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6A68C39" w:rsidR="00F110CD" w:rsidRPr="00186332" w:rsidRDefault="00F110CD" w:rsidP="00803A0F">
      <w:pPr>
        <w:pStyle w:val="Header"/>
        <w:tabs>
          <w:tab w:val="right" w:pos="9639"/>
        </w:tabs>
        <w:rPr>
          <w:sz w:val="24"/>
          <w:szCs w:val="24"/>
          <w:lang w:val="de-DE"/>
        </w:rPr>
      </w:pPr>
      <w:bookmarkStart w:id="0" w:name="_Hlk37418177"/>
      <w:r w:rsidRPr="00186332">
        <w:rPr>
          <w:sz w:val="24"/>
          <w:szCs w:val="24"/>
          <w:lang w:val="de-DE"/>
        </w:rPr>
        <w:t>3GPP TSG RA</w:t>
      </w:r>
      <w:r w:rsidR="00BA1872" w:rsidRPr="00186332">
        <w:rPr>
          <w:sz w:val="24"/>
          <w:szCs w:val="24"/>
          <w:lang w:val="de-DE"/>
        </w:rPr>
        <w:t xml:space="preserve">N WG1 </w:t>
      </w:r>
      <w:r w:rsidR="00B65452" w:rsidRPr="00186332">
        <w:rPr>
          <w:sz w:val="24"/>
          <w:szCs w:val="24"/>
          <w:lang w:val="de-DE"/>
        </w:rPr>
        <w:t>#</w:t>
      </w:r>
      <w:r w:rsidR="00B92D02" w:rsidRPr="00186332">
        <w:rPr>
          <w:sz w:val="24"/>
          <w:szCs w:val="24"/>
          <w:lang w:val="de-DE"/>
        </w:rPr>
        <w:t>11</w:t>
      </w:r>
      <w:r w:rsidR="00D1573F">
        <w:rPr>
          <w:sz w:val="24"/>
          <w:szCs w:val="24"/>
          <w:lang w:val="de-DE"/>
        </w:rPr>
        <w:t>3</w:t>
      </w:r>
      <w:r w:rsidR="001348FE" w:rsidRPr="00186332">
        <w:rPr>
          <w:lang w:val="de-DE"/>
        </w:rPr>
        <w:tab/>
      </w:r>
      <w:r w:rsidR="00C6358A">
        <w:rPr>
          <w:sz w:val="24"/>
          <w:szCs w:val="28"/>
          <w:lang w:val="de-DE"/>
        </w:rPr>
        <w:t>R1-2304680</w:t>
      </w:r>
    </w:p>
    <w:bookmarkEnd w:id="0"/>
    <w:p w14:paraId="2CFE1919" w14:textId="5E5E2040" w:rsidR="00850D96" w:rsidRPr="0023243C" w:rsidRDefault="00D1573F" w:rsidP="00803A0F">
      <w:pPr>
        <w:pStyle w:val="Header"/>
        <w:rPr>
          <w:bCs/>
          <w:noProof w:val="0"/>
          <w:sz w:val="24"/>
          <w:lang w:eastAsia="ja-JP"/>
        </w:rPr>
      </w:pPr>
      <w:r w:rsidRPr="00D1573F">
        <w:rPr>
          <w:bCs/>
          <w:sz w:val="24"/>
          <w:szCs w:val="24"/>
          <w:lang w:eastAsia="zh-CN"/>
        </w:rPr>
        <w:t>Incheon, Korea, 22– 26 May 2023</w:t>
      </w:r>
    </w:p>
    <w:p w14:paraId="0AF0D4A6" w14:textId="77777777" w:rsidR="002447EB" w:rsidRDefault="002447EB" w:rsidP="00803A0F">
      <w:pPr>
        <w:pStyle w:val="CRCoverPage"/>
        <w:spacing w:after="0"/>
        <w:rPr>
          <w:rFonts w:cs="Arial"/>
          <w:b/>
          <w:bCs/>
          <w:sz w:val="24"/>
          <w:szCs w:val="24"/>
          <w:lang w:val="en-US"/>
        </w:rPr>
      </w:pPr>
    </w:p>
    <w:p w14:paraId="30E02941" w14:textId="7FD4348C"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243234" w:rsidRPr="0023243C">
        <w:rPr>
          <w:rFonts w:cs="Arial"/>
          <w:b/>
          <w:bCs/>
          <w:sz w:val="24"/>
          <w:szCs w:val="24"/>
          <w:lang w:val="en-US"/>
        </w:rPr>
        <w:t>9.2.1</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30E02943" w14:textId="1CAC89B0" w:rsidR="0034111C" w:rsidRPr="0023243C" w:rsidRDefault="0034111C" w:rsidP="00803A0F">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027BB">
        <w:rPr>
          <w:rFonts w:ascii="Arial" w:hAnsi="Arial" w:cs="Arial"/>
          <w:b/>
          <w:bCs/>
          <w:sz w:val="24"/>
          <w:szCs w:val="24"/>
          <w:lang w:val="en-US"/>
        </w:rPr>
        <w:t>Further d</w:t>
      </w:r>
      <w:r w:rsidR="00B44D6B" w:rsidRPr="0023243C">
        <w:rPr>
          <w:rFonts w:ascii="Arial" w:hAnsi="Arial" w:cs="Arial"/>
          <w:b/>
          <w:bCs/>
          <w:sz w:val="24"/>
          <w:szCs w:val="24"/>
          <w:lang w:val="en-US"/>
        </w:rPr>
        <w:t xml:space="preserve">iscussion on </w:t>
      </w:r>
      <w:r w:rsidR="00803A46" w:rsidRPr="0023243C">
        <w:rPr>
          <w:rFonts w:ascii="Arial" w:hAnsi="Arial" w:cs="Arial"/>
          <w:b/>
          <w:sz w:val="24"/>
          <w:szCs w:val="24"/>
          <w:lang w:val="en-US"/>
        </w:rPr>
        <w:t xml:space="preserve">the general aspects of ML </w:t>
      </w:r>
      <w:r w:rsidR="003D5487" w:rsidRPr="0023243C">
        <w:rPr>
          <w:rFonts w:ascii="Arial" w:hAnsi="Arial" w:cs="Arial"/>
          <w:b/>
          <w:sz w:val="24"/>
          <w:szCs w:val="24"/>
          <w:lang w:val="en-US"/>
        </w:rPr>
        <w:t>for Air-</w:t>
      </w:r>
      <w:r w:rsidR="00803A46" w:rsidRPr="0023243C">
        <w:rPr>
          <w:rFonts w:ascii="Arial" w:hAnsi="Arial" w:cs="Arial"/>
          <w:b/>
          <w:sz w:val="24"/>
          <w:szCs w:val="24"/>
          <w:lang w:val="en-US"/>
        </w:rPr>
        <w:t>interface</w:t>
      </w:r>
    </w:p>
    <w:p w14:paraId="37754C56" w14:textId="1176C8A1" w:rsidR="00803A0F" w:rsidRPr="0023243C" w:rsidRDefault="0034111C" w:rsidP="00803A0F">
      <w:pPr>
        <w:spacing w:after="0"/>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36920F73" w:rsidR="00ED1327" w:rsidRPr="0023243C" w:rsidRDefault="00EE7FA7" w:rsidP="00ED1327">
      <w:pPr>
        <w:pStyle w:val="Heading1"/>
        <w:rPr>
          <w:lang w:val="en-US"/>
        </w:rPr>
      </w:pPr>
      <w:r w:rsidRPr="0023243C">
        <w:rPr>
          <w:lang w:val="en-US"/>
        </w:rPr>
        <w:t>Introduction</w:t>
      </w:r>
    </w:p>
    <w:p w14:paraId="6A2CF0E8" w14:textId="0437AE0F" w:rsidR="00803A0F" w:rsidRPr="0023243C" w:rsidRDefault="00803A0F" w:rsidP="00803A0F">
      <w:pPr>
        <w:rPr>
          <w:szCs w:val="18"/>
          <w:lang w:val="en-US" w:eastAsia="ja-JP"/>
        </w:rPr>
      </w:pPr>
      <w:r w:rsidRPr="0023243C">
        <w:rPr>
          <w:szCs w:val="18"/>
          <w:lang w:val="en-US" w:eastAsia="ja-JP"/>
        </w:rPr>
        <w:t xml:space="preserve">Rel-18 study on Artificial Intelligence (AI)/Machine Learning (ML) for NR Air Interface, </w:t>
      </w:r>
      <w:r w:rsidRPr="0023243C">
        <w:rPr>
          <w:lang w:val="en-US"/>
        </w:rPr>
        <w:t xml:space="preserve">agreed in [1], </w:t>
      </w:r>
      <w:r w:rsidR="00495685">
        <w:rPr>
          <w:szCs w:val="18"/>
          <w:lang w:val="en-US" w:eastAsia="ja-JP"/>
        </w:rPr>
        <w:t xml:space="preserve">and </w:t>
      </w:r>
      <w:r w:rsidR="00D14127" w:rsidRPr="0023243C">
        <w:rPr>
          <w:szCs w:val="18"/>
          <w:lang w:val="en-US" w:eastAsia="ja-JP"/>
        </w:rPr>
        <w:t xml:space="preserve">objectives of the SI </w:t>
      </w:r>
      <w:r w:rsidR="00495685">
        <w:rPr>
          <w:szCs w:val="18"/>
          <w:lang w:val="en-US" w:eastAsia="ja-JP"/>
        </w:rPr>
        <w:t>are</w:t>
      </w:r>
      <w:r w:rsidR="00D14127" w:rsidRPr="0023243C">
        <w:rPr>
          <w:szCs w:val="18"/>
          <w:lang w:val="en-US" w:eastAsia="ja-JP"/>
        </w:rPr>
        <w:t xml:space="preserve"> as follow</w:t>
      </w:r>
      <w:r w:rsidR="00495685">
        <w:rPr>
          <w:szCs w:val="18"/>
          <w:lang w:val="en-US" w:eastAsia="ja-JP"/>
        </w:rPr>
        <w:t>s:</w:t>
      </w:r>
      <w:r w:rsidR="00D14127" w:rsidRPr="0023243C">
        <w:rPr>
          <w:szCs w:val="18"/>
          <w:lang w:val="en-US" w:eastAsia="ja-JP"/>
        </w:rPr>
        <w:t xml:space="preserve"> </w:t>
      </w:r>
      <w:r w:rsidRPr="0023243C">
        <w:rPr>
          <w:szCs w:val="18"/>
          <w:lang w:val="en-US" w:eastAsia="ja-JP"/>
        </w:rPr>
        <w:t xml:space="preserve"> </w:t>
      </w:r>
    </w:p>
    <w:tbl>
      <w:tblPr>
        <w:tblStyle w:val="TableGrid"/>
        <w:tblW w:w="0" w:type="auto"/>
        <w:tblLook w:val="04A0" w:firstRow="1" w:lastRow="0" w:firstColumn="1" w:lastColumn="0" w:noHBand="0" w:noVBand="1"/>
      </w:tblPr>
      <w:tblGrid>
        <w:gridCol w:w="9629"/>
      </w:tblGrid>
      <w:tr w:rsidR="00803A0F" w:rsidRPr="0023243C" w14:paraId="5E8C71EC" w14:textId="77777777" w:rsidTr="003C23D5">
        <w:tc>
          <w:tcPr>
            <w:tcW w:w="9629" w:type="dxa"/>
          </w:tcPr>
          <w:p w14:paraId="5922E173" w14:textId="2E17C8FF" w:rsidR="00803A0F" w:rsidRPr="0023243C" w:rsidRDefault="00803A0F" w:rsidP="003C23D5">
            <w:pPr>
              <w:spacing w:after="0"/>
              <w:rPr>
                <w:rFonts w:eastAsia="Times New Roman"/>
                <w:bCs/>
                <w:sz w:val="16"/>
                <w:szCs w:val="16"/>
                <w:lang w:val="en-US" w:eastAsia="en-GB"/>
              </w:rPr>
            </w:pPr>
            <w:r w:rsidRPr="0023243C">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EB80D81" w14:textId="2E17C8FF" w:rsidR="00803A0F" w:rsidRDefault="00803A0F" w:rsidP="003C23D5">
            <w:pPr>
              <w:spacing w:after="0"/>
              <w:rPr>
                <w:rFonts w:eastAsia="Times New Roman"/>
                <w:sz w:val="16"/>
                <w:szCs w:val="16"/>
                <w:lang w:val="en-US" w:eastAsia="en-GB"/>
              </w:rPr>
            </w:pPr>
          </w:p>
          <w:p w14:paraId="5CD65763"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 xml:space="preserve">Use cases to focus on: </w:t>
            </w:r>
          </w:p>
          <w:p w14:paraId="25E35C30"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Initial set of use cases includes: </w:t>
            </w:r>
          </w:p>
          <w:p w14:paraId="1E54748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CSI feedback enhancement, e.g., overhead reduction, improved accuracy, prediction [RAN1]</w:t>
            </w:r>
          </w:p>
          <w:p w14:paraId="29065540"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Beam management, e.g., beam prediction in time,</w:t>
            </w:r>
            <w:r w:rsidRPr="00F65D98">
              <w:rPr>
                <w:rFonts w:eastAsia="Times New Roman"/>
                <w:color w:val="000000" w:themeColor="text1"/>
                <w:sz w:val="16"/>
                <w:szCs w:val="16"/>
                <w:lang w:eastAsia="en-GB"/>
              </w:rPr>
              <w:t> and/or </w:t>
            </w:r>
            <w:r w:rsidRPr="00F65D98">
              <w:rPr>
                <w:rFonts w:eastAsia="Times New Roman"/>
                <w:sz w:val="16"/>
                <w:szCs w:val="16"/>
                <w:lang w:eastAsia="en-GB"/>
              </w:rPr>
              <w:t>spatial domain</w:t>
            </w:r>
            <w:r w:rsidRPr="00F65D98">
              <w:rPr>
                <w:rFonts w:eastAsia="Times New Roman"/>
                <w:color w:val="000000" w:themeColor="text1"/>
                <w:sz w:val="16"/>
                <w:szCs w:val="16"/>
                <w:lang w:eastAsia="en-GB"/>
              </w:rPr>
              <w:t> for overhead and latency reduction, beam selection accuracy improvement [RAN1]</w:t>
            </w:r>
          </w:p>
          <w:p w14:paraId="730150AA"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Positioning accuracy enhancements for different scenarios including, e.g., those with</w:t>
            </w:r>
            <w:r w:rsidRPr="00F65D98">
              <w:rPr>
                <w:rFonts w:eastAsia="Times New Roman"/>
                <w:color w:val="000000" w:themeColor="text1"/>
                <w:sz w:val="16"/>
                <w:szCs w:val="16"/>
                <w:lang w:eastAsia="en-GB"/>
              </w:rPr>
              <w:t> heavy</w:t>
            </w:r>
            <w:r w:rsidRPr="00F65D98">
              <w:rPr>
                <w:rFonts w:eastAsia="Times New Roman"/>
                <w:sz w:val="16"/>
                <w:szCs w:val="16"/>
                <w:lang w:eastAsia="en-GB"/>
              </w:rPr>
              <w:t xml:space="preserve"> NLOS </w:t>
            </w:r>
            <w:r w:rsidRPr="00F65D98">
              <w:rPr>
                <w:rFonts w:eastAsia="Times New Roman"/>
                <w:color w:val="000000" w:themeColor="text1"/>
                <w:sz w:val="16"/>
                <w:szCs w:val="16"/>
                <w:lang w:eastAsia="en-GB"/>
              </w:rPr>
              <w:t xml:space="preserve">conditions [RAN1] </w:t>
            </w:r>
          </w:p>
          <w:p w14:paraId="1480707D"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Finalize representative sub use cases for each use case for characterization and baseline performance evaluations by RAN#98</w:t>
            </w:r>
          </w:p>
          <w:p w14:paraId="1E682016"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The AI/ML approaches for the selected sub use cases need to be diverse enough to support various requirements on the gNB-UE collaboration levels</w:t>
            </w:r>
          </w:p>
          <w:p w14:paraId="1BA3BA12" w14:textId="2E17C8FF" w:rsidR="00803A0F" w:rsidRPr="00F65D98" w:rsidRDefault="00803A0F" w:rsidP="003C23D5">
            <w:pPr>
              <w:spacing w:after="0"/>
              <w:rPr>
                <w:rFonts w:eastAsia="Times New Roman"/>
                <w:sz w:val="16"/>
                <w:szCs w:val="16"/>
                <w:lang w:eastAsia="en-GB"/>
              </w:rPr>
            </w:pPr>
          </w:p>
          <w:p w14:paraId="7326025A" w14:textId="2E17C8FF" w:rsidR="00803A0F" w:rsidRPr="00F65D98" w:rsidRDefault="00803A0F" w:rsidP="003C23D5">
            <w:pPr>
              <w:spacing w:after="0"/>
              <w:ind w:left="360"/>
              <w:rPr>
                <w:rFonts w:eastAsia="Times New Roman"/>
                <w:sz w:val="16"/>
                <w:szCs w:val="16"/>
                <w:lang w:eastAsia="en-GB"/>
              </w:rPr>
            </w:pPr>
            <w:r w:rsidRPr="00F65D98">
              <w:rPr>
                <w:rFonts w:eastAsia="Times New Roman"/>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353148" w14:textId="2E17C8FF" w:rsidR="00803A0F" w:rsidRPr="00F65D98" w:rsidRDefault="00803A0F" w:rsidP="003C23D5">
            <w:pPr>
              <w:spacing w:after="0"/>
              <w:rPr>
                <w:rFonts w:eastAsia="Times New Roman"/>
                <w:sz w:val="16"/>
                <w:szCs w:val="16"/>
                <w:lang w:eastAsia="en-GB"/>
              </w:rPr>
            </w:pPr>
          </w:p>
          <w:p w14:paraId="57B050ED" w14:textId="2E17C8FF" w:rsidR="00803A0F" w:rsidRPr="00F65D98" w:rsidRDefault="00803A0F" w:rsidP="003C23D5">
            <w:pPr>
              <w:spacing w:after="0"/>
              <w:rPr>
                <w:rFonts w:eastAsia="Times New Roman"/>
                <w:sz w:val="16"/>
                <w:szCs w:val="16"/>
                <w:highlight w:val="yellow"/>
                <w:lang w:eastAsia="en-GB"/>
              </w:rPr>
            </w:pPr>
            <w:r w:rsidRPr="00F65D98">
              <w:rPr>
                <w:rFonts w:eastAsia="Times New Roman"/>
                <w:sz w:val="16"/>
                <w:szCs w:val="16"/>
                <w:highlight w:val="yellow"/>
                <w:lang w:eastAsia="en-GB"/>
              </w:rPr>
              <w:t xml:space="preserve">AI/ML model, </w:t>
            </w:r>
            <w:proofErr w:type="gramStart"/>
            <w:r w:rsidRPr="00F65D98">
              <w:rPr>
                <w:rFonts w:eastAsia="Times New Roman"/>
                <w:sz w:val="16"/>
                <w:szCs w:val="16"/>
                <w:highlight w:val="yellow"/>
                <w:lang w:eastAsia="en-GB"/>
              </w:rPr>
              <w:t>terminology</w:t>
            </w:r>
            <w:proofErr w:type="gramEnd"/>
            <w:r w:rsidRPr="00F65D98">
              <w:rPr>
                <w:rFonts w:eastAsia="Times New Roman"/>
                <w:sz w:val="16"/>
                <w:szCs w:val="16"/>
                <w:highlight w:val="yellow"/>
                <w:lang w:eastAsia="en-GB"/>
              </w:rPr>
              <w:t xml:space="preserve"> and description to identify common and specific characteristics for framework investigations:</w:t>
            </w:r>
          </w:p>
          <w:p w14:paraId="221D6FAA"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the defining stages of AI/ML related algorithms and associated complexity:</w:t>
            </w:r>
          </w:p>
          <w:p w14:paraId="5E517EE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Model generation, e.g., model training (including input/output, pre-/post-process, online/offline as applicable), model validation, model testing, as applicable </w:t>
            </w:r>
          </w:p>
          <w:p w14:paraId="777D91CB"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Inference operation, e.g., input/output, pre-/post-process, as applicable</w:t>
            </w:r>
          </w:p>
          <w:p w14:paraId="274F15F4"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 xml:space="preserve">Identify various levels of collaboration between UE and gNB pertinent to the selected use cases, e.g., </w:t>
            </w:r>
          </w:p>
          <w:p w14:paraId="2009F933"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No collaboration: implementation-based only AI/ML algorithms without information exchange [for comparison purposes]</w:t>
            </w:r>
          </w:p>
          <w:p w14:paraId="39A9DEE9"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Various levels of UE/gNB collaboration targeting at separate or joint ML operation. </w:t>
            </w:r>
          </w:p>
          <w:p w14:paraId="44D97220"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lifecycle management of AI/ML model: e.g.</w:t>
            </w:r>
            <w:proofErr w:type="gramStart"/>
            <w:r w:rsidRPr="00F65D98">
              <w:rPr>
                <w:rFonts w:eastAsia="Times New Roman"/>
                <w:sz w:val="16"/>
                <w:szCs w:val="16"/>
                <w:highlight w:val="yellow"/>
                <w:lang w:eastAsia="en-GB"/>
              </w:rPr>
              <w:t>,  model</w:t>
            </w:r>
            <w:proofErr w:type="gramEnd"/>
            <w:r w:rsidRPr="00F65D98">
              <w:rPr>
                <w:rFonts w:eastAsia="Times New Roman"/>
                <w:sz w:val="16"/>
                <w:szCs w:val="16"/>
                <w:highlight w:val="yellow"/>
                <w:lang w:eastAsia="en-GB"/>
              </w:rPr>
              <w:t xml:space="preserve"> training, model deployment , model inference, model monitoring, model updating</w:t>
            </w:r>
          </w:p>
          <w:p w14:paraId="64FC1B87"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Dataset(s) for training, validation, testing, and inference </w:t>
            </w:r>
          </w:p>
          <w:p w14:paraId="36B8E515"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Identify common notation and terminology for AI/ML related functions, </w:t>
            </w:r>
            <w:proofErr w:type="gramStart"/>
            <w:r w:rsidRPr="00F65D98">
              <w:rPr>
                <w:rFonts w:eastAsia="Times New Roman"/>
                <w:sz w:val="16"/>
                <w:szCs w:val="16"/>
                <w:lang w:eastAsia="en-GB"/>
              </w:rPr>
              <w:t>procedures</w:t>
            </w:r>
            <w:proofErr w:type="gramEnd"/>
            <w:r w:rsidRPr="00F65D98">
              <w:rPr>
                <w:rFonts w:eastAsia="Times New Roman"/>
                <w:sz w:val="16"/>
                <w:szCs w:val="16"/>
                <w:lang w:eastAsia="en-GB"/>
              </w:rPr>
              <w:t xml:space="preserve"> and interfaces</w:t>
            </w:r>
          </w:p>
          <w:p w14:paraId="6E3924B4"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Note: Consider the work done for </w:t>
            </w:r>
            <w:proofErr w:type="spellStart"/>
            <w:r w:rsidRPr="00F65D98">
              <w:rPr>
                <w:rFonts w:eastAsia="Times New Roman"/>
                <w:i/>
                <w:sz w:val="16"/>
                <w:szCs w:val="16"/>
                <w:lang w:eastAsia="en-GB"/>
              </w:rPr>
              <w:t>FS_NR_ENDC_data_collect</w:t>
            </w:r>
            <w:proofErr w:type="spellEnd"/>
            <w:r w:rsidRPr="00F65D98">
              <w:rPr>
                <w:rFonts w:eastAsia="Times New Roman"/>
                <w:sz w:val="16"/>
                <w:szCs w:val="16"/>
                <w:lang w:eastAsia="en-GB"/>
              </w:rPr>
              <w:t xml:space="preserve"> when appropriate</w:t>
            </w:r>
          </w:p>
          <w:p w14:paraId="2141F192" w14:textId="2E17C8FF" w:rsidR="00803A0F" w:rsidRPr="00F65D98" w:rsidRDefault="00803A0F" w:rsidP="003C23D5">
            <w:pPr>
              <w:spacing w:after="0"/>
              <w:rPr>
                <w:rFonts w:eastAsia="Times New Roman"/>
                <w:sz w:val="16"/>
                <w:szCs w:val="16"/>
                <w:lang w:eastAsia="en-GB"/>
              </w:rPr>
            </w:pPr>
          </w:p>
          <w:p w14:paraId="79DD4255"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For the use cases under consideration:</w:t>
            </w:r>
          </w:p>
          <w:p w14:paraId="38469DFB" w14:textId="2E17C8FF" w:rsidR="00803A0F" w:rsidRPr="00F65D98" w:rsidRDefault="00803A0F" w:rsidP="003C23D5">
            <w:pPr>
              <w:spacing w:after="0"/>
              <w:rPr>
                <w:rFonts w:eastAsia="Times New Roman"/>
                <w:sz w:val="16"/>
                <w:szCs w:val="16"/>
                <w:lang w:eastAsia="en-GB"/>
              </w:rPr>
            </w:pPr>
          </w:p>
          <w:p w14:paraId="08277DA1" w14:textId="2E17C8FF" w:rsidR="00803A0F" w:rsidRPr="00F65D98" w:rsidRDefault="00803A0F" w:rsidP="00510C4A">
            <w:pPr>
              <w:numPr>
                <w:ilvl w:val="0"/>
                <w:numId w:val="6"/>
              </w:numPr>
              <w:spacing w:after="0"/>
              <w:rPr>
                <w:rFonts w:eastAsia="Times New Roman"/>
                <w:sz w:val="16"/>
                <w:szCs w:val="16"/>
                <w:lang w:eastAsia="en-GB"/>
              </w:rPr>
            </w:pPr>
            <w:r w:rsidRPr="00F65D98">
              <w:rPr>
                <w:rFonts w:eastAsia="Times New Roman"/>
                <w:sz w:val="16"/>
                <w:szCs w:val="16"/>
                <w:highlight w:val="yellow"/>
                <w:lang w:eastAsia="en-GB"/>
              </w:rPr>
              <w:t>Evaluate performance benefits of AI/ML based algorithms for the agreed use cases in the final representative set:</w:t>
            </w:r>
          </w:p>
          <w:p w14:paraId="6E0B3BF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Methodology based on statistical models (from TR 38.901 and TR 38.857 [positioning]), for link and system level simulations. </w:t>
            </w:r>
          </w:p>
          <w:p w14:paraId="40094315"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Extensions of 3GPP evaluation methodology for better suitability to AI/ML based techniques should be considered as needed.</w:t>
            </w:r>
          </w:p>
          <w:p w14:paraId="3E5F654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Whether field data are optionally needed to further assess the performance and robustness in real-world environments should be discussed as part of the study. </w:t>
            </w:r>
          </w:p>
          <w:p w14:paraId="6CBE31A8"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Need for common assumptions in dataset construction for training, </w:t>
            </w:r>
            <w:proofErr w:type="gramStart"/>
            <w:r w:rsidRPr="00F65D98">
              <w:rPr>
                <w:rFonts w:eastAsia="Times New Roman"/>
                <w:sz w:val="16"/>
                <w:szCs w:val="16"/>
                <w:lang w:eastAsia="en-GB"/>
              </w:rPr>
              <w:t>validation</w:t>
            </w:r>
            <w:proofErr w:type="gramEnd"/>
            <w:r w:rsidRPr="00F65D98">
              <w:rPr>
                <w:rFonts w:eastAsia="Times New Roman"/>
                <w:sz w:val="16"/>
                <w:szCs w:val="16"/>
                <w:lang w:eastAsia="en-GB"/>
              </w:rPr>
              <w:t xml:space="preserve"> and test for the selected use cases. </w:t>
            </w:r>
          </w:p>
          <w:p w14:paraId="5783EF7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adequate model training strategy, collaboration levels and associated implications</w:t>
            </w:r>
          </w:p>
          <w:p w14:paraId="7B85B42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agreed-upon base AI model(s) for calibration</w:t>
            </w:r>
          </w:p>
          <w:p w14:paraId="535DA199"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AI model description and training methodology used for evaluation should be reported for information and cross-checking purposes</w:t>
            </w:r>
          </w:p>
          <w:p w14:paraId="4A0D4B9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KPIs: Determine the common KPIs</w:t>
            </w:r>
            <w:r w:rsidRPr="00F65D98">
              <w:rPr>
                <w:rFonts w:eastAsia="Times New Roman"/>
                <w:sz w:val="16"/>
                <w:szCs w:val="16"/>
                <w:lang w:eastAsia="en-GB"/>
              </w:rPr>
              <w:t xml:space="preserve"> and corresponding requirements for the AI/ML operations. Determine the use-case specific KPIs and benchmarks of the selected use-cases.</w:t>
            </w:r>
          </w:p>
          <w:p w14:paraId="7B1AA87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Performance, inference latency and computational complexity of AI/ML based algorithms should be compared to that of a state-of-the-art baseline</w:t>
            </w:r>
          </w:p>
          <w:p w14:paraId="48BEB7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4B84422A" w14:textId="2E17C8FF" w:rsidR="00803A0F" w:rsidRPr="00F65D98" w:rsidRDefault="00803A0F" w:rsidP="003C23D5">
            <w:pPr>
              <w:spacing w:after="0"/>
              <w:rPr>
                <w:rFonts w:eastAsia="Times New Roman"/>
                <w:sz w:val="16"/>
                <w:szCs w:val="16"/>
                <w:lang w:eastAsia="en-GB"/>
              </w:rPr>
            </w:pPr>
          </w:p>
          <w:p w14:paraId="2BEB1DE6" w14:textId="2E17C8FF" w:rsidR="00803A0F" w:rsidRPr="00F65D98" w:rsidRDefault="00803A0F" w:rsidP="00510C4A">
            <w:pPr>
              <w:numPr>
                <w:ilvl w:val="0"/>
                <w:numId w:val="6"/>
              </w:numPr>
              <w:spacing w:after="0"/>
              <w:rPr>
                <w:rFonts w:eastAsia="Times New Roman"/>
                <w:sz w:val="16"/>
                <w:szCs w:val="16"/>
                <w:highlight w:val="yellow"/>
                <w:lang w:eastAsia="en-GB"/>
              </w:rPr>
            </w:pPr>
            <w:r w:rsidRPr="00F65D98">
              <w:rPr>
                <w:rFonts w:eastAsia="Times New Roman"/>
                <w:sz w:val="16"/>
                <w:szCs w:val="16"/>
                <w:highlight w:val="yellow"/>
                <w:lang w:eastAsia="en-GB"/>
              </w:rPr>
              <w:t>Assess potential specification impact, specifically for the agreed use cases in the final representative set and for a common framework:</w:t>
            </w:r>
          </w:p>
          <w:p w14:paraId="75E6D5D2" w14:textId="2E17C8FF" w:rsidR="00803A0F" w:rsidRPr="00F65D98" w:rsidRDefault="00803A0F" w:rsidP="00E43020">
            <w:pPr>
              <w:numPr>
                <w:ilvl w:val="1"/>
                <w:numId w:val="5"/>
              </w:numPr>
              <w:spacing w:after="0"/>
              <w:ind w:left="1440"/>
              <w:rPr>
                <w:rFonts w:eastAsia="Times New Roman"/>
                <w:sz w:val="16"/>
                <w:szCs w:val="16"/>
                <w:highlight w:val="yellow"/>
                <w:lang w:eastAsia="en-GB"/>
              </w:rPr>
            </w:pPr>
            <w:r w:rsidRPr="00F65D98">
              <w:rPr>
                <w:rFonts w:eastAsia="Times New Roman"/>
                <w:sz w:val="16"/>
                <w:szCs w:val="16"/>
                <w:highlight w:val="yellow"/>
                <w:lang w:eastAsia="en-GB"/>
              </w:rPr>
              <w:lastRenderedPageBreak/>
              <w:t>PHY layer aspects, e.g., (RAN1)</w:t>
            </w:r>
          </w:p>
          <w:p w14:paraId="33A5CE4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Consider aspects related to, e.g., the potential specification of the AI Model lifecycle management, and dataset construction for training, </w:t>
            </w:r>
            <w:proofErr w:type="gramStart"/>
            <w:r w:rsidRPr="00F65D98">
              <w:rPr>
                <w:rFonts w:eastAsia="Times New Roman"/>
                <w:sz w:val="16"/>
                <w:szCs w:val="16"/>
                <w:lang w:eastAsia="en-GB"/>
              </w:rPr>
              <w:t>validation</w:t>
            </w:r>
            <w:proofErr w:type="gramEnd"/>
            <w:r w:rsidRPr="00F65D98">
              <w:rPr>
                <w:rFonts w:eastAsia="Times New Roman"/>
                <w:sz w:val="16"/>
                <w:szCs w:val="16"/>
                <w:lang w:eastAsia="en-GB"/>
              </w:rPr>
              <w:t xml:space="preserve"> and test for the selected use cases</w:t>
            </w:r>
          </w:p>
          <w:p w14:paraId="7AE65BE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Use case and collaboration level specific specification impact, such as new signalling, means for training and validation data assistance, assistance information, measurement, and feedback</w:t>
            </w:r>
          </w:p>
          <w:p w14:paraId="72612B1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Protocol aspects, e.g., (RAN2) - RAN2 only starts the work after there is sufficient progress on the use case study in RAN1 </w:t>
            </w:r>
          </w:p>
          <w:p w14:paraId="14BE568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 Consider aspects related to, e.g., capability indication, configuration and control procedures (training/inference</w:t>
            </w:r>
            <w:proofErr w:type="gramStart"/>
            <w:r w:rsidRPr="00F65D98">
              <w:rPr>
                <w:rFonts w:eastAsia="Times New Roman"/>
                <w:sz w:val="16"/>
                <w:szCs w:val="16"/>
                <w:lang w:eastAsia="en-GB"/>
              </w:rPr>
              <w:t>),  and</w:t>
            </w:r>
            <w:proofErr w:type="gramEnd"/>
            <w:r w:rsidRPr="00F65D98">
              <w:rPr>
                <w:rFonts w:eastAsia="Times New Roman"/>
                <w:sz w:val="16"/>
                <w:szCs w:val="16"/>
                <w:lang w:eastAsia="en-GB"/>
              </w:rPr>
              <w:t xml:space="preserve"> management of data and AI/ML model, per RAN1 input </w:t>
            </w:r>
          </w:p>
          <w:p w14:paraId="650AAF7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Collaboration level specific specification impact per use case </w:t>
            </w:r>
          </w:p>
          <w:p w14:paraId="65FB59ED" w14:textId="2E17C8FF" w:rsidR="00803A0F" w:rsidRPr="00F65D98" w:rsidRDefault="00803A0F" w:rsidP="00E43020">
            <w:pPr>
              <w:numPr>
                <w:ilvl w:val="1"/>
                <w:numId w:val="5"/>
              </w:numPr>
              <w:spacing w:after="0"/>
              <w:ind w:left="1440"/>
              <w:rPr>
                <w:rFonts w:eastAsia="Times New Roman"/>
                <w:sz w:val="16"/>
                <w:szCs w:val="16"/>
                <w:lang w:eastAsia="en-GB"/>
              </w:rPr>
            </w:pPr>
            <w:r w:rsidRPr="00770F08">
              <w:rPr>
                <w:rFonts w:eastAsia="Times New Roman"/>
                <w:sz w:val="16"/>
                <w:szCs w:val="16"/>
                <w:lang w:eastAsia="en-GB"/>
              </w:rPr>
              <w:t>Interoperability and testability aspects,</w:t>
            </w:r>
            <w:r w:rsidRPr="00F65D98">
              <w:rPr>
                <w:rFonts w:eastAsia="Times New Roman"/>
                <w:sz w:val="16"/>
                <w:szCs w:val="16"/>
                <w:lang w:eastAsia="en-GB"/>
              </w:rPr>
              <w:t xml:space="preserve"> e.g., (RAN4) - RAN4 only starts the work after there is sufficient progress on use case study in RAN1 and RAN2</w:t>
            </w:r>
          </w:p>
          <w:p w14:paraId="76B5BB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Requirements and testing frameworks to validate AI/ML based performance enhancements and ensuring that UE and gNB with AI/ML meet or exceed the existing minimum requirements if applicable</w:t>
            </w:r>
          </w:p>
          <w:p w14:paraId="34DAA4A2"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the need and implications for AI/ML processing capabilities definition</w:t>
            </w:r>
          </w:p>
          <w:p w14:paraId="42EABB49" w14:textId="2E17C8FF" w:rsidR="00803A0F" w:rsidRPr="00F65D98" w:rsidRDefault="00803A0F" w:rsidP="00E43020">
            <w:pPr>
              <w:spacing w:after="0"/>
              <w:rPr>
                <w:rFonts w:eastAsia="Times New Roman"/>
                <w:sz w:val="16"/>
                <w:szCs w:val="16"/>
                <w:lang w:eastAsia="en-GB"/>
              </w:rPr>
            </w:pPr>
          </w:p>
          <w:p w14:paraId="421FB098"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Note 1: specific AI/ML models are not expected to be specified and are left to implementation. User data privacy needs to be preserved.</w:t>
            </w:r>
          </w:p>
          <w:p w14:paraId="04557C41" w14:textId="46D9F7D4" w:rsidR="00803A0F" w:rsidRPr="0023243C" w:rsidRDefault="00803A0F" w:rsidP="003C23D5">
            <w:pPr>
              <w:overflowPunct/>
              <w:autoSpaceDE/>
              <w:autoSpaceDN/>
              <w:adjustRightInd/>
              <w:spacing w:after="0" w:line="259" w:lineRule="auto"/>
              <w:textAlignment w:val="auto"/>
              <w:rPr>
                <w:rFonts w:eastAsiaTheme="minorHAnsi"/>
                <w:sz w:val="18"/>
                <w:szCs w:val="18"/>
                <w:lang w:val="en-US" w:eastAsia="zh-CN"/>
              </w:rPr>
            </w:pPr>
            <w:r w:rsidRPr="00F65D98">
              <w:rPr>
                <w:rFonts w:eastAsia="Times New Roman"/>
                <w:sz w:val="16"/>
                <w:szCs w:val="16"/>
                <w:lang w:eastAsia="en-GB"/>
              </w:rPr>
              <w:t>Note 2: The study on AI/ML for air interface is based on the current RAN architecture and new interfaces shall not be introduced</w:t>
            </w:r>
            <w:r w:rsidR="00E43020" w:rsidRPr="00F65D98">
              <w:rPr>
                <w:rFonts w:eastAsia="Times New Roman"/>
                <w:bCs/>
                <w:sz w:val="16"/>
                <w:szCs w:val="16"/>
                <w:lang w:eastAsia="en-GB"/>
              </w:rPr>
              <w:t>.</w:t>
            </w:r>
          </w:p>
        </w:tc>
      </w:tr>
    </w:tbl>
    <w:p w14:paraId="4CFB604C" w14:textId="77777777" w:rsidR="00803A0F" w:rsidRPr="0023243C" w:rsidRDefault="00803A0F" w:rsidP="00803A0F">
      <w:pPr>
        <w:spacing w:after="0"/>
        <w:rPr>
          <w:rFonts w:eastAsia="Times New Roman"/>
          <w:bCs/>
          <w:sz w:val="16"/>
          <w:szCs w:val="16"/>
          <w:lang w:val="en-US" w:eastAsia="en-GB"/>
        </w:rPr>
      </w:pPr>
    </w:p>
    <w:p w14:paraId="62AA1D39" w14:textId="77777777" w:rsidR="00803A0F" w:rsidRPr="0023243C" w:rsidRDefault="00803A0F" w:rsidP="00803A0F">
      <w:pPr>
        <w:spacing w:after="0"/>
        <w:rPr>
          <w:rFonts w:eastAsia="Times New Roman"/>
          <w:bCs/>
          <w:sz w:val="16"/>
          <w:szCs w:val="16"/>
          <w:lang w:val="en-US" w:eastAsia="en-GB"/>
        </w:rPr>
      </w:pPr>
    </w:p>
    <w:p w14:paraId="67E26E09" w14:textId="190CEBC3" w:rsidR="00D503A4" w:rsidRPr="0023243C" w:rsidRDefault="00803A0F" w:rsidP="001819D3">
      <w:pPr>
        <w:jc w:val="both"/>
        <w:rPr>
          <w:lang w:val="en-US" w:eastAsia="ja-JP"/>
        </w:rPr>
      </w:pPr>
      <w:r w:rsidRPr="0023243C">
        <w:rPr>
          <w:lang w:val="en-US" w:eastAsia="ja-JP"/>
        </w:rPr>
        <w:t xml:space="preserve">In this contribution, we </w:t>
      </w:r>
      <w:r w:rsidR="005A688E" w:rsidRPr="0023243C">
        <w:rPr>
          <w:lang w:val="en-US" w:eastAsia="ja-JP"/>
        </w:rPr>
        <w:t xml:space="preserve">further </w:t>
      </w:r>
      <w:r w:rsidRPr="0023243C">
        <w:rPr>
          <w:lang w:val="en-US" w:eastAsia="ja-JP"/>
        </w:rPr>
        <w:t xml:space="preserve">discuss </w:t>
      </w:r>
      <w:r w:rsidR="007C3741" w:rsidRPr="0023243C">
        <w:rPr>
          <w:lang w:val="en-US" w:eastAsia="ja-JP"/>
        </w:rPr>
        <w:t xml:space="preserve">the </w:t>
      </w:r>
      <w:r w:rsidR="00CC2DED" w:rsidRPr="0023243C">
        <w:rPr>
          <w:lang w:val="en-US" w:eastAsia="ja-JP"/>
        </w:rPr>
        <w:t>general aspects</w:t>
      </w:r>
      <w:r w:rsidR="005A688E" w:rsidRPr="0023243C">
        <w:rPr>
          <w:lang w:val="en-US" w:eastAsia="ja-JP"/>
        </w:rPr>
        <w:t xml:space="preserve"> </w:t>
      </w:r>
      <w:r w:rsidR="007C3741" w:rsidRPr="0023243C">
        <w:rPr>
          <w:lang w:val="en-US" w:eastAsia="ja-JP"/>
        </w:rPr>
        <w:t xml:space="preserve">of </w:t>
      </w:r>
      <w:r w:rsidR="00CC2DED" w:rsidRPr="0023243C">
        <w:rPr>
          <w:lang w:val="en-US" w:eastAsia="ja-JP"/>
        </w:rPr>
        <w:t>AI/</w:t>
      </w:r>
      <w:r w:rsidR="007C3741" w:rsidRPr="0023243C">
        <w:rPr>
          <w:lang w:val="en-US" w:eastAsia="ja-JP"/>
        </w:rPr>
        <w:t xml:space="preserve">ML </w:t>
      </w:r>
      <w:r w:rsidR="00CC2DED" w:rsidRPr="0023243C">
        <w:rPr>
          <w:lang w:val="en-US" w:eastAsia="ja-JP"/>
        </w:rPr>
        <w:t>with respect</w:t>
      </w:r>
      <w:r w:rsidR="00D503A4" w:rsidRPr="0023243C">
        <w:rPr>
          <w:lang w:val="en-US" w:eastAsia="ja-JP"/>
        </w:rPr>
        <w:t xml:space="preserve"> to </w:t>
      </w:r>
      <w:r w:rsidR="00CC2DED" w:rsidRPr="0023243C">
        <w:rPr>
          <w:lang w:val="en-US" w:eastAsia="ja-JP"/>
        </w:rPr>
        <w:t>air interface</w:t>
      </w:r>
      <w:r w:rsidR="000E3233">
        <w:rPr>
          <w:lang w:val="en-US" w:eastAsia="ja-JP"/>
        </w:rPr>
        <w:t xml:space="preserve"> based on the agreement</w:t>
      </w:r>
      <w:r w:rsidR="004C4364">
        <w:rPr>
          <w:lang w:val="en-US" w:eastAsia="ja-JP"/>
        </w:rPr>
        <w:t>s</w:t>
      </w:r>
      <w:r w:rsidR="000E3233">
        <w:rPr>
          <w:lang w:val="en-US" w:eastAsia="ja-JP"/>
        </w:rPr>
        <w:t xml:space="preserve"> from RAN WG#1</w:t>
      </w:r>
      <w:r w:rsidR="006777E3">
        <w:rPr>
          <w:lang w:val="en-US" w:eastAsia="ja-JP"/>
        </w:rPr>
        <w:t>.</w:t>
      </w:r>
    </w:p>
    <w:p w14:paraId="30D009FF" w14:textId="6EFA9736" w:rsidR="009960DF" w:rsidRPr="0023243C" w:rsidRDefault="39A64222" w:rsidP="39A64222">
      <w:pPr>
        <w:pStyle w:val="Heading1"/>
        <w:rPr>
          <w:color w:val="000000" w:themeColor="text1"/>
          <w:lang w:val="en-US"/>
        </w:rPr>
      </w:pPr>
      <w:r w:rsidRPr="0023243C">
        <w:rPr>
          <w:color w:val="000000" w:themeColor="text1"/>
          <w:lang w:val="en-US"/>
        </w:rPr>
        <w:t>Discussion</w:t>
      </w:r>
      <w:bookmarkStart w:id="1" w:name="_Hlk510705081"/>
    </w:p>
    <w:p w14:paraId="23F6A666" w14:textId="70746D99" w:rsidR="00FB539C" w:rsidRPr="00FB539C" w:rsidRDefault="00140967" w:rsidP="00FB539C">
      <w:pPr>
        <w:pStyle w:val="Heading2"/>
        <w:rPr>
          <w:lang w:val="en-US"/>
        </w:rPr>
      </w:pPr>
      <w:bookmarkStart w:id="2" w:name="_Ref117506594"/>
      <w:r>
        <w:rPr>
          <w:lang w:val="en-US"/>
        </w:rPr>
        <w:t xml:space="preserve">Prioritization within </w:t>
      </w:r>
      <w:r w:rsidR="00FB539C">
        <w:rPr>
          <w:lang w:val="en-US"/>
        </w:rPr>
        <w:t>the scope of the study</w:t>
      </w:r>
    </w:p>
    <w:p w14:paraId="6F9A4513" w14:textId="34509137" w:rsidR="000004E0" w:rsidRDefault="008901AC" w:rsidP="000F4253">
      <w:pPr>
        <w:jc w:val="both"/>
        <w:rPr>
          <w:lang w:val="en-US"/>
        </w:rPr>
      </w:pPr>
      <w:r w:rsidRPr="0023243C">
        <w:rPr>
          <w:szCs w:val="18"/>
          <w:lang w:val="en-US" w:eastAsia="ja-JP"/>
        </w:rPr>
        <w:t xml:space="preserve">Rel-18 study on Artificial </w:t>
      </w:r>
      <w:r w:rsidRPr="004A7212">
        <w:rPr>
          <w:szCs w:val="18"/>
          <w:lang w:val="en-US" w:eastAsia="ja-JP"/>
        </w:rPr>
        <w:t>Intelligence (AI)/Machine Learning (ML) for NR Air Interface</w:t>
      </w:r>
      <w:r w:rsidRPr="000F4253">
        <w:rPr>
          <w:lang w:val="en-US"/>
        </w:rPr>
        <w:t xml:space="preserve"> establish</w:t>
      </w:r>
      <w:r w:rsidR="00605177">
        <w:rPr>
          <w:lang w:val="en-US"/>
        </w:rPr>
        <w:t>es</w:t>
      </w:r>
      <w:r w:rsidRPr="000F4253">
        <w:rPr>
          <w:lang w:val="en-US"/>
        </w:rPr>
        <w:t xml:space="preserve"> a foundation for further evolution </w:t>
      </w:r>
      <w:r>
        <w:rPr>
          <w:lang w:val="en-US"/>
        </w:rPr>
        <w:t xml:space="preserve">of ML at air interface and paves a road to 6G. </w:t>
      </w:r>
      <w:r w:rsidR="00632FBC">
        <w:rPr>
          <w:lang w:val="en-US"/>
        </w:rPr>
        <w:t xml:space="preserve">Rel.18 is </w:t>
      </w:r>
      <w:r w:rsidR="00605177">
        <w:rPr>
          <w:lang w:val="en-US"/>
        </w:rPr>
        <w:t>the</w:t>
      </w:r>
      <w:r w:rsidR="00632FBC">
        <w:rPr>
          <w:lang w:val="en-US"/>
        </w:rPr>
        <w:t xml:space="preserve"> first step in the long</w:t>
      </w:r>
      <w:r w:rsidR="00605177">
        <w:rPr>
          <w:lang w:val="en-US"/>
        </w:rPr>
        <w:t>-</w:t>
      </w:r>
      <w:r w:rsidR="00632FBC">
        <w:rPr>
          <w:lang w:val="en-US"/>
        </w:rPr>
        <w:t xml:space="preserve">lasting journey toward </w:t>
      </w:r>
      <w:r w:rsidR="00605177">
        <w:rPr>
          <w:lang w:val="en-US"/>
        </w:rPr>
        <w:t xml:space="preserve">the </w:t>
      </w:r>
      <w:r w:rsidR="00632FBC">
        <w:rPr>
          <w:lang w:val="en-US"/>
        </w:rPr>
        <w:t xml:space="preserve">expansion of ML functionalities in </w:t>
      </w:r>
      <w:r w:rsidR="00605177">
        <w:rPr>
          <w:lang w:val="en-US"/>
        </w:rPr>
        <w:t xml:space="preserve">the </w:t>
      </w:r>
      <w:r w:rsidR="00632FBC">
        <w:rPr>
          <w:lang w:val="en-US"/>
        </w:rPr>
        <w:t xml:space="preserve">air interface. </w:t>
      </w:r>
      <w:r>
        <w:rPr>
          <w:lang w:val="en-US"/>
        </w:rPr>
        <w:t>Considering time constrain</w:t>
      </w:r>
      <w:r w:rsidR="00605177">
        <w:rPr>
          <w:lang w:val="en-US"/>
        </w:rPr>
        <w:t>t</w:t>
      </w:r>
      <w:r>
        <w:rPr>
          <w:lang w:val="en-US"/>
        </w:rPr>
        <w:t>s in Rel.18 and current progress, we believe that RAN1 need</w:t>
      </w:r>
      <w:r w:rsidR="00605177">
        <w:rPr>
          <w:lang w:val="en-US"/>
        </w:rPr>
        <w:t>s</w:t>
      </w:r>
      <w:r>
        <w:rPr>
          <w:lang w:val="en-US"/>
        </w:rPr>
        <w:t xml:space="preserve"> to narrow down the scope of the </w:t>
      </w:r>
      <w:r w:rsidR="00632FBC">
        <w:rPr>
          <w:lang w:val="en-US"/>
        </w:rPr>
        <w:t xml:space="preserve">study and deprioritize the most challenging topics (such as open format models or online training methods), leaving those for study in future releases. </w:t>
      </w:r>
    </w:p>
    <w:p w14:paraId="1281394A" w14:textId="02F8EC20" w:rsidR="00EC0D53" w:rsidRDefault="00605177" w:rsidP="004A7212">
      <w:pPr>
        <w:jc w:val="both"/>
        <w:rPr>
          <w:lang w:val="en-US"/>
        </w:rPr>
      </w:pPr>
      <w:r>
        <w:rPr>
          <w:lang w:val="en-US"/>
        </w:rPr>
        <w:t>At the same time, it is important to ensure that the AI/ML framework produced in Rel.18 is future-proof, i.e., it can be extended with more disruptive features</w:t>
      </w:r>
      <w:r w:rsidR="00B43D90">
        <w:rPr>
          <w:lang w:val="en-US"/>
        </w:rPr>
        <w:t xml:space="preserve"> </w:t>
      </w:r>
      <w:r w:rsidR="00737020">
        <w:rPr>
          <w:lang w:val="en-US"/>
        </w:rPr>
        <w:t xml:space="preserve">in the future </w:t>
      </w:r>
      <w:r w:rsidR="00B43D90">
        <w:rPr>
          <w:lang w:val="en-US"/>
        </w:rPr>
        <w:t xml:space="preserve">without reverting </w:t>
      </w:r>
      <w:r>
        <w:rPr>
          <w:lang w:val="en-US"/>
        </w:rPr>
        <w:t xml:space="preserve">to </w:t>
      </w:r>
      <w:r w:rsidR="007E1B79">
        <w:rPr>
          <w:lang w:val="en-US"/>
        </w:rPr>
        <w:t xml:space="preserve">agreed </w:t>
      </w:r>
      <w:r w:rsidR="004A7212">
        <w:rPr>
          <w:lang w:val="en-US"/>
        </w:rPr>
        <w:t>solutions.</w:t>
      </w:r>
    </w:p>
    <w:p w14:paraId="5B361FF2" w14:textId="64CA9CD6" w:rsidR="008901AC" w:rsidRDefault="00EC0D53" w:rsidP="0046028E">
      <w:pPr>
        <w:jc w:val="both"/>
        <w:rPr>
          <w:lang w:val="en-US"/>
        </w:rPr>
      </w:pPr>
      <w:r>
        <w:rPr>
          <w:lang w:val="en-US"/>
        </w:rPr>
        <w:t>We suggest</w:t>
      </w:r>
      <w:r w:rsidR="00AA10AE">
        <w:rPr>
          <w:lang w:val="en-US"/>
        </w:rPr>
        <w:t xml:space="preserve"> during RAN1#</w:t>
      </w:r>
      <w:r w:rsidR="002F6DF4">
        <w:rPr>
          <w:lang w:val="en-US"/>
        </w:rPr>
        <w:t>113</w:t>
      </w:r>
      <w:r w:rsidR="00AF1BDA">
        <w:rPr>
          <w:lang w:val="en-US"/>
        </w:rPr>
        <w:t xml:space="preserve"> </w:t>
      </w:r>
      <w:r>
        <w:rPr>
          <w:lang w:val="en-US"/>
        </w:rPr>
        <w:t xml:space="preserve">to </w:t>
      </w:r>
      <w:r w:rsidR="00A306C3">
        <w:rPr>
          <w:lang w:val="en-US"/>
        </w:rPr>
        <w:t>discuss</w:t>
      </w:r>
      <w:r w:rsidR="00BA2A85">
        <w:rPr>
          <w:lang w:val="en-US"/>
        </w:rPr>
        <w:t xml:space="preserve"> and </w:t>
      </w:r>
      <w:r w:rsidR="00C66D88">
        <w:rPr>
          <w:lang w:val="en-US"/>
        </w:rPr>
        <w:t xml:space="preserve">agree on the </w:t>
      </w:r>
      <w:r w:rsidR="00A710BD">
        <w:rPr>
          <w:lang w:val="en-US"/>
        </w:rPr>
        <w:t xml:space="preserve">topics that can be deprioritized </w:t>
      </w:r>
      <w:r w:rsidR="00BE7A3F">
        <w:rPr>
          <w:lang w:val="en-US"/>
        </w:rPr>
        <w:t>for the r</w:t>
      </w:r>
      <w:r w:rsidR="008E3047">
        <w:rPr>
          <w:lang w:val="en-US"/>
        </w:rPr>
        <w:t>emain</w:t>
      </w:r>
      <w:r w:rsidR="00646CB0">
        <w:rPr>
          <w:lang w:val="en-US"/>
        </w:rPr>
        <w:t>der</w:t>
      </w:r>
      <w:r w:rsidR="008E3047">
        <w:rPr>
          <w:lang w:val="en-US"/>
        </w:rPr>
        <w:t xml:space="preserve"> of the study.</w:t>
      </w:r>
      <w:r w:rsidR="00A710BD">
        <w:rPr>
          <w:lang w:val="en-US"/>
        </w:rPr>
        <w:t xml:space="preserve"> </w:t>
      </w:r>
      <w:r w:rsidR="00632FBC">
        <w:rPr>
          <w:lang w:val="en-US"/>
        </w:rPr>
        <w:t xml:space="preserve"> </w:t>
      </w:r>
    </w:p>
    <w:p w14:paraId="39F98CFA" w14:textId="1496C116" w:rsidR="00632FBC" w:rsidRPr="005A5BEC" w:rsidRDefault="00FB539C" w:rsidP="005A5BEC">
      <w:pPr>
        <w:spacing w:after="0"/>
        <w:jc w:val="both"/>
        <w:rPr>
          <w:b/>
          <w:bCs/>
          <w:lang w:val="en-US"/>
        </w:rPr>
      </w:pPr>
      <w:r w:rsidRPr="005A5BEC">
        <w:rPr>
          <w:b/>
          <w:bCs/>
          <w:lang w:val="en-US"/>
        </w:rPr>
        <w:t>Proposal</w:t>
      </w:r>
      <w:r w:rsidR="00DD4415" w:rsidRPr="005A5BEC">
        <w:rPr>
          <w:b/>
          <w:lang w:val="en-US"/>
        </w:rPr>
        <w:t xml:space="preserve"> 1</w:t>
      </w:r>
      <w:r w:rsidRPr="005A5BEC">
        <w:rPr>
          <w:b/>
          <w:bCs/>
          <w:lang w:val="en-US"/>
        </w:rPr>
        <w:t xml:space="preserve">: RAN1 </w:t>
      </w:r>
      <w:r w:rsidR="007C671B" w:rsidRPr="005A5BEC">
        <w:rPr>
          <w:b/>
          <w:lang w:val="en-US"/>
        </w:rPr>
        <w:t xml:space="preserve">to </w:t>
      </w:r>
      <w:r w:rsidR="00C877E3" w:rsidRPr="005A5BEC">
        <w:rPr>
          <w:b/>
          <w:lang w:val="en-US"/>
        </w:rPr>
        <w:t xml:space="preserve">discuss </w:t>
      </w:r>
      <w:r w:rsidRPr="005A5BEC">
        <w:rPr>
          <w:b/>
          <w:bCs/>
          <w:lang w:val="en-US"/>
        </w:rPr>
        <w:t>prioritiz</w:t>
      </w:r>
      <w:r w:rsidR="00C877E3" w:rsidRPr="005A5BEC">
        <w:rPr>
          <w:b/>
          <w:bCs/>
          <w:lang w:val="en-US"/>
        </w:rPr>
        <w:t>ation of</w:t>
      </w:r>
      <w:r w:rsidRPr="005A5BEC">
        <w:rPr>
          <w:b/>
          <w:bCs/>
          <w:lang w:val="en-US"/>
        </w:rPr>
        <w:t xml:space="preserve"> topics to focus on in Rel.18 </w:t>
      </w:r>
      <w:r w:rsidR="00632FBC" w:rsidRPr="005A5BEC">
        <w:rPr>
          <w:b/>
          <w:bCs/>
          <w:lang w:val="en-US"/>
        </w:rPr>
        <w:t>considering the following principles:</w:t>
      </w:r>
    </w:p>
    <w:p w14:paraId="17E69D03" w14:textId="27D0032F" w:rsidR="00FB539C" w:rsidRPr="005A5BEC" w:rsidRDefault="00C03129" w:rsidP="005A5BEC">
      <w:pPr>
        <w:pStyle w:val="ListParagraph"/>
        <w:numPr>
          <w:ilvl w:val="0"/>
          <w:numId w:val="21"/>
        </w:numPr>
        <w:jc w:val="both"/>
        <w:rPr>
          <w:b/>
          <w:sz w:val="20"/>
          <w:szCs w:val="20"/>
          <w:lang w:val="en-US" w:eastAsia="en-US"/>
        </w:rPr>
      </w:pPr>
      <w:r w:rsidRPr="005A5BEC">
        <w:rPr>
          <w:b/>
          <w:sz w:val="20"/>
          <w:szCs w:val="20"/>
          <w:lang w:val="en-US" w:eastAsia="en-US"/>
        </w:rPr>
        <w:t>Narrow</w:t>
      </w:r>
      <w:r w:rsidR="00FB539C" w:rsidRPr="005A5BEC">
        <w:rPr>
          <w:b/>
          <w:sz w:val="20"/>
          <w:szCs w:val="20"/>
          <w:lang w:val="en-US" w:eastAsia="en-US"/>
        </w:rPr>
        <w:t xml:space="preserve"> down the scope and ensure timely completion of the </w:t>
      </w:r>
      <w:proofErr w:type="gramStart"/>
      <w:r w:rsidR="00632FBC" w:rsidRPr="005A5BEC">
        <w:rPr>
          <w:b/>
          <w:sz w:val="20"/>
          <w:szCs w:val="20"/>
          <w:lang w:val="en-US" w:eastAsia="en-US"/>
        </w:rPr>
        <w:t>study</w:t>
      </w:r>
      <w:r w:rsidR="004A7212" w:rsidRPr="005A5BEC">
        <w:rPr>
          <w:b/>
          <w:bCs/>
          <w:sz w:val="20"/>
          <w:szCs w:val="20"/>
          <w:lang w:val="en-US" w:eastAsia="en-US"/>
        </w:rPr>
        <w:t>;</w:t>
      </w:r>
      <w:proofErr w:type="gramEnd"/>
    </w:p>
    <w:p w14:paraId="650A3B3D" w14:textId="7216DF23" w:rsidR="00632FBC" w:rsidRPr="005A5BEC" w:rsidRDefault="00C03129" w:rsidP="005A5BEC">
      <w:pPr>
        <w:pStyle w:val="ListParagraph"/>
        <w:numPr>
          <w:ilvl w:val="0"/>
          <w:numId w:val="21"/>
        </w:numPr>
        <w:jc w:val="both"/>
        <w:rPr>
          <w:b/>
          <w:sz w:val="20"/>
          <w:szCs w:val="20"/>
          <w:lang w:val="en-US"/>
        </w:rPr>
      </w:pPr>
      <w:r w:rsidRPr="005A5BEC">
        <w:rPr>
          <w:b/>
          <w:bCs/>
          <w:sz w:val="20"/>
          <w:szCs w:val="20"/>
          <w:lang w:val="en-US" w:eastAsia="en-US"/>
        </w:rPr>
        <w:t>Ensure</w:t>
      </w:r>
      <w:r w:rsidR="00632FBC" w:rsidRPr="005A5BEC">
        <w:rPr>
          <w:b/>
          <w:bCs/>
          <w:sz w:val="20"/>
          <w:szCs w:val="20"/>
          <w:lang w:val="en-US" w:eastAsia="en-US"/>
        </w:rPr>
        <w:t xml:space="preserve"> </w:t>
      </w:r>
      <w:r w:rsidR="00AE3A5E" w:rsidRPr="005A5BEC">
        <w:rPr>
          <w:b/>
          <w:bCs/>
          <w:sz w:val="20"/>
          <w:szCs w:val="20"/>
          <w:lang w:val="en-US" w:eastAsia="en-US"/>
        </w:rPr>
        <w:t xml:space="preserve">that </w:t>
      </w:r>
      <w:r w:rsidR="00A155FD" w:rsidRPr="005A5BEC">
        <w:rPr>
          <w:b/>
          <w:bCs/>
          <w:sz w:val="20"/>
          <w:szCs w:val="20"/>
          <w:lang w:val="en-US" w:eastAsia="en-US"/>
        </w:rPr>
        <w:t xml:space="preserve">AI/ML framework </w:t>
      </w:r>
      <w:r w:rsidR="00256B41" w:rsidRPr="005A5BEC">
        <w:rPr>
          <w:b/>
          <w:bCs/>
          <w:sz w:val="20"/>
          <w:szCs w:val="20"/>
          <w:lang w:val="en-US" w:eastAsia="en-US"/>
        </w:rPr>
        <w:t>produced by</w:t>
      </w:r>
      <w:r w:rsidR="00A155FD" w:rsidRPr="005A5BEC">
        <w:rPr>
          <w:b/>
          <w:bCs/>
          <w:sz w:val="20"/>
          <w:szCs w:val="20"/>
          <w:lang w:val="en-US" w:eastAsia="en-US"/>
        </w:rPr>
        <w:t xml:space="preserve"> </w:t>
      </w:r>
      <w:r w:rsidR="00A946CE" w:rsidRPr="005A5BEC">
        <w:rPr>
          <w:b/>
          <w:bCs/>
          <w:sz w:val="20"/>
          <w:szCs w:val="20"/>
          <w:lang w:val="en-US" w:eastAsia="en-US"/>
        </w:rPr>
        <w:t>Rel.18</w:t>
      </w:r>
      <w:r w:rsidR="00AE3A5E" w:rsidRPr="005A5BEC">
        <w:rPr>
          <w:b/>
          <w:bCs/>
          <w:sz w:val="20"/>
          <w:szCs w:val="20"/>
          <w:lang w:val="en-US" w:eastAsia="en-US"/>
        </w:rPr>
        <w:t xml:space="preserve"> is future</w:t>
      </w:r>
      <w:r w:rsidR="00A70613" w:rsidRPr="005A5BEC">
        <w:rPr>
          <w:b/>
          <w:bCs/>
          <w:sz w:val="20"/>
          <w:szCs w:val="20"/>
          <w:lang w:val="en-US" w:eastAsia="en-US"/>
        </w:rPr>
        <w:t>-</w:t>
      </w:r>
      <w:r w:rsidR="00AE3A5E" w:rsidRPr="005A5BEC">
        <w:rPr>
          <w:b/>
          <w:bCs/>
          <w:sz w:val="20"/>
          <w:szCs w:val="20"/>
          <w:lang w:val="en-US" w:eastAsia="en-US"/>
        </w:rPr>
        <w:t>proof</w:t>
      </w:r>
      <w:r w:rsidR="00A70613" w:rsidRPr="005A5BEC">
        <w:rPr>
          <w:b/>
          <w:bCs/>
          <w:sz w:val="20"/>
          <w:szCs w:val="20"/>
          <w:lang w:val="en-US" w:eastAsia="en-US"/>
        </w:rPr>
        <w:t>.</w:t>
      </w:r>
    </w:p>
    <w:p w14:paraId="7D3CBDBC" w14:textId="77777777" w:rsidR="00BA4483" w:rsidRPr="007662BC" w:rsidRDefault="00BA4483" w:rsidP="00BA4483">
      <w:pPr>
        <w:pStyle w:val="ListParagraph"/>
        <w:jc w:val="both"/>
        <w:rPr>
          <w:b/>
          <w:lang w:val="en-US"/>
        </w:rPr>
      </w:pPr>
    </w:p>
    <w:p w14:paraId="15C63089" w14:textId="1ED083CE" w:rsidR="009D42F0" w:rsidRPr="0023243C" w:rsidRDefault="00C0650A" w:rsidP="00660E21">
      <w:pPr>
        <w:pStyle w:val="Heading2"/>
        <w:rPr>
          <w:lang w:val="en-US"/>
        </w:rPr>
      </w:pPr>
      <w:r>
        <w:rPr>
          <w:lang w:val="en-US"/>
        </w:rPr>
        <w:t xml:space="preserve">Functionality </w:t>
      </w:r>
      <w:bookmarkEnd w:id="2"/>
      <w:r w:rsidR="00D351FE">
        <w:rPr>
          <w:lang w:val="en-US"/>
        </w:rPr>
        <w:t xml:space="preserve">and Model </w:t>
      </w:r>
      <w:r>
        <w:rPr>
          <w:lang w:val="en-US"/>
        </w:rPr>
        <w:t>identification</w:t>
      </w:r>
    </w:p>
    <w:tbl>
      <w:tblPr>
        <w:tblStyle w:val="TableGrid"/>
        <w:tblW w:w="0" w:type="auto"/>
        <w:tblLook w:val="04A0" w:firstRow="1" w:lastRow="0" w:firstColumn="1" w:lastColumn="0" w:noHBand="0" w:noVBand="1"/>
      </w:tblPr>
      <w:tblGrid>
        <w:gridCol w:w="9629"/>
      </w:tblGrid>
      <w:tr w:rsidR="00B31D0B" w14:paraId="7C423B3D" w14:textId="77777777" w:rsidTr="00487A9C">
        <w:trPr>
          <w:trHeight w:val="1480"/>
        </w:trPr>
        <w:tc>
          <w:tcPr>
            <w:tcW w:w="9629" w:type="dxa"/>
          </w:tcPr>
          <w:p w14:paraId="367B16EF" w14:textId="77777777" w:rsidR="00EE2FA1" w:rsidRDefault="00EE2FA1" w:rsidP="00EC5384">
            <w:pPr>
              <w:spacing w:after="0"/>
            </w:pPr>
            <w:r>
              <w:rPr>
                <w:rFonts w:eastAsia="Times" w:cs="Times"/>
                <w:highlight w:val="darkYellow"/>
              </w:rPr>
              <w:t xml:space="preserve">Working Assumption </w:t>
            </w:r>
          </w:p>
          <w:tbl>
            <w:tblPr>
              <w:tblW w:w="0" w:type="auto"/>
              <w:tblLook w:val="04A0" w:firstRow="1" w:lastRow="0" w:firstColumn="1" w:lastColumn="0" w:noHBand="0" w:noVBand="1"/>
            </w:tblPr>
            <w:tblGrid>
              <w:gridCol w:w="2985"/>
              <w:gridCol w:w="6408"/>
            </w:tblGrid>
            <w:tr w:rsidR="00EE2FA1" w14:paraId="42AC6E5B" w14:textId="77777777" w:rsidTr="00A75E79">
              <w:trPr>
                <w:trHeight w:val="233"/>
              </w:trPr>
              <w:tc>
                <w:tcPr>
                  <w:tcW w:w="2985" w:type="dxa"/>
                  <w:tcBorders>
                    <w:top w:val="single" w:sz="8" w:space="0" w:color="auto"/>
                    <w:left w:val="single" w:sz="8" w:space="0" w:color="auto"/>
                    <w:bottom w:val="single" w:sz="8" w:space="0" w:color="auto"/>
                    <w:right w:val="single" w:sz="8" w:space="0" w:color="auto"/>
                  </w:tcBorders>
                  <w:hideMark/>
                </w:tcPr>
                <w:p w14:paraId="2B2BB241" w14:textId="77777777" w:rsidR="00EE2FA1" w:rsidRPr="00A75E79" w:rsidRDefault="00EE2FA1" w:rsidP="00EC5384">
                  <w:pPr>
                    <w:spacing w:after="0"/>
                    <w:rPr>
                      <w:b/>
                      <w:bCs/>
                      <w:lang w:val="en-US"/>
                    </w:rPr>
                  </w:pPr>
                  <w:r w:rsidRPr="00A75E79">
                    <w:rPr>
                      <w:rFonts w:eastAsia="Times" w:cs="Times"/>
                      <w:b/>
                      <w:bCs/>
                      <w:lang w:val="en-US"/>
                    </w:rPr>
                    <w:t>Terminology</w:t>
                  </w:r>
                </w:p>
              </w:tc>
              <w:tc>
                <w:tcPr>
                  <w:tcW w:w="6408" w:type="dxa"/>
                  <w:tcBorders>
                    <w:top w:val="single" w:sz="8" w:space="0" w:color="auto"/>
                    <w:left w:val="single" w:sz="8" w:space="0" w:color="auto"/>
                    <w:bottom w:val="single" w:sz="8" w:space="0" w:color="auto"/>
                    <w:right w:val="single" w:sz="8" w:space="0" w:color="auto"/>
                  </w:tcBorders>
                  <w:hideMark/>
                </w:tcPr>
                <w:p w14:paraId="466242E0" w14:textId="77777777" w:rsidR="00EE2FA1" w:rsidRPr="00A75E79" w:rsidRDefault="00EE2FA1" w:rsidP="00EC5384">
                  <w:pPr>
                    <w:spacing w:after="0"/>
                    <w:rPr>
                      <w:b/>
                      <w:bCs/>
                      <w:lang w:val="en-US"/>
                    </w:rPr>
                  </w:pPr>
                  <w:r w:rsidRPr="00A75E79">
                    <w:rPr>
                      <w:rFonts w:eastAsia="Times" w:cs="Times"/>
                      <w:b/>
                      <w:bCs/>
                      <w:lang w:val="en-US"/>
                    </w:rPr>
                    <w:t>Description</w:t>
                  </w:r>
                </w:p>
              </w:tc>
            </w:tr>
            <w:tr w:rsidR="00EE2FA1" w14:paraId="62AE5966" w14:textId="77777777" w:rsidTr="00EE2FA1">
              <w:tc>
                <w:tcPr>
                  <w:tcW w:w="2985" w:type="dxa"/>
                  <w:tcBorders>
                    <w:top w:val="single" w:sz="8" w:space="0" w:color="auto"/>
                    <w:left w:val="single" w:sz="8" w:space="0" w:color="auto"/>
                    <w:bottom w:val="single" w:sz="8" w:space="0" w:color="auto"/>
                    <w:right w:val="single" w:sz="8" w:space="0" w:color="auto"/>
                  </w:tcBorders>
                  <w:hideMark/>
                </w:tcPr>
                <w:p w14:paraId="6C1270DF" w14:textId="77777777" w:rsidR="00EE2FA1" w:rsidRDefault="00EE2FA1" w:rsidP="00EC5384">
                  <w:pPr>
                    <w:spacing w:after="0"/>
                    <w:rPr>
                      <w:lang w:val="en-US"/>
                    </w:rPr>
                  </w:pPr>
                  <w:r>
                    <w:rPr>
                      <w:lang w:val="en-US"/>
                    </w:rPr>
                    <w:t>Model identification</w:t>
                  </w:r>
                </w:p>
              </w:tc>
              <w:tc>
                <w:tcPr>
                  <w:tcW w:w="6408" w:type="dxa"/>
                  <w:tcBorders>
                    <w:top w:val="single" w:sz="8" w:space="0" w:color="auto"/>
                    <w:left w:val="single" w:sz="8" w:space="0" w:color="auto"/>
                    <w:bottom w:val="single" w:sz="8" w:space="0" w:color="auto"/>
                    <w:right w:val="single" w:sz="8" w:space="0" w:color="auto"/>
                  </w:tcBorders>
                  <w:hideMark/>
                </w:tcPr>
                <w:p w14:paraId="1A8116B9" w14:textId="77777777" w:rsidR="00EE2FA1" w:rsidRDefault="00EE2FA1" w:rsidP="00EC5384">
                  <w:pPr>
                    <w:spacing w:after="0"/>
                    <w:rPr>
                      <w:lang w:val="en-US"/>
                    </w:rPr>
                  </w:pPr>
                  <w:r>
                    <w:rPr>
                      <w:lang w:val="en-US"/>
                    </w:rPr>
                    <w:t>A process/method of identifying an AI/ML model for the common understanding between the NW and the UE</w:t>
                  </w:r>
                </w:p>
                <w:p w14:paraId="6551667C" w14:textId="77777777" w:rsidR="00EE2FA1" w:rsidRDefault="00EE2FA1" w:rsidP="00EC5384">
                  <w:pPr>
                    <w:spacing w:after="0"/>
                    <w:rPr>
                      <w:lang w:val="en-US"/>
                    </w:rPr>
                  </w:pPr>
                  <w:r>
                    <w:rPr>
                      <w:lang w:val="en-US"/>
                    </w:rPr>
                    <w:t>Note: The process/method of model identification may or may not be applicable.</w:t>
                  </w:r>
                </w:p>
                <w:p w14:paraId="7ED5947C" w14:textId="77777777" w:rsidR="00EE2FA1" w:rsidRDefault="00EE2FA1" w:rsidP="00EC5384">
                  <w:pPr>
                    <w:spacing w:after="0"/>
                    <w:rPr>
                      <w:lang w:val="en-US"/>
                    </w:rPr>
                  </w:pPr>
                  <w:r>
                    <w:rPr>
                      <w:lang w:val="en-US"/>
                    </w:rPr>
                    <w:t>Note: Information regarding the AI/ML model may be shared during model identification.</w:t>
                  </w:r>
                </w:p>
              </w:tc>
            </w:tr>
            <w:tr w:rsidR="00EE2FA1" w14:paraId="55541669" w14:textId="77777777" w:rsidTr="00EE2FA1">
              <w:tc>
                <w:tcPr>
                  <w:tcW w:w="2985" w:type="dxa"/>
                  <w:tcBorders>
                    <w:top w:val="single" w:sz="8" w:space="0" w:color="auto"/>
                    <w:left w:val="single" w:sz="8" w:space="0" w:color="auto"/>
                    <w:bottom w:val="single" w:sz="8" w:space="0" w:color="auto"/>
                    <w:right w:val="single" w:sz="8" w:space="0" w:color="auto"/>
                  </w:tcBorders>
                  <w:hideMark/>
                </w:tcPr>
                <w:p w14:paraId="433CF296" w14:textId="77777777" w:rsidR="00EE2FA1" w:rsidRDefault="00EE2FA1" w:rsidP="00EC5384">
                  <w:pPr>
                    <w:spacing w:after="0"/>
                    <w:rPr>
                      <w:lang w:val="en-US"/>
                    </w:rPr>
                  </w:pPr>
                  <w:r>
                    <w:rPr>
                      <w:rFonts w:cs="Times"/>
                      <w:color w:val="000000"/>
                      <w:lang w:val="en-US" w:eastAsia="zh-CN"/>
                    </w:rPr>
                    <w:t xml:space="preserve">Functionality </w:t>
                  </w:r>
                  <w:r>
                    <w:rPr>
                      <w:lang w:val="en-US"/>
                    </w:rPr>
                    <w:t>identification</w:t>
                  </w:r>
                </w:p>
              </w:tc>
              <w:tc>
                <w:tcPr>
                  <w:tcW w:w="6408" w:type="dxa"/>
                  <w:tcBorders>
                    <w:top w:val="single" w:sz="8" w:space="0" w:color="auto"/>
                    <w:left w:val="single" w:sz="8" w:space="0" w:color="auto"/>
                    <w:bottom w:val="single" w:sz="8" w:space="0" w:color="auto"/>
                    <w:right w:val="single" w:sz="8" w:space="0" w:color="auto"/>
                  </w:tcBorders>
                  <w:hideMark/>
                </w:tcPr>
                <w:p w14:paraId="14334275" w14:textId="77777777" w:rsidR="00EE2FA1" w:rsidRDefault="00EE2FA1" w:rsidP="00EC5384">
                  <w:pPr>
                    <w:spacing w:after="0"/>
                    <w:rPr>
                      <w:lang w:val="en-US"/>
                    </w:rPr>
                  </w:pPr>
                  <w:r>
                    <w:rPr>
                      <w:lang w:val="en-US"/>
                    </w:rPr>
                    <w:t>A process/method of identifying an AI/ML functionality for the common understanding between the NW and the UE</w:t>
                  </w:r>
                </w:p>
                <w:p w14:paraId="0D892D71" w14:textId="77777777" w:rsidR="00EE2FA1" w:rsidRDefault="00EE2FA1" w:rsidP="00EC5384">
                  <w:pPr>
                    <w:spacing w:after="0"/>
                    <w:rPr>
                      <w:lang w:val="en-US"/>
                    </w:rPr>
                  </w:pPr>
                  <w:r>
                    <w:rPr>
                      <w:lang w:val="en-US"/>
                    </w:rPr>
                    <w:t xml:space="preserve">Note: Information regarding the AI/ML </w:t>
                  </w:r>
                  <w:r>
                    <w:rPr>
                      <w:rFonts w:cs="Times"/>
                      <w:color w:val="000000"/>
                      <w:lang w:val="en-US" w:eastAsia="zh-CN"/>
                    </w:rPr>
                    <w:t xml:space="preserve">functionality </w:t>
                  </w:r>
                  <w:r>
                    <w:rPr>
                      <w:lang w:val="en-US"/>
                    </w:rPr>
                    <w:t xml:space="preserve">may be shared during </w:t>
                  </w:r>
                  <w:r>
                    <w:rPr>
                      <w:rFonts w:cs="Times"/>
                      <w:color w:val="000000"/>
                      <w:lang w:val="en-US" w:eastAsia="zh-CN"/>
                    </w:rPr>
                    <w:t xml:space="preserve">functionality </w:t>
                  </w:r>
                  <w:r>
                    <w:rPr>
                      <w:lang w:val="en-US"/>
                    </w:rPr>
                    <w:t>identification.</w:t>
                  </w:r>
                </w:p>
                <w:p w14:paraId="62A0FE99" w14:textId="77777777" w:rsidR="00EE2FA1" w:rsidRDefault="00EE2FA1" w:rsidP="00EC5384">
                  <w:pPr>
                    <w:spacing w:after="0"/>
                    <w:rPr>
                      <w:rFonts w:cs="Times"/>
                      <w:color w:val="000000"/>
                      <w:lang w:val="en-US" w:eastAsia="zh-CN"/>
                    </w:rPr>
                  </w:pPr>
                  <w:r>
                    <w:rPr>
                      <w:lang w:val="en-US"/>
                    </w:rPr>
                    <w:t>FFS: granularity of functionality</w:t>
                  </w:r>
                </w:p>
              </w:tc>
            </w:tr>
          </w:tbl>
          <w:p w14:paraId="707628A5" w14:textId="58B9273B" w:rsidR="00B4605C" w:rsidRPr="00B4605C" w:rsidRDefault="00B4605C" w:rsidP="00B4605C">
            <w:pPr>
              <w:overflowPunct/>
              <w:autoSpaceDE/>
              <w:autoSpaceDN/>
              <w:adjustRightInd/>
              <w:spacing w:after="0"/>
              <w:textAlignment w:val="auto"/>
              <w:rPr>
                <w:rFonts w:eastAsia="Times New Roman"/>
                <w:sz w:val="24"/>
                <w:szCs w:val="24"/>
              </w:rPr>
            </w:pPr>
          </w:p>
          <w:tbl>
            <w:tblPr>
              <w:tblW w:w="937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10"/>
              <w:gridCol w:w="7067"/>
            </w:tblGrid>
            <w:tr w:rsidR="00B4605C" w:rsidRPr="00B4605C" w14:paraId="1691FB34" w14:textId="77777777" w:rsidTr="00487A9C">
              <w:trPr>
                <w:trHeight w:val="1446"/>
              </w:trPr>
              <w:tc>
                <w:tcPr>
                  <w:tcW w:w="2310" w:type="dxa"/>
                  <w:tcBorders>
                    <w:top w:val="single" w:sz="6" w:space="0" w:color="000000"/>
                    <w:left w:val="single" w:sz="6" w:space="0" w:color="000000"/>
                    <w:bottom w:val="single" w:sz="6" w:space="0" w:color="000000"/>
                    <w:right w:val="single" w:sz="6" w:space="0" w:color="000000"/>
                  </w:tcBorders>
                  <w:shd w:val="clear" w:color="auto" w:fill="auto"/>
                  <w:hideMark/>
                </w:tcPr>
                <w:p w14:paraId="00023E1A" w14:textId="77777777" w:rsidR="00B4605C" w:rsidRPr="00B4605C" w:rsidRDefault="00B4605C" w:rsidP="00487A9C">
                  <w:pPr>
                    <w:spacing w:after="0"/>
                    <w:rPr>
                      <w:lang w:val="en-US"/>
                    </w:rPr>
                  </w:pPr>
                  <w:r w:rsidRPr="00B4605C">
                    <w:rPr>
                      <w:lang w:val="en-US"/>
                    </w:rPr>
                    <w:lastRenderedPageBreak/>
                    <w:t>Model selection​</w:t>
                  </w:r>
                </w:p>
              </w:tc>
              <w:tc>
                <w:tcPr>
                  <w:tcW w:w="7067" w:type="dxa"/>
                  <w:tcBorders>
                    <w:top w:val="single" w:sz="6" w:space="0" w:color="000000"/>
                    <w:left w:val="single" w:sz="6" w:space="0" w:color="000000"/>
                    <w:bottom w:val="single" w:sz="6" w:space="0" w:color="000000"/>
                    <w:right w:val="single" w:sz="6" w:space="0" w:color="000000"/>
                  </w:tcBorders>
                  <w:shd w:val="clear" w:color="auto" w:fill="auto"/>
                  <w:hideMark/>
                </w:tcPr>
                <w:p w14:paraId="71151E2B" w14:textId="47E2F426" w:rsidR="00B4605C" w:rsidRPr="00B4605C" w:rsidRDefault="00B4605C" w:rsidP="00487A9C">
                  <w:pPr>
                    <w:spacing w:after="0"/>
                    <w:jc w:val="both"/>
                    <w:rPr>
                      <w:lang w:val="en-US"/>
                    </w:rPr>
                  </w:pPr>
                  <w:r w:rsidRPr="00B4605C">
                    <w:rPr>
                      <w:lang w:val="en-US"/>
                    </w:rPr>
                    <w:t>The process of selecting an AI/ML model for activation among multiple models for the same AI/ML enabled feature.​</w:t>
                  </w:r>
                </w:p>
                <w:p w14:paraId="523356B3" w14:textId="3B1705B1" w:rsidR="00B4605C" w:rsidRPr="00B4605C" w:rsidRDefault="00B4605C" w:rsidP="00487A9C">
                  <w:pPr>
                    <w:spacing w:after="0"/>
                    <w:jc w:val="both"/>
                    <w:rPr>
                      <w:lang w:val="en-US"/>
                    </w:rPr>
                  </w:pPr>
                  <w:r w:rsidRPr="00B4605C">
                    <w:rPr>
                      <w:lang w:val="en-US"/>
                    </w:rPr>
                    <w:t>Note: Model selection may or may not be carried out simultaneously with model activation​</w:t>
                  </w:r>
                </w:p>
              </w:tc>
            </w:tr>
          </w:tbl>
          <w:p w14:paraId="530830BA" w14:textId="0DDA2332" w:rsidR="00C71DE2" w:rsidRPr="00EE2FA1" w:rsidRDefault="00C71DE2" w:rsidP="00B4605C">
            <w:pPr>
              <w:spacing w:after="0"/>
              <w:rPr>
                <w:rFonts w:asciiTheme="minorHAnsi" w:eastAsia="DengXian" w:hAnsiTheme="minorHAnsi" w:cstheme="minorBidi"/>
                <w:sz w:val="22"/>
                <w:szCs w:val="22"/>
                <w:lang w:eastAsia="zh-CN"/>
              </w:rPr>
            </w:pPr>
          </w:p>
        </w:tc>
      </w:tr>
    </w:tbl>
    <w:p w14:paraId="23810B1F" w14:textId="77777777" w:rsidR="00252424" w:rsidRDefault="00252424" w:rsidP="001E6B25">
      <w:pPr>
        <w:spacing w:after="60"/>
        <w:jc w:val="both"/>
        <w:textAlignment w:val="center"/>
        <w:rPr>
          <w:color w:val="000000"/>
          <w:shd w:val="clear" w:color="auto" w:fill="FFFFFF"/>
          <w:lang w:val="en-US"/>
        </w:rPr>
      </w:pPr>
    </w:p>
    <w:p w14:paraId="0F71D4AB" w14:textId="77777777" w:rsidR="00770F08" w:rsidRPr="00F625D7" w:rsidRDefault="00770F08" w:rsidP="001E6B25">
      <w:pPr>
        <w:spacing w:after="60"/>
        <w:jc w:val="both"/>
        <w:textAlignment w:val="center"/>
        <w:rPr>
          <w:color w:val="000000"/>
          <w:shd w:val="clear" w:color="auto" w:fill="FFFFFF"/>
          <w:lang w:val="en-US"/>
        </w:rPr>
      </w:pPr>
    </w:p>
    <w:tbl>
      <w:tblPr>
        <w:tblStyle w:val="TableGrid"/>
        <w:tblW w:w="0" w:type="auto"/>
        <w:tblLook w:val="04A0" w:firstRow="1" w:lastRow="0" w:firstColumn="1" w:lastColumn="0" w:noHBand="0" w:noVBand="1"/>
      </w:tblPr>
      <w:tblGrid>
        <w:gridCol w:w="9629"/>
      </w:tblGrid>
      <w:tr w:rsidR="00FF1601" w14:paraId="469EC7C4" w14:textId="77777777" w:rsidTr="002D2579">
        <w:tc>
          <w:tcPr>
            <w:tcW w:w="9629" w:type="dxa"/>
          </w:tcPr>
          <w:p w14:paraId="19B438DD" w14:textId="4936C24B" w:rsidR="00C524EA" w:rsidRPr="00C524EA" w:rsidRDefault="00C524EA" w:rsidP="00C524EA">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sidR="00D1573F">
              <w:rPr>
                <w:rFonts w:ascii="Times" w:eastAsia="DengXian" w:hAnsi="Times"/>
                <w:szCs w:val="24"/>
                <w:highlight w:val="green"/>
                <w:lang w:eastAsia="zh-CN"/>
              </w:rPr>
              <w:t xml:space="preserve"> </w:t>
            </w:r>
            <w:r w:rsidR="00D1573F">
              <w:rPr>
                <w:rFonts w:eastAsia="DengXian"/>
                <w:highlight w:val="green"/>
                <w:lang w:eastAsia="zh-CN"/>
              </w:rPr>
              <w:t>from RAN1 #112bis</w:t>
            </w:r>
            <w:r w:rsidR="00854FBA">
              <w:rPr>
                <w:rFonts w:eastAsia="DengXian"/>
                <w:highlight w:val="green"/>
                <w:lang w:eastAsia="zh-CN"/>
              </w:rPr>
              <w:t>-e</w:t>
            </w:r>
          </w:p>
          <w:p w14:paraId="6A9D557E" w14:textId="54869FEC" w:rsidR="00D1573F" w:rsidRPr="00F037F2" w:rsidRDefault="00D1573F" w:rsidP="002F0E4D">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functionality identification and functionality-based LCM of UE-side models and/or UE-part of two-sided models:</w:t>
            </w:r>
          </w:p>
          <w:p w14:paraId="1E5043CA" w14:textId="77777777" w:rsidR="00B4021A" w:rsidRPr="00F037F2" w:rsidRDefault="00D1573F" w:rsidP="0094257E">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Functionality refers to an AI/ML-enabled Feature/FG enabled by configuration(s), where configuration(s) is(are) supported based on conditions indicated by UE capability.</w:t>
            </w:r>
          </w:p>
          <w:p w14:paraId="4E6AD623" w14:textId="77777777" w:rsidR="00B4021A" w:rsidRPr="00F037F2" w:rsidRDefault="00D1573F" w:rsidP="0094257E">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Correspondingly, functionality-based LCM operates based on, at least, one configuration of AI/ML-enabled Feature/FG or specific configurations of an AI/ML-enabled Feature/FG.</w:t>
            </w:r>
          </w:p>
          <w:p w14:paraId="1F9264B0" w14:textId="77777777" w:rsidR="00B4021A" w:rsidRPr="00F037F2" w:rsidRDefault="00D1573F" w:rsidP="0094257E">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Signaling to support functionality-based LCM operations, e.g., to activate/deactivate/fallback/switch AI/ML functionalities</w:t>
            </w:r>
          </w:p>
          <w:p w14:paraId="3B680293" w14:textId="77777777" w:rsidR="00B4021A" w:rsidRPr="00F037F2" w:rsidRDefault="00D1573F" w:rsidP="0094257E">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Whether/how to address additional conditions (e.g., scenarios, sites, and datasets) to aid UE-side transparent model operations (without model identification) at the Functionality level</w:t>
            </w:r>
          </w:p>
          <w:p w14:paraId="23D352F9" w14:textId="77777777" w:rsidR="002F0E4D" w:rsidRPr="00F037F2" w:rsidRDefault="00D1573F" w:rsidP="0094257E">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Other aspects that may constitute Functionality</w:t>
            </w:r>
          </w:p>
          <w:p w14:paraId="1C9362A2" w14:textId="3C910E03" w:rsidR="00D1573F" w:rsidRPr="00F037F2" w:rsidRDefault="00D1573F" w:rsidP="0094257E">
            <w:pPr>
              <w:pStyle w:val="ListParagraph"/>
              <w:numPr>
                <w:ilvl w:val="3"/>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specified as conditions of a Feature/FG available for functionality will be discussed in each sub-use-case agenda.</w:t>
            </w:r>
          </w:p>
          <w:p w14:paraId="5D3B9B72" w14:textId="77777777" w:rsidR="00D1573F" w:rsidRPr="0017334B" w:rsidRDefault="00D1573F" w:rsidP="00D1573F">
            <w:pPr>
              <w:overflowPunct/>
              <w:autoSpaceDE/>
              <w:autoSpaceDN/>
              <w:adjustRightInd/>
              <w:spacing w:after="0"/>
              <w:textAlignment w:val="auto"/>
              <w:rPr>
                <w:rFonts w:ascii="Times" w:eastAsia="Batang" w:hAnsi="Times"/>
                <w:sz w:val="16"/>
              </w:rPr>
            </w:pPr>
            <w:r w:rsidRPr="0017334B">
              <w:rPr>
                <w:rFonts w:ascii="Times" w:eastAsia="Batang" w:hAnsi="Times"/>
                <w:sz w:val="16"/>
              </w:rPr>
              <w:tab/>
            </w:r>
            <w:r w:rsidRPr="0017334B">
              <w:rPr>
                <w:rFonts w:ascii="Times" w:eastAsia="Batang" w:hAnsi="Times"/>
                <w:sz w:val="16"/>
              </w:rPr>
              <w:tab/>
            </w:r>
            <w:r w:rsidRPr="0017334B">
              <w:rPr>
                <w:rFonts w:ascii="Times" w:eastAsia="Batang" w:hAnsi="Times"/>
                <w:sz w:val="16"/>
              </w:rPr>
              <w:tab/>
            </w:r>
            <w:r w:rsidRPr="0017334B">
              <w:rPr>
                <w:rFonts w:ascii="Times" w:eastAsia="Batang" w:hAnsi="Times"/>
                <w:sz w:val="16"/>
              </w:rPr>
              <w:tab/>
            </w:r>
          </w:p>
          <w:p w14:paraId="52C73FE7" w14:textId="5DA4DD7E" w:rsidR="00D1573F" w:rsidRPr="00F037F2" w:rsidRDefault="00D1573F" w:rsidP="0094257E">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model identification and model-ID-based LCM of UE-side models and/or UE-part of two-sided models:</w:t>
            </w:r>
          </w:p>
          <w:p w14:paraId="3E1B5124" w14:textId="2BBB3F7F" w:rsidR="0017334B"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 xml:space="preserve">model-ID-based LCM operates based on identified models, where a </w:t>
            </w:r>
            <w:proofErr w:type="gramStart"/>
            <w:r w:rsidRPr="00F037F2">
              <w:rPr>
                <w:rFonts w:ascii="Times" w:eastAsia="Batang" w:hAnsi="Times" w:hint="eastAsia"/>
                <w:sz w:val="20"/>
                <w:szCs w:val="20"/>
                <w:lang w:val="en-US"/>
              </w:rPr>
              <w:t>model  may</w:t>
            </w:r>
            <w:proofErr w:type="gramEnd"/>
            <w:r w:rsidRPr="00F037F2">
              <w:rPr>
                <w:rFonts w:ascii="Times" w:eastAsia="Batang" w:hAnsi="Times" w:hint="eastAsia"/>
                <w:sz w:val="20"/>
                <w:szCs w:val="20"/>
                <w:lang w:val="en-US"/>
              </w:rPr>
              <w:t xml:space="preserve"> be associated with specific configurations/conditions associated with UE capability</w:t>
            </w:r>
            <w:r w:rsidR="005C7C59" w:rsidRPr="00F037F2">
              <w:rPr>
                <w:rFonts w:ascii="Times" w:eastAsia="Batang" w:hAnsi="Times"/>
                <w:sz w:val="20"/>
                <w:szCs w:val="20"/>
                <w:lang w:val="en-US"/>
              </w:rPr>
              <w:t xml:space="preserve"> </w:t>
            </w:r>
            <w:r w:rsidRPr="00F037F2">
              <w:rPr>
                <w:rFonts w:ascii="Times" w:eastAsia="Batang" w:hAnsi="Times" w:hint="eastAsia"/>
                <w:sz w:val="20"/>
                <w:szCs w:val="20"/>
                <w:lang w:val="en-US"/>
              </w:rPr>
              <w:t>of an AI/ML-enabled Feature/FG and additional conditions (e.g., scenarios, sites, and datasets</w:t>
            </w:r>
            <w:r w:rsidRPr="00F037F2">
              <w:rPr>
                <w:rFonts w:ascii="Times" w:eastAsia="Batang" w:hAnsi="Times"/>
                <w:sz w:val="20"/>
                <w:szCs w:val="20"/>
                <w:lang w:val="en-US"/>
              </w:rPr>
              <w:t>) as determined/identified between UE-side and NW-side.</w:t>
            </w:r>
          </w:p>
          <w:p w14:paraId="67F6DBA4" w14:textId="77777777" w:rsidR="0017334B"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considered as additional conditions, and how to include them into model description information during model identification will be discussed in each sub-use-case agenda.</w:t>
            </w:r>
          </w:p>
          <w:p w14:paraId="61E75578" w14:textId="77777777" w:rsidR="0017334B"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Relationship between functionality and model, e.g., whether a model may be identified referring to functionality(s).</w:t>
            </w:r>
          </w:p>
          <w:p w14:paraId="717CCAE1" w14:textId="26B0A644" w:rsidR="00D1573F"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relationship between functionality-based LCM and model-ID-based LCM</w:t>
            </w:r>
          </w:p>
          <w:p w14:paraId="5B80131F" w14:textId="77777777" w:rsidR="00D1573F" w:rsidRPr="0017334B" w:rsidRDefault="00D1573F" w:rsidP="00D1573F">
            <w:pPr>
              <w:overflowPunct/>
              <w:autoSpaceDE/>
              <w:autoSpaceDN/>
              <w:adjustRightInd/>
              <w:spacing w:after="0"/>
              <w:textAlignment w:val="auto"/>
              <w:rPr>
                <w:rFonts w:ascii="Times" w:eastAsia="Batang" w:hAnsi="Times"/>
                <w:sz w:val="16"/>
              </w:rPr>
            </w:pPr>
            <w:r w:rsidRPr="0017334B">
              <w:rPr>
                <w:rFonts w:ascii="Times" w:eastAsia="Batang" w:hAnsi="Times"/>
                <w:sz w:val="16"/>
              </w:rPr>
              <w:tab/>
            </w:r>
            <w:r w:rsidRPr="0017334B">
              <w:rPr>
                <w:rFonts w:ascii="Times" w:eastAsia="Batang" w:hAnsi="Times"/>
                <w:sz w:val="16"/>
              </w:rPr>
              <w:tab/>
            </w:r>
          </w:p>
          <w:p w14:paraId="12D291CC" w14:textId="058BFB2F" w:rsidR="00C524EA" w:rsidRPr="00F037F2" w:rsidRDefault="00D1573F" w:rsidP="0017334B">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Note: Applicability of functionality-based LCM and model-ID-based LCM is a separate discussion.</w:t>
            </w:r>
          </w:p>
          <w:p w14:paraId="401AC914" w14:textId="77777777" w:rsidR="00405BEA" w:rsidRDefault="00405BEA" w:rsidP="00405BEA">
            <w:pPr>
              <w:rPr>
                <w:rFonts w:ascii="Times" w:eastAsia="Batang" w:hAnsi="Times"/>
              </w:rPr>
            </w:pPr>
          </w:p>
          <w:p w14:paraId="5E941432" w14:textId="3DB96F9E" w:rsidR="00405BEA" w:rsidRPr="00C524EA" w:rsidRDefault="00405BEA" w:rsidP="00405BEA">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Pr>
                <w:rFonts w:ascii="Times" w:eastAsia="DengXian" w:hAnsi="Times"/>
                <w:szCs w:val="24"/>
                <w:highlight w:val="green"/>
                <w:lang w:eastAsia="zh-CN"/>
              </w:rPr>
              <w:t xml:space="preserve"> </w:t>
            </w:r>
            <w:r>
              <w:rPr>
                <w:rFonts w:eastAsia="DengXian"/>
                <w:highlight w:val="green"/>
                <w:lang w:eastAsia="zh-CN"/>
              </w:rPr>
              <w:t>from RAN1 #112bis</w:t>
            </w:r>
            <w:r w:rsidR="00854FBA">
              <w:rPr>
                <w:rFonts w:eastAsia="DengXian"/>
                <w:highlight w:val="green"/>
                <w:lang w:eastAsia="zh-CN"/>
              </w:rPr>
              <w:t>-e</w:t>
            </w:r>
          </w:p>
          <w:p w14:paraId="677487E2" w14:textId="77777777" w:rsidR="00405BEA" w:rsidRPr="00F037F2" w:rsidRDefault="00405BEA" w:rsidP="00405BEA">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C8DDA9D" w14:textId="77777777" w:rsidR="00405BEA" w:rsidRPr="00F037F2" w:rsidRDefault="00405BEA" w:rsidP="00405BEA">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Study necessity, mechanisms, after model identification, for UE to report updates on applicable UE part/UE-side model(s), where the applicable models may be a subset of all identified models.​</w:t>
            </w:r>
          </w:p>
          <w:p w14:paraId="40B82EA1" w14:textId="77777777" w:rsidR="00512D5C" w:rsidRDefault="00512D5C" w:rsidP="002E7827">
            <w:pPr>
              <w:overflowPunct/>
              <w:autoSpaceDE/>
              <w:autoSpaceDN/>
              <w:adjustRightInd/>
              <w:spacing w:after="0"/>
              <w:textAlignment w:val="auto"/>
              <w:rPr>
                <w:rFonts w:ascii="Times" w:eastAsia="Times New Roman" w:hAnsi="Times" w:cs="Times"/>
              </w:rPr>
            </w:pPr>
          </w:p>
          <w:p w14:paraId="3C7D3760" w14:textId="4C8E48D2" w:rsidR="00512D5C" w:rsidRPr="0018127F" w:rsidRDefault="00512D5C" w:rsidP="00C524EA">
            <w:pPr>
              <w:spacing w:after="0"/>
              <w:rPr>
                <w:rFonts w:ascii="Times" w:eastAsia="DengXian" w:hAnsi="Times"/>
                <w:szCs w:val="24"/>
                <w:highlight w:val="green"/>
                <w:lang w:val="en-US" w:eastAsia="zh-CN"/>
              </w:rPr>
            </w:pPr>
            <w:r>
              <w:rPr>
                <w:rFonts w:eastAsia="DengXian"/>
                <w:highlight w:val="green"/>
                <w:lang w:eastAsia="zh-CN"/>
              </w:rPr>
              <w:t>Agreement</w:t>
            </w:r>
            <w:r w:rsidR="00D1573F">
              <w:rPr>
                <w:rFonts w:eastAsia="DengXian"/>
                <w:highlight w:val="green"/>
                <w:lang w:eastAsia="zh-CN"/>
              </w:rPr>
              <w:t xml:space="preserve"> from RAN1 #112</w:t>
            </w:r>
          </w:p>
          <w:p w14:paraId="3DE4805B" w14:textId="77777777" w:rsidR="00512D5C" w:rsidRPr="00C524EA" w:rsidRDefault="00512D5C" w:rsidP="00C524EA">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 xml:space="preserve">AI/ML-enabled Feature refers to a Feature where AI/ML may be used. </w:t>
            </w:r>
          </w:p>
          <w:p w14:paraId="45996AC9" w14:textId="77777777" w:rsidR="00512D5C" w:rsidRPr="00512D5C" w:rsidRDefault="00512D5C" w:rsidP="00C524EA">
            <w:pPr>
              <w:overflowPunct/>
              <w:autoSpaceDE/>
              <w:autoSpaceDN/>
              <w:adjustRightInd/>
              <w:spacing w:after="0"/>
              <w:ind w:left="720"/>
              <w:textAlignment w:val="center"/>
              <w:rPr>
                <w:rFonts w:ascii="Calibri" w:eastAsia="Times New Roman" w:hAnsi="Calibri" w:cs="Calibri"/>
                <w:sz w:val="22"/>
                <w:szCs w:val="22"/>
              </w:rPr>
            </w:pPr>
          </w:p>
          <w:p w14:paraId="5701F1F9" w14:textId="33DA2982" w:rsidR="00512D5C" w:rsidRPr="0018127F" w:rsidRDefault="00512D5C" w:rsidP="00C524EA">
            <w:pPr>
              <w:spacing w:after="0"/>
              <w:rPr>
                <w:rFonts w:ascii="Times" w:eastAsia="DengXian" w:hAnsi="Times"/>
                <w:szCs w:val="24"/>
                <w:highlight w:val="green"/>
                <w:lang w:val="en-US" w:eastAsia="zh-CN"/>
              </w:rPr>
            </w:pPr>
            <w:r>
              <w:rPr>
                <w:rFonts w:eastAsia="DengXian"/>
                <w:highlight w:val="green"/>
                <w:lang w:eastAsia="zh-CN"/>
              </w:rPr>
              <w:t>Agreement</w:t>
            </w:r>
            <w:r w:rsidR="00D1573F">
              <w:rPr>
                <w:rFonts w:eastAsia="DengXian"/>
                <w:highlight w:val="green"/>
                <w:lang w:eastAsia="zh-CN"/>
              </w:rPr>
              <w:t xml:space="preserve"> from RAN1 #112</w:t>
            </w:r>
          </w:p>
          <w:p w14:paraId="2F385D0B" w14:textId="77777777" w:rsidR="00512D5C" w:rsidRPr="00C524EA" w:rsidRDefault="00512D5C" w:rsidP="00C524EA">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For functionality identification, there may be either one or more than one Functionalities defined within an AI/ML-enabled feature.</w:t>
            </w:r>
          </w:p>
          <w:p w14:paraId="3357B3F0" w14:textId="5B540106" w:rsidR="00512D5C" w:rsidRPr="007722C1" w:rsidRDefault="00512D5C" w:rsidP="002E7827">
            <w:pPr>
              <w:overflowPunct/>
              <w:autoSpaceDE/>
              <w:autoSpaceDN/>
              <w:adjustRightInd/>
              <w:spacing w:after="0"/>
              <w:textAlignment w:val="auto"/>
              <w:rPr>
                <w:rFonts w:ascii="Times" w:eastAsia="Times New Roman" w:hAnsi="Times" w:cs="Times"/>
              </w:rPr>
            </w:pPr>
          </w:p>
        </w:tc>
      </w:tr>
      <w:tr w:rsidR="00B4021A" w14:paraId="7F86DE2F" w14:textId="77777777" w:rsidTr="002D2579">
        <w:tc>
          <w:tcPr>
            <w:tcW w:w="9629" w:type="dxa"/>
          </w:tcPr>
          <w:p w14:paraId="5138FA1C" w14:textId="77777777" w:rsidR="00D766F9" w:rsidRDefault="00D766F9" w:rsidP="00D766F9">
            <w:pPr>
              <w:overflowPunct/>
              <w:autoSpaceDE/>
              <w:autoSpaceDN/>
              <w:adjustRightInd/>
              <w:spacing w:after="0"/>
              <w:textAlignment w:val="auto"/>
              <w:rPr>
                <w:rFonts w:ascii="Times" w:eastAsia="Times New Roman" w:hAnsi="Times" w:cs="Times"/>
                <w:color w:val="001135"/>
                <w:sz w:val="22"/>
                <w:szCs w:val="22"/>
                <w:highlight w:val="green"/>
              </w:rPr>
            </w:pPr>
          </w:p>
          <w:p w14:paraId="163740AF" w14:textId="2A491861" w:rsidR="00D766F9" w:rsidRPr="00D766F9" w:rsidRDefault="00D766F9" w:rsidP="00D766F9">
            <w:pPr>
              <w:overflowPunct/>
              <w:autoSpaceDE/>
              <w:autoSpaceDN/>
              <w:adjustRightInd/>
              <w:spacing w:after="0"/>
              <w:textAlignment w:val="auto"/>
              <w:rPr>
                <w:rFonts w:ascii="Times" w:eastAsia="Times New Roman" w:hAnsi="Times" w:cs="Times"/>
                <w:color w:val="001135"/>
                <w:sz w:val="22"/>
                <w:szCs w:val="22"/>
              </w:rPr>
            </w:pPr>
            <w:r w:rsidRPr="00D766F9">
              <w:rPr>
                <w:rFonts w:ascii="Times" w:eastAsia="Times New Roman" w:hAnsi="Times" w:cs="Times"/>
                <w:color w:val="001135"/>
                <w:sz w:val="22"/>
                <w:szCs w:val="22"/>
                <w:highlight w:val="green"/>
              </w:rPr>
              <w:t>Conclusion​</w:t>
            </w:r>
            <w:r w:rsidRPr="00D766F9">
              <w:rPr>
                <w:rFonts w:ascii="Times" w:eastAsia="Times New Roman" w:hAnsi="Times" w:cs="Times"/>
                <w:color w:val="001135"/>
                <w:sz w:val="22"/>
                <w:szCs w:val="22"/>
              </w:rPr>
              <w:t xml:space="preserve"> </w:t>
            </w:r>
            <w:r w:rsidRPr="00D766F9">
              <w:rPr>
                <w:rFonts w:eastAsia="DengXian"/>
                <w:highlight w:val="green"/>
                <w:lang w:eastAsia="zh-CN"/>
              </w:rPr>
              <w:t>from RAN1 #112bis-e</w:t>
            </w:r>
          </w:p>
          <w:p w14:paraId="3EC51212" w14:textId="11DFD8D8" w:rsidR="00D766F9" w:rsidRPr="00F037F2" w:rsidRDefault="00D766F9" w:rsidP="00DA2DBD">
            <w:pPr>
              <w:numPr>
                <w:ilvl w:val="0"/>
                <w:numId w:val="67"/>
              </w:numPr>
              <w:overflowPunct/>
              <w:autoSpaceDE/>
              <w:autoSpaceDN/>
              <w:adjustRightInd/>
              <w:spacing w:after="0"/>
              <w:textAlignment w:val="center"/>
              <w:rPr>
                <w:rFonts w:ascii="Times" w:eastAsia="Batang" w:hAnsi="Times"/>
                <w:lang w:val="en-US" w:eastAsia="zh-CN"/>
              </w:rPr>
            </w:pPr>
            <w:r w:rsidRPr="00F037F2">
              <w:rPr>
                <w:rFonts w:ascii="Times" w:eastAsia="Batang" w:hAnsi="Times"/>
                <w:lang w:val="en-US" w:eastAsia="zh-CN"/>
              </w:rPr>
              <w:t>From RAN1 perspective, it is clarified that an AI/ML model identified by a model ID may be logical, and how it maps to physical AI/ML model(s) may be up to implementation.​</w:t>
            </w:r>
          </w:p>
          <w:p w14:paraId="29531674" w14:textId="77777777" w:rsidR="00D766F9" w:rsidRPr="00F037F2" w:rsidRDefault="00D766F9" w:rsidP="00D766F9">
            <w:pPr>
              <w:numPr>
                <w:ilvl w:val="0"/>
                <w:numId w:val="67"/>
              </w:numPr>
              <w:overflowPunct/>
              <w:autoSpaceDE/>
              <w:autoSpaceDN/>
              <w:adjustRightInd/>
              <w:spacing w:after="0"/>
              <w:textAlignment w:val="center"/>
              <w:rPr>
                <w:rFonts w:ascii="Times" w:eastAsia="Batang" w:hAnsi="Times"/>
                <w:lang w:val="en-US" w:eastAsia="zh-CN"/>
              </w:rPr>
            </w:pPr>
            <w:r w:rsidRPr="00F037F2">
              <w:rPr>
                <w:rFonts w:ascii="Times" w:eastAsia="Batang" w:hAnsi="Times"/>
                <w:lang w:val="en-US" w:eastAsia="zh-CN"/>
              </w:rPr>
              <w:lastRenderedPageBreak/>
              <w:t>When distinction is necessary for discussion purposes, companies may use the term a logical AI/ML model to refer to a model that is identified and assigned a model ID, and physical AI/ML model(s) to refer to an actual implementation of such a model.</w:t>
            </w:r>
          </w:p>
          <w:p w14:paraId="3F74D11B" w14:textId="77777777" w:rsidR="00B4021A" w:rsidRPr="00C524EA" w:rsidRDefault="00B4021A" w:rsidP="00C524EA">
            <w:pPr>
              <w:overflowPunct/>
              <w:autoSpaceDE/>
              <w:autoSpaceDN/>
              <w:adjustRightInd/>
              <w:spacing w:after="0"/>
              <w:textAlignment w:val="auto"/>
              <w:rPr>
                <w:rFonts w:ascii="Times" w:eastAsia="DengXian" w:hAnsi="Times"/>
                <w:szCs w:val="24"/>
                <w:highlight w:val="green"/>
                <w:lang w:eastAsia="zh-CN"/>
              </w:rPr>
            </w:pPr>
          </w:p>
        </w:tc>
      </w:tr>
    </w:tbl>
    <w:p w14:paraId="54629247" w14:textId="77777777" w:rsidR="00FF1601" w:rsidRDefault="00FF1601" w:rsidP="00FF1601">
      <w:pPr>
        <w:jc w:val="both"/>
        <w:rPr>
          <w:color w:val="000000"/>
          <w:shd w:val="clear" w:color="auto" w:fill="FFFFFF"/>
          <w:lang w:val="en-US"/>
        </w:rPr>
      </w:pPr>
    </w:p>
    <w:p w14:paraId="7A291407" w14:textId="71CF9ADB" w:rsidR="00512D5C" w:rsidRPr="002F28AE" w:rsidRDefault="00FF1601" w:rsidP="00FF1601">
      <w:pPr>
        <w:jc w:val="both"/>
        <w:rPr>
          <w:color w:val="000000" w:themeColor="text1"/>
          <w:lang w:val="en-US"/>
        </w:rPr>
      </w:pPr>
      <w:r>
        <w:rPr>
          <w:lang w:val="en-US"/>
        </w:rPr>
        <w:t>The previous working assumption and the agreement</w:t>
      </w:r>
      <w:r w:rsidR="00432163">
        <w:rPr>
          <w:lang w:val="en-US"/>
        </w:rPr>
        <w:t>s</w:t>
      </w:r>
      <w:r>
        <w:rPr>
          <w:lang w:val="en-US"/>
        </w:rPr>
        <w:t xml:space="preserve"> </w:t>
      </w:r>
      <w:r w:rsidR="00A64102">
        <w:rPr>
          <w:lang w:val="en-US"/>
        </w:rPr>
        <w:t xml:space="preserve">in </w:t>
      </w:r>
      <w:r w:rsidR="00A64102">
        <w:rPr>
          <w:lang w:val="en-US" w:eastAsia="ja-JP"/>
        </w:rPr>
        <w:t>RAN1</w:t>
      </w:r>
      <w:r w:rsidR="00432163">
        <w:rPr>
          <w:lang w:val="en-US"/>
        </w:rPr>
        <w:t>#11</w:t>
      </w:r>
      <w:r w:rsidR="00854FBA">
        <w:rPr>
          <w:lang w:val="en-US"/>
        </w:rPr>
        <w:t>2</w:t>
      </w:r>
      <w:r w:rsidR="00293AB9">
        <w:rPr>
          <w:lang w:val="en-US"/>
        </w:rPr>
        <w:t xml:space="preserve"> </w:t>
      </w:r>
      <w:r w:rsidR="001129AE">
        <w:rPr>
          <w:lang w:val="en-US"/>
        </w:rPr>
        <w:fldChar w:fldCharType="begin"/>
      </w:r>
      <w:r w:rsidR="001129AE">
        <w:rPr>
          <w:lang w:val="en-US"/>
        </w:rPr>
        <w:instrText xml:space="preserve"> REF _Ref133835952 \r \h </w:instrText>
      </w:r>
      <w:r w:rsidR="001129AE">
        <w:rPr>
          <w:lang w:val="en-US"/>
        </w:rPr>
      </w:r>
      <w:r w:rsidR="001129AE">
        <w:rPr>
          <w:lang w:val="en-US"/>
        </w:rPr>
        <w:fldChar w:fldCharType="separate"/>
      </w:r>
      <w:r w:rsidR="001129AE">
        <w:rPr>
          <w:lang w:val="en-US"/>
        </w:rPr>
        <w:t>[3]</w:t>
      </w:r>
      <w:r w:rsidR="001129AE">
        <w:rPr>
          <w:lang w:val="en-US"/>
        </w:rPr>
        <w:fldChar w:fldCharType="end"/>
      </w:r>
      <w:r w:rsidR="00432163">
        <w:rPr>
          <w:lang w:val="en-US"/>
        </w:rPr>
        <w:t xml:space="preserve"> </w:t>
      </w:r>
      <w:r w:rsidR="009E2CDD">
        <w:rPr>
          <w:lang w:val="en-US"/>
        </w:rPr>
        <w:fldChar w:fldCharType="begin"/>
      </w:r>
      <w:r w:rsidR="009E2CDD">
        <w:rPr>
          <w:lang w:val="en-US"/>
        </w:rPr>
        <w:instrText xml:space="preserve"> REF _Ref130296158 \w </w:instrText>
      </w:r>
      <w:r w:rsidR="00F72A1B">
        <w:rPr>
          <w:lang w:val="en-US"/>
        </w:rPr>
        <w:fldChar w:fldCharType="separate"/>
      </w:r>
      <w:r w:rsidR="009E2CDD">
        <w:rPr>
          <w:lang w:val="en-US"/>
        </w:rPr>
        <w:fldChar w:fldCharType="end"/>
      </w:r>
      <w:r w:rsidR="00432163">
        <w:rPr>
          <w:lang w:val="en-US"/>
        </w:rPr>
        <w:t xml:space="preserve">and </w:t>
      </w:r>
      <w:r>
        <w:rPr>
          <w:lang w:val="en-US"/>
        </w:rPr>
        <w:t>RAN1#11</w:t>
      </w:r>
      <w:r w:rsidR="00432163">
        <w:rPr>
          <w:lang w:val="en-US"/>
        </w:rPr>
        <w:t>2</w:t>
      </w:r>
      <w:r w:rsidR="00293AB9">
        <w:rPr>
          <w:lang w:val="en-US"/>
        </w:rPr>
        <w:t>bis-e</w:t>
      </w:r>
      <w:r>
        <w:rPr>
          <w:lang w:val="en-US"/>
        </w:rPr>
        <w:t xml:space="preserve"> </w:t>
      </w:r>
      <w:r w:rsidR="009E2CDD">
        <w:rPr>
          <w:lang w:val="en-US"/>
        </w:rPr>
        <w:fldChar w:fldCharType="begin"/>
      </w:r>
      <w:r w:rsidR="009E2CDD">
        <w:rPr>
          <w:lang w:val="en-US"/>
        </w:rPr>
        <w:instrText xml:space="preserve"> REF _Ref130296160 \w </w:instrText>
      </w:r>
      <w:r w:rsidR="009E2CDD">
        <w:rPr>
          <w:lang w:val="en-US"/>
        </w:rPr>
        <w:fldChar w:fldCharType="separate"/>
      </w:r>
      <w:r w:rsidR="00293AB9">
        <w:rPr>
          <w:lang w:val="en-US"/>
        </w:rPr>
        <w:t>[2]</w:t>
      </w:r>
      <w:r w:rsidR="009E2CDD">
        <w:rPr>
          <w:lang w:val="en-US"/>
        </w:rPr>
        <w:fldChar w:fldCharType="end"/>
      </w:r>
      <w:r w:rsidR="004A484E">
        <w:rPr>
          <w:lang w:val="en-US"/>
        </w:rPr>
        <w:t xml:space="preserve"> </w:t>
      </w:r>
      <w:r>
        <w:rPr>
          <w:lang w:val="en-US"/>
        </w:rPr>
        <w:t>have introduced two different ML-related identification types</w:t>
      </w:r>
      <w:r w:rsidR="001553E0">
        <w:rPr>
          <w:lang w:val="en-US"/>
        </w:rPr>
        <w:t xml:space="preserve">: </w:t>
      </w:r>
      <w:r w:rsidRPr="0166B6FF">
        <w:rPr>
          <w:rFonts w:cs="Times"/>
          <w:color w:val="000000" w:themeColor="text1"/>
          <w:lang w:val="en-US" w:eastAsia="zh-CN"/>
        </w:rPr>
        <w:t xml:space="preserve">Functionality </w:t>
      </w:r>
      <w:r w:rsidRPr="002F28AE">
        <w:rPr>
          <w:color w:val="000000" w:themeColor="text1"/>
          <w:lang w:val="en-US"/>
        </w:rPr>
        <w:t>identification</w:t>
      </w:r>
      <w:r w:rsidR="001553E0" w:rsidRPr="002F28AE">
        <w:rPr>
          <w:color w:val="000000" w:themeColor="text1"/>
          <w:lang w:val="en-US"/>
        </w:rPr>
        <w:t xml:space="preserve"> and </w:t>
      </w:r>
      <w:r w:rsidRPr="00FA412F">
        <w:rPr>
          <w:rFonts w:cs="Times"/>
          <w:color w:val="000000" w:themeColor="text1"/>
          <w:lang w:val="en-US" w:eastAsia="zh-CN"/>
        </w:rPr>
        <w:t>Model</w:t>
      </w:r>
      <w:r w:rsidR="00751633" w:rsidRPr="00A42319">
        <w:rPr>
          <w:rFonts w:cs="Times"/>
          <w:color w:val="000000" w:themeColor="text1"/>
          <w:lang w:val="en-US" w:eastAsia="zh-CN"/>
        </w:rPr>
        <w:t xml:space="preserve"> </w:t>
      </w:r>
      <w:r w:rsidRPr="00FA412F">
        <w:rPr>
          <w:rFonts w:cs="Times"/>
          <w:color w:val="000000" w:themeColor="text1"/>
          <w:lang w:val="en-US" w:eastAsia="zh-CN"/>
        </w:rPr>
        <w:t>identification</w:t>
      </w:r>
      <w:r w:rsidR="00512D5C" w:rsidRPr="00FA412F">
        <w:rPr>
          <w:rFonts w:cs="Times"/>
          <w:color w:val="000000" w:themeColor="text1"/>
          <w:lang w:val="en-US" w:eastAsia="zh-CN"/>
        </w:rPr>
        <w:t xml:space="preserve">. These agreements </w:t>
      </w:r>
      <w:r w:rsidR="002C790A" w:rsidRPr="00FA412F">
        <w:rPr>
          <w:rFonts w:cs="Times"/>
          <w:color w:val="000000" w:themeColor="text1"/>
          <w:lang w:val="en-US" w:eastAsia="zh-CN"/>
        </w:rPr>
        <w:t>define</w:t>
      </w:r>
      <w:r w:rsidR="00C60A82" w:rsidRPr="00FA412F">
        <w:rPr>
          <w:rFonts w:cs="Times"/>
          <w:color w:val="000000" w:themeColor="text1"/>
          <w:lang w:val="en-US" w:eastAsia="zh-CN"/>
        </w:rPr>
        <w:t xml:space="preserve"> </w:t>
      </w:r>
      <w:r w:rsidR="00512D5C" w:rsidRPr="00FA412F">
        <w:rPr>
          <w:rFonts w:cs="Times"/>
          <w:color w:val="000000" w:themeColor="text1"/>
          <w:lang w:val="en-US" w:eastAsia="zh-CN"/>
        </w:rPr>
        <w:t xml:space="preserve">to a </w:t>
      </w:r>
      <w:r w:rsidR="00A2686E" w:rsidRPr="00FA412F">
        <w:rPr>
          <w:rFonts w:cs="Times"/>
          <w:color w:val="000000" w:themeColor="text1"/>
          <w:lang w:val="en-US" w:eastAsia="zh-CN"/>
        </w:rPr>
        <w:t xml:space="preserve">very </w:t>
      </w:r>
      <w:r w:rsidR="00512D5C" w:rsidRPr="00FA412F">
        <w:rPr>
          <w:rFonts w:cs="Times"/>
          <w:color w:val="000000" w:themeColor="text1"/>
          <w:lang w:val="en-US" w:eastAsia="zh-CN"/>
        </w:rPr>
        <w:t xml:space="preserve">large extent </w:t>
      </w:r>
      <w:r w:rsidR="00756262" w:rsidRPr="00FA412F">
        <w:rPr>
          <w:rFonts w:cs="Times"/>
          <w:color w:val="000000" w:themeColor="text1"/>
          <w:lang w:val="en-US" w:eastAsia="zh-CN"/>
        </w:rPr>
        <w:t xml:space="preserve">the </w:t>
      </w:r>
      <w:r w:rsidR="00EA4F28" w:rsidRPr="00FA412F">
        <w:rPr>
          <w:rFonts w:cs="Times"/>
          <w:color w:val="000000" w:themeColor="text1"/>
          <w:lang w:val="en-US" w:eastAsia="zh-CN"/>
        </w:rPr>
        <w:t>3GPP framework of AI/ML for Rel-18</w:t>
      </w:r>
      <w:r w:rsidR="00DE222E" w:rsidRPr="00FA412F">
        <w:rPr>
          <w:rFonts w:cs="Times"/>
          <w:color w:val="000000" w:themeColor="text1"/>
          <w:lang w:val="en-US" w:eastAsia="zh-CN"/>
        </w:rPr>
        <w:t xml:space="preserve">. </w:t>
      </w:r>
      <w:r w:rsidR="00AC5639" w:rsidRPr="00FA412F">
        <w:rPr>
          <w:rFonts w:cs="Times"/>
          <w:color w:val="000000" w:themeColor="text1"/>
          <w:lang w:val="en-US" w:eastAsia="zh-CN"/>
        </w:rPr>
        <w:fldChar w:fldCharType="begin"/>
      </w:r>
      <w:r w:rsidR="00AC5639" w:rsidRPr="00FA412F">
        <w:rPr>
          <w:rFonts w:cs="Times"/>
          <w:color w:val="000000" w:themeColor="text1"/>
          <w:lang w:val="en-US" w:eastAsia="zh-CN"/>
        </w:rPr>
        <w:instrText xml:space="preserve"> REF _Ref118389082 \h </w:instrText>
      </w:r>
      <w:r w:rsidR="00FA412F" w:rsidRPr="00FA412F">
        <w:rPr>
          <w:rFonts w:cs="Times"/>
          <w:color w:val="000000" w:themeColor="text1"/>
          <w:lang w:val="en-US" w:eastAsia="zh-CN"/>
        </w:rPr>
        <w:instrText xml:space="preserve"> \* MERGEFORMAT </w:instrText>
      </w:r>
      <w:r w:rsidR="00AC5639" w:rsidRPr="00FA412F">
        <w:rPr>
          <w:rFonts w:cs="Times"/>
          <w:color w:val="000000" w:themeColor="text1"/>
          <w:lang w:val="en-US" w:eastAsia="zh-CN"/>
        </w:rPr>
      </w:r>
      <w:r w:rsidR="00AC5639" w:rsidRPr="00FA412F">
        <w:rPr>
          <w:rFonts w:cs="Times"/>
          <w:color w:val="000000" w:themeColor="text1"/>
          <w:lang w:val="en-US" w:eastAsia="zh-CN"/>
        </w:rPr>
        <w:fldChar w:fldCharType="separate"/>
      </w:r>
      <w:r w:rsidR="00AC5639" w:rsidRPr="002F28AE">
        <w:rPr>
          <w:bCs/>
          <w:color w:val="000000" w:themeColor="text1"/>
        </w:rPr>
        <w:t>Figure 1</w:t>
      </w:r>
      <w:r w:rsidR="00AC5639" w:rsidRPr="00FA412F">
        <w:rPr>
          <w:rFonts w:cs="Times"/>
          <w:color w:val="000000" w:themeColor="text1"/>
          <w:lang w:val="en-US" w:eastAsia="zh-CN"/>
        </w:rPr>
        <w:fldChar w:fldCharType="end"/>
      </w:r>
      <w:r w:rsidR="00411A88" w:rsidRPr="00FA412F">
        <w:rPr>
          <w:rFonts w:cs="Times"/>
          <w:color w:val="000000" w:themeColor="text1"/>
          <w:lang w:val="en-US" w:eastAsia="zh-CN"/>
        </w:rPr>
        <w:t xml:space="preserve"> </w:t>
      </w:r>
      <w:r w:rsidR="00A90434" w:rsidRPr="00FA412F">
        <w:rPr>
          <w:rFonts w:cs="Times"/>
          <w:color w:val="000000" w:themeColor="text1"/>
          <w:lang w:val="en-US" w:eastAsia="zh-CN"/>
        </w:rPr>
        <w:t>illustrates</w:t>
      </w:r>
      <w:r w:rsidR="00E44DEC">
        <w:rPr>
          <w:rFonts w:cs="Times"/>
          <w:color w:val="000000" w:themeColor="text1"/>
          <w:lang w:val="en-US" w:eastAsia="zh-CN"/>
        </w:rPr>
        <w:t xml:space="preserve"> </w:t>
      </w:r>
      <w:r w:rsidR="00247BF0">
        <w:rPr>
          <w:rFonts w:cs="Times"/>
          <w:color w:val="000000" w:themeColor="text1"/>
          <w:lang w:val="en-US" w:eastAsia="zh-CN"/>
        </w:rPr>
        <w:t>the u</w:t>
      </w:r>
      <w:r w:rsidR="00247BF0" w:rsidRPr="000E24EB">
        <w:rPr>
          <w:rFonts w:cs="Times"/>
          <w:color w:val="000000" w:themeColor="text1"/>
          <w:lang w:val="en-US" w:eastAsia="zh-CN"/>
        </w:rPr>
        <w:t xml:space="preserve">sage of Functionality </w:t>
      </w:r>
      <w:r w:rsidR="00302E12">
        <w:rPr>
          <w:rFonts w:cs="Times"/>
          <w:color w:val="000000" w:themeColor="text1"/>
          <w:lang w:val="en-US" w:eastAsia="zh-CN"/>
        </w:rPr>
        <w:t>defined by</w:t>
      </w:r>
      <w:r w:rsidR="00247BF0" w:rsidRPr="000E24EB">
        <w:rPr>
          <w:rFonts w:cs="Times"/>
          <w:color w:val="000000" w:themeColor="text1"/>
          <w:lang w:val="en-US" w:eastAsia="zh-CN"/>
        </w:rPr>
        <w:t xml:space="preserve"> conditions information</w:t>
      </w:r>
      <w:r w:rsidR="00467F49" w:rsidRPr="00FA412F">
        <w:rPr>
          <w:rFonts w:cs="Times"/>
          <w:color w:val="000000" w:themeColor="text1"/>
          <w:lang w:val="en-US" w:eastAsia="zh-CN"/>
        </w:rPr>
        <w:t xml:space="preserve"> </w:t>
      </w:r>
      <w:r w:rsidR="00302E12">
        <w:rPr>
          <w:rFonts w:cs="Times"/>
          <w:color w:val="000000" w:themeColor="text1"/>
          <w:lang w:val="en-US" w:eastAsia="zh-CN"/>
        </w:rPr>
        <w:t xml:space="preserve">and the use of </w:t>
      </w:r>
      <w:r w:rsidR="00302E12" w:rsidRPr="000E24EB">
        <w:rPr>
          <w:rFonts w:cs="Times"/>
          <w:color w:val="000000" w:themeColor="text1"/>
          <w:lang w:val="en-US" w:eastAsia="zh-CN"/>
        </w:rPr>
        <w:t xml:space="preserve">and </w:t>
      </w:r>
      <w:r w:rsidR="00302E12">
        <w:rPr>
          <w:rFonts w:cs="Times"/>
          <w:color w:val="000000" w:themeColor="text1"/>
          <w:lang w:val="en-US" w:eastAsia="zh-CN"/>
        </w:rPr>
        <w:t xml:space="preserve">logical ML </w:t>
      </w:r>
      <w:r w:rsidR="00302E12" w:rsidRPr="000E24EB">
        <w:rPr>
          <w:rFonts w:cs="Times"/>
          <w:color w:val="000000" w:themeColor="text1"/>
          <w:lang w:val="en-US" w:eastAsia="zh-CN"/>
        </w:rPr>
        <w:t>Model</w:t>
      </w:r>
      <w:r w:rsidR="00302E12">
        <w:rPr>
          <w:rFonts w:cs="Times"/>
          <w:color w:val="000000" w:themeColor="text1"/>
          <w:lang w:val="en-US" w:eastAsia="zh-CN"/>
        </w:rPr>
        <w:t>(s) within each Functionality</w:t>
      </w:r>
      <w:r w:rsidR="00CE3662">
        <w:rPr>
          <w:rFonts w:cs="Times"/>
          <w:color w:val="000000" w:themeColor="text1"/>
          <w:lang w:val="en-US" w:eastAsia="zh-CN"/>
        </w:rPr>
        <w:t xml:space="preserve">, with more </w:t>
      </w:r>
      <w:r w:rsidR="00BF4085">
        <w:rPr>
          <w:rFonts w:cs="Times"/>
          <w:color w:val="000000" w:themeColor="text1"/>
          <w:lang w:val="en-US" w:eastAsia="zh-CN"/>
        </w:rPr>
        <w:t xml:space="preserve">updates and </w:t>
      </w:r>
      <w:r w:rsidR="00CE3662">
        <w:rPr>
          <w:rFonts w:cs="Times"/>
          <w:color w:val="000000" w:themeColor="text1"/>
          <w:lang w:val="en-US" w:eastAsia="zh-CN"/>
        </w:rPr>
        <w:t xml:space="preserve">details in addition to </w:t>
      </w:r>
      <w:r w:rsidR="00302E12">
        <w:rPr>
          <w:rFonts w:cs="Times"/>
          <w:color w:val="000000" w:themeColor="text1"/>
          <w:lang w:val="en-US" w:eastAsia="zh-CN"/>
        </w:rPr>
        <w:t xml:space="preserve">earlier </w:t>
      </w:r>
      <w:r w:rsidR="00CE3662">
        <w:rPr>
          <w:rFonts w:cs="Times"/>
          <w:color w:val="000000" w:themeColor="text1"/>
          <w:lang w:val="en-US" w:eastAsia="zh-CN"/>
        </w:rPr>
        <w:t xml:space="preserve">proposals in </w:t>
      </w:r>
      <w:r w:rsidR="00467F49" w:rsidRPr="00FA412F">
        <w:rPr>
          <w:rFonts w:cs="Times"/>
          <w:color w:val="000000" w:themeColor="text1"/>
          <w:lang w:val="en-US" w:eastAsia="zh-CN"/>
        </w:rPr>
        <w:fldChar w:fldCharType="begin"/>
      </w:r>
      <w:r w:rsidR="00467F49" w:rsidRPr="00FA412F">
        <w:rPr>
          <w:rFonts w:cs="Times"/>
          <w:color w:val="000000" w:themeColor="text1"/>
          <w:lang w:val="en-US" w:eastAsia="zh-CN"/>
        </w:rPr>
        <w:instrText xml:space="preserve"> REF _Ref130296180 \w </w:instrText>
      </w:r>
      <w:r w:rsidR="00FA412F" w:rsidRPr="00FA412F">
        <w:rPr>
          <w:rFonts w:cs="Times"/>
          <w:color w:val="000000" w:themeColor="text1"/>
          <w:lang w:val="en-US" w:eastAsia="zh-CN"/>
        </w:rPr>
        <w:instrText xml:space="preserve"> \* MERGEFORMAT </w:instrText>
      </w:r>
      <w:r w:rsidR="00467F49" w:rsidRPr="00FA412F">
        <w:rPr>
          <w:rFonts w:cs="Times"/>
          <w:color w:val="000000" w:themeColor="text1"/>
          <w:lang w:val="en-US" w:eastAsia="zh-CN"/>
        </w:rPr>
        <w:fldChar w:fldCharType="separate"/>
      </w:r>
      <w:r w:rsidR="001129AE">
        <w:rPr>
          <w:rFonts w:cs="Times"/>
          <w:color w:val="000000" w:themeColor="text1"/>
          <w:lang w:val="en-US" w:eastAsia="zh-CN"/>
        </w:rPr>
        <w:t>[4]</w:t>
      </w:r>
      <w:r w:rsidR="00467F49" w:rsidRPr="00FA412F">
        <w:rPr>
          <w:rFonts w:cs="Times"/>
          <w:color w:val="000000" w:themeColor="text1"/>
          <w:lang w:val="en-US" w:eastAsia="zh-CN"/>
        </w:rPr>
        <w:fldChar w:fldCharType="end"/>
      </w:r>
      <w:r w:rsidR="00467F49" w:rsidRPr="00FA412F">
        <w:rPr>
          <w:rFonts w:cs="Times"/>
          <w:color w:val="000000" w:themeColor="text1"/>
          <w:lang w:val="en-US" w:eastAsia="zh-CN"/>
        </w:rPr>
        <w:t>-</w:t>
      </w:r>
      <w:r w:rsidR="00493D8F">
        <w:rPr>
          <w:rFonts w:cs="Times"/>
          <w:color w:val="000000" w:themeColor="text1"/>
          <w:lang w:val="en-US" w:eastAsia="zh-CN"/>
        </w:rPr>
        <w:fldChar w:fldCharType="begin"/>
      </w:r>
      <w:r w:rsidR="00493D8F">
        <w:rPr>
          <w:rFonts w:cs="Times"/>
          <w:color w:val="000000" w:themeColor="text1"/>
          <w:lang w:val="en-US" w:eastAsia="zh-CN"/>
        </w:rPr>
        <w:instrText xml:space="preserve"> REF _Ref133836088 \r \h </w:instrText>
      </w:r>
      <w:r w:rsidR="00493D8F">
        <w:rPr>
          <w:rFonts w:cs="Times"/>
          <w:color w:val="000000" w:themeColor="text1"/>
          <w:lang w:val="en-US" w:eastAsia="zh-CN"/>
        </w:rPr>
      </w:r>
      <w:r w:rsidR="00493D8F">
        <w:rPr>
          <w:rFonts w:cs="Times"/>
          <w:color w:val="000000" w:themeColor="text1"/>
          <w:lang w:val="en-US" w:eastAsia="zh-CN"/>
        </w:rPr>
        <w:fldChar w:fldCharType="separate"/>
      </w:r>
      <w:r w:rsidR="00493D8F">
        <w:rPr>
          <w:rFonts w:cs="Times"/>
          <w:color w:val="000000" w:themeColor="text1"/>
          <w:lang w:val="en-US" w:eastAsia="zh-CN"/>
        </w:rPr>
        <w:t>[5]</w:t>
      </w:r>
      <w:r w:rsidR="00493D8F">
        <w:rPr>
          <w:rFonts w:cs="Times"/>
          <w:color w:val="000000" w:themeColor="text1"/>
          <w:lang w:val="en-US" w:eastAsia="zh-CN"/>
        </w:rPr>
        <w:fldChar w:fldCharType="end"/>
      </w:r>
      <w:r w:rsidR="000F0D02" w:rsidRPr="00FA412F">
        <w:rPr>
          <w:rFonts w:cs="Times"/>
          <w:color w:val="000000" w:themeColor="text1"/>
          <w:lang w:val="en-US" w:eastAsia="zh-CN"/>
        </w:rPr>
        <w:t>.</w:t>
      </w:r>
    </w:p>
    <w:p w14:paraId="70AD2877" w14:textId="7FC1ACA3" w:rsidR="001B7500" w:rsidRDefault="001B7500">
      <w:pPr>
        <w:jc w:val="both"/>
        <w:rPr>
          <w:color w:val="000000"/>
          <w:shd w:val="clear" w:color="auto" w:fill="FFFFFF"/>
          <w:lang w:val="en-US"/>
        </w:rPr>
      </w:pPr>
    </w:p>
    <w:p w14:paraId="5977038E" w14:textId="4A66530B" w:rsidR="00181CC1" w:rsidRDefault="006C1D90" w:rsidP="00A36738">
      <w:pPr>
        <w:keepNext/>
        <w:jc w:val="center"/>
      </w:pPr>
      <w:r>
        <w:rPr>
          <w:noProof/>
        </w:rPr>
        <w:drawing>
          <wp:inline distT="0" distB="0" distL="0" distR="0" wp14:anchorId="778BB153" wp14:editId="6671D32B">
            <wp:extent cx="5980430" cy="46393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0430" cy="4639310"/>
                    </a:xfrm>
                    <a:prstGeom prst="rect">
                      <a:avLst/>
                    </a:prstGeom>
                    <a:noFill/>
                  </pic:spPr>
                </pic:pic>
              </a:graphicData>
            </a:graphic>
          </wp:inline>
        </w:drawing>
      </w:r>
    </w:p>
    <w:p w14:paraId="4BB282C7" w14:textId="4D5706A9" w:rsidR="00430524" w:rsidRPr="004928A9" w:rsidRDefault="00181CC1" w:rsidP="00A36738">
      <w:pPr>
        <w:pStyle w:val="Caption"/>
        <w:jc w:val="center"/>
        <w:rPr>
          <w:bCs/>
          <w:sz w:val="18"/>
          <w:szCs w:val="18"/>
        </w:rPr>
      </w:pPr>
      <w:bookmarkStart w:id="3" w:name="_Ref118389082"/>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Pr="001F0340">
        <w:rPr>
          <w:bCs/>
          <w:sz w:val="18"/>
          <w:szCs w:val="18"/>
        </w:rPr>
        <w:t>1</w:t>
      </w:r>
      <w:r w:rsidRPr="001F0340">
        <w:rPr>
          <w:bCs/>
          <w:sz w:val="18"/>
          <w:szCs w:val="18"/>
        </w:rPr>
        <w:fldChar w:fldCharType="end"/>
      </w:r>
      <w:bookmarkEnd w:id="3"/>
      <w:r w:rsidR="00E64AE7" w:rsidRPr="001F0340">
        <w:rPr>
          <w:bCs/>
          <w:sz w:val="18"/>
          <w:szCs w:val="18"/>
        </w:rPr>
        <w:t>:</w:t>
      </w:r>
      <w:r w:rsidRPr="001F0340">
        <w:rPr>
          <w:bCs/>
          <w:sz w:val="18"/>
          <w:szCs w:val="18"/>
        </w:rPr>
        <w:t xml:space="preserve"> </w:t>
      </w:r>
      <w:r w:rsidR="00AD7F6C" w:rsidRPr="001F0340">
        <w:rPr>
          <w:bCs/>
          <w:sz w:val="18"/>
          <w:szCs w:val="18"/>
        </w:rPr>
        <w:t>ML-enabled Fe</w:t>
      </w:r>
      <w:r w:rsidR="008A339A" w:rsidRPr="001F0340">
        <w:rPr>
          <w:bCs/>
          <w:sz w:val="18"/>
          <w:szCs w:val="18"/>
        </w:rPr>
        <w:t xml:space="preserve">ature: </w:t>
      </w:r>
      <w:r w:rsidR="005C7C59">
        <w:rPr>
          <w:bCs/>
          <w:sz w:val="18"/>
          <w:szCs w:val="18"/>
        </w:rPr>
        <w:t xml:space="preserve">Proposed </w:t>
      </w:r>
      <w:r w:rsidR="00A50961">
        <w:rPr>
          <w:bCs/>
          <w:sz w:val="18"/>
          <w:szCs w:val="18"/>
        </w:rPr>
        <w:t xml:space="preserve">relationship between </w:t>
      </w:r>
      <w:r w:rsidR="00C938B4">
        <w:rPr>
          <w:bCs/>
          <w:sz w:val="18"/>
          <w:szCs w:val="18"/>
        </w:rPr>
        <w:t xml:space="preserve">ML-enabled </w:t>
      </w:r>
      <w:r w:rsidR="0035263D">
        <w:rPr>
          <w:bCs/>
          <w:sz w:val="18"/>
          <w:szCs w:val="18"/>
        </w:rPr>
        <w:t>F</w:t>
      </w:r>
      <w:r w:rsidR="00C938B4">
        <w:rPr>
          <w:bCs/>
          <w:sz w:val="18"/>
          <w:szCs w:val="18"/>
        </w:rPr>
        <w:t>eature</w:t>
      </w:r>
      <w:r w:rsidR="0035263D">
        <w:rPr>
          <w:bCs/>
          <w:sz w:val="18"/>
          <w:szCs w:val="18"/>
        </w:rPr>
        <w:t>/FG</w:t>
      </w:r>
      <w:r w:rsidR="00C938B4">
        <w:rPr>
          <w:bCs/>
          <w:sz w:val="18"/>
          <w:szCs w:val="18"/>
        </w:rPr>
        <w:t xml:space="preserve">, ML </w:t>
      </w:r>
      <w:r w:rsidR="00A252CA">
        <w:rPr>
          <w:bCs/>
          <w:sz w:val="18"/>
          <w:szCs w:val="18"/>
        </w:rPr>
        <w:t>Functionalit</w:t>
      </w:r>
      <w:r w:rsidR="005C7C59">
        <w:rPr>
          <w:bCs/>
          <w:sz w:val="18"/>
          <w:szCs w:val="18"/>
        </w:rPr>
        <w:t>ie</w:t>
      </w:r>
      <w:r w:rsidR="00A50961">
        <w:rPr>
          <w:bCs/>
          <w:sz w:val="18"/>
          <w:szCs w:val="18"/>
        </w:rPr>
        <w:t xml:space="preserve">s </w:t>
      </w:r>
      <w:r w:rsidR="005E238C">
        <w:rPr>
          <w:bCs/>
          <w:sz w:val="18"/>
          <w:szCs w:val="18"/>
        </w:rPr>
        <w:t>enabled by configurations based on</w:t>
      </w:r>
      <w:r w:rsidR="00722C8E">
        <w:rPr>
          <w:bCs/>
          <w:sz w:val="18"/>
          <w:szCs w:val="18"/>
        </w:rPr>
        <w:t xml:space="preserve"> conditions</w:t>
      </w:r>
      <w:r w:rsidR="00722C8E" w:rsidRPr="004928A9">
        <w:rPr>
          <w:rFonts w:hint="eastAsia"/>
          <w:bCs/>
          <w:sz w:val="18"/>
          <w:szCs w:val="18"/>
        </w:rPr>
        <w:t xml:space="preserve"> </w:t>
      </w:r>
      <w:r w:rsidR="009C1796">
        <w:rPr>
          <w:bCs/>
          <w:sz w:val="18"/>
          <w:szCs w:val="18"/>
        </w:rPr>
        <w:t>(</w:t>
      </w:r>
      <w:r w:rsidR="00750E0D" w:rsidRPr="004928A9">
        <w:rPr>
          <w:rFonts w:hint="eastAsia"/>
          <w:bCs/>
          <w:sz w:val="18"/>
          <w:szCs w:val="18"/>
        </w:rPr>
        <w:t>conditions indicated by UE capability</w:t>
      </w:r>
      <w:r w:rsidR="009C1796">
        <w:rPr>
          <w:bCs/>
          <w:sz w:val="18"/>
          <w:szCs w:val="18"/>
        </w:rPr>
        <w:t xml:space="preserve">), </w:t>
      </w:r>
      <w:r w:rsidR="00A50961">
        <w:rPr>
          <w:bCs/>
          <w:sz w:val="18"/>
          <w:szCs w:val="18"/>
        </w:rPr>
        <w:t>and</w:t>
      </w:r>
      <w:r w:rsidR="005C7C59">
        <w:rPr>
          <w:bCs/>
          <w:sz w:val="18"/>
          <w:szCs w:val="18"/>
        </w:rPr>
        <w:t xml:space="preserve"> </w:t>
      </w:r>
      <w:r w:rsidR="00851D13">
        <w:rPr>
          <w:bCs/>
          <w:sz w:val="18"/>
          <w:szCs w:val="18"/>
        </w:rPr>
        <w:t xml:space="preserve">logical </w:t>
      </w:r>
      <w:r w:rsidR="008B6686">
        <w:rPr>
          <w:bCs/>
          <w:sz w:val="18"/>
          <w:szCs w:val="18"/>
        </w:rPr>
        <w:t xml:space="preserve">ML </w:t>
      </w:r>
      <w:r w:rsidR="00A252CA">
        <w:rPr>
          <w:bCs/>
          <w:sz w:val="18"/>
          <w:szCs w:val="18"/>
        </w:rPr>
        <w:t>M</w:t>
      </w:r>
      <w:r w:rsidRPr="001F0340">
        <w:rPr>
          <w:bCs/>
          <w:sz w:val="18"/>
          <w:szCs w:val="18"/>
        </w:rPr>
        <w:t>odel</w:t>
      </w:r>
      <w:r w:rsidR="008B6686">
        <w:rPr>
          <w:bCs/>
          <w:sz w:val="18"/>
          <w:szCs w:val="18"/>
        </w:rPr>
        <w:t>s</w:t>
      </w:r>
      <w:r w:rsidRPr="001F0340">
        <w:rPr>
          <w:bCs/>
          <w:sz w:val="18"/>
          <w:szCs w:val="18"/>
        </w:rPr>
        <w:t xml:space="preserve"> </w:t>
      </w:r>
      <w:r w:rsidR="005C7C59">
        <w:rPr>
          <w:bCs/>
          <w:sz w:val="18"/>
          <w:szCs w:val="18"/>
        </w:rPr>
        <w:t xml:space="preserve">(set of physical ML Models) associated with </w:t>
      </w:r>
      <w:r w:rsidR="00B723E1">
        <w:rPr>
          <w:bCs/>
          <w:sz w:val="18"/>
          <w:szCs w:val="18"/>
        </w:rPr>
        <w:t xml:space="preserve">specific </w:t>
      </w:r>
      <w:r w:rsidR="004928A9">
        <w:rPr>
          <w:bCs/>
          <w:sz w:val="18"/>
          <w:szCs w:val="18"/>
        </w:rPr>
        <w:t xml:space="preserve">conditions and </w:t>
      </w:r>
      <w:r w:rsidR="005C7C59">
        <w:rPr>
          <w:bCs/>
          <w:sz w:val="18"/>
          <w:szCs w:val="18"/>
        </w:rPr>
        <w:t>additional conditions</w:t>
      </w:r>
      <w:r w:rsidR="00A252CA">
        <w:rPr>
          <w:bCs/>
          <w:sz w:val="18"/>
          <w:szCs w:val="18"/>
        </w:rPr>
        <w:t>.</w:t>
      </w:r>
    </w:p>
    <w:p w14:paraId="042B8FD3" w14:textId="361AF60D" w:rsidR="00430524" w:rsidRDefault="00430524" w:rsidP="00147829">
      <w:pPr>
        <w:jc w:val="both"/>
        <w:rPr>
          <w:color w:val="000000"/>
          <w:shd w:val="clear" w:color="auto" w:fill="FFFFFF"/>
          <w:lang w:val="en-US"/>
        </w:rPr>
      </w:pPr>
    </w:p>
    <w:p w14:paraId="1F57F2D9" w14:textId="77D0D6A6" w:rsidR="00992ED7" w:rsidRPr="0023243C" w:rsidRDefault="0009377E" w:rsidP="00992ED7">
      <w:pPr>
        <w:pStyle w:val="Heading3"/>
        <w:rPr>
          <w:lang w:val="en-US"/>
        </w:rPr>
      </w:pPr>
      <w:r>
        <w:rPr>
          <w:lang w:val="en-US"/>
        </w:rPr>
        <w:t>Functionality-based</w:t>
      </w:r>
      <w:r w:rsidR="00794DDC">
        <w:rPr>
          <w:lang w:val="en-US"/>
        </w:rPr>
        <w:t xml:space="preserve"> LCM</w:t>
      </w:r>
    </w:p>
    <w:p w14:paraId="1CE85544" w14:textId="0D6529B8" w:rsidR="008E3A17" w:rsidRDefault="00E26A30" w:rsidP="008E3A17">
      <w:pPr>
        <w:pStyle w:val="Heading4"/>
        <w:rPr>
          <w:lang w:val="en-US"/>
        </w:rPr>
      </w:pPr>
      <w:r>
        <w:rPr>
          <w:lang w:val="en-US"/>
        </w:rPr>
        <w:t>C</w:t>
      </w:r>
      <w:r w:rsidR="008E3A17">
        <w:rPr>
          <w:lang w:val="en-US"/>
        </w:rPr>
        <w:t xml:space="preserve">onditions </w:t>
      </w:r>
      <w:r w:rsidR="007C4AAD">
        <w:rPr>
          <w:lang w:val="en-US"/>
        </w:rPr>
        <w:t>(Applicable Conditions)</w:t>
      </w:r>
    </w:p>
    <w:p w14:paraId="7F8D91D2" w14:textId="3D1370F4" w:rsidR="00363DF2" w:rsidRPr="000D5555" w:rsidRDefault="00363DF2" w:rsidP="00363DF2">
      <w:pPr>
        <w:jc w:val="both"/>
        <w:rPr>
          <w:lang w:val="en-US"/>
        </w:rPr>
      </w:pPr>
      <w:r>
        <w:rPr>
          <w:lang w:val="en-US"/>
        </w:rPr>
        <w:t>RAN1#112 [</w:t>
      </w:r>
      <w:r w:rsidR="00AF08EB">
        <w:rPr>
          <w:lang w:val="en-US"/>
        </w:rPr>
        <w:t>3</w:t>
      </w:r>
      <w:r>
        <w:rPr>
          <w:lang w:val="en-US"/>
        </w:rPr>
        <w:t>] has discussed the following FL proposal on applicable conditions</w:t>
      </w:r>
      <w:r w:rsidR="007C4AAD">
        <w:rPr>
          <w:lang w:val="en-US"/>
        </w:rPr>
        <w:t xml:space="preserve"> (</w:t>
      </w:r>
      <w:r w:rsidR="002E525B">
        <w:rPr>
          <w:lang w:val="en-US"/>
        </w:rPr>
        <w:t>note: t</w:t>
      </w:r>
      <w:r w:rsidR="003E3C02">
        <w:rPr>
          <w:lang w:val="en-US"/>
        </w:rPr>
        <w:t>h</w:t>
      </w:r>
      <w:r w:rsidR="00E91B5B">
        <w:rPr>
          <w:lang w:val="en-US"/>
        </w:rPr>
        <w:t xml:space="preserve">e term </w:t>
      </w:r>
      <w:r w:rsidR="007E1335">
        <w:rPr>
          <w:lang w:val="en-US"/>
        </w:rPr>
        <w:t xml:space="preserve">“applicable conditions” </w:t>
      </w:r>
      <w:r w:rsidR="00E91B5B">
        <w:rPr>
          <w:lang w:val="en-US"/>
        </w:rPr>
        <w:t xml:space="preserve">is </w:t>
      </w:r>
      <w:r w:rsidR="007C4AAD">
        <w:rPr>
          <w:lang w:val="en-US"/>
        </w:rPr>
        <w:t>later referred to as conditions)</w:t>
      </w:r>
      <w:r>
        <w:rPr>
          <w:lang w:val="en-US"/>
        </w:rPr>
        <w:t xml:space="preserve">. </w:t>
      </w:r>
    </w:p>
    <w:tbl>
      <w:tblPr>
        <w:tblStyle w:val="TableGrid"/>
        <w:tblW w:w="0" w:type="auto"/>
        <w:tblLook w:val="04A0" w:firstRow="1" w:lastRow="0" w:firstColumn="1" w:lastColumn="0" w:noHBand="0" w:noVBand="1"/>
      </w:tblPr>
      <w:tblGrid>
        <w:gridCol w:w="9629"/>
      </w:tblGrid>
      <w:tr w:rsidR="009B4C9A" w:rsidRPr="00556430" w14:paraId="61A137F9" w14:textId="77777777" w:rsidTr="00247BF0">
        <w:tc>
          <w:tcPr>
            <w:tcW w:w="9629" w:type="dxa"/>
          </w:tcPr>
          <w:p w14:paraId="7EE55D79" w14:textId="77777777" w:rsidR="00363DF2" w:rsidRPr="00556430" w:rsidRDefault="00363DF2" w:rsidP="00247BF0">
            <w:pPr>
              <w:overflowPunct/>
              <w:autoSpaceDE/>
              <w:autoSpaceDN/>
              <w:adjustRightInd/>
              <w:spacing w:before="120" w:after="0"/>
              <w:textAlignment w:val="auto"/>
              <w:rPr>
                <w:rFonts w:eastAsia="Times New Roman"/>
                <w:color w:val="001135"/>
              </w:rPr>
            </w:pPr>
            <w:r w:rsidRPr="00556430">
              <w:rPr>
                <w:rFonts w:eastAsia="Times New Roman"/>
                <w:color w:val="001135"/>
                <w:highlight w:val="yellow"/>
              </w:rPr>
              <w:t>[FL4] Proposal 5-8i:</w:t>
            </w:r>
          </w:p>
          <w:p w14:paraId="403FE34B" w14:textId="77777777" w:rsidR="00363DF2" w:rsidRPr="00556430" w:rsidRDefault="00363DF2" w:rsidP="00247BF0">
            <w:pPr>
              <w:overflowPunct/>
              <w:autoSpaceDE/>
              <w:autoSpaceDN/>
              <w:adjustRightInd/>
              <w:spacing w:after="0"/>
              <w:textAlignment w:val="auto"/>
              <w:rPr>
                <w:rFonts w:eastAsia="Times New Roman"/>
                <w:color w:val="001135"/>
              </w:rPr>
            </w:pPr>
            <w:r w:rsidRPr="00556430">
              <w:rPr>
                <w:rFonts w:eastAsia="Times New Roman"/>
                <w:color w:val="001135"/>
              </w:rPr>
              <w:t>At least for UE-side models and UE-part of two-sided models, RAN1 to study</w:t>
            </w:r>
          </w:p>
          <w:p w14:paraId="6DFF834B" w14:textId="77777777" w:rsidR="00363DF2" w:rsidRPr="00556430" w:rsidRDefault="00363DF2" w:rsidP="00247BF0">
            <w:pPr>
              <w:numPr>
                <w:ilvl w:val="0"/>
                <w:numId w:val="26"/>
              </w:numPr>
              <w:overflowPunct/>
              <w:autoSpaceDE/>
              <w:autoSpaceDN/>
              <w:adjustRightInd/>
              <w:spacing w:after="0"/>
              <w:textAlignment w:val="center"/>
              <w:rPr>
                <w:rFonts w:eastAsia="Times New Roman"/>
                <w:color w:val="001135"/>
              </w:rPr>
            </w:pPr>
            <w:r w:rsidRPr="00556430">
              <w:rPr>
                <w:rFonts w:eastAsia="Times New Roman"/>
                <w:color w:val="001135"/>
              </w:rPr>
              <w:t xml:space="preserve">How to define and study a (set of) </w:t>
            </w:r>
            <w:r w:rsidRPr="00556430">
              <w:rPr>
                <w:rFonts w:eastAsia="Times New Roman"/>
                <w:b/>
                <w:color w:val="001135"/>
              </w:rPr>
              <w:t>applicable conditions for functionalities</w:t>
            </w:r>
            <w:r w:rsidRPr="00556430">
              <w:rPr>
                <w:rFonts w:eastAsia="Times New Roman"/>
                <w:color w:val="001135"/>
              </w:rPr>
              <w:t>/[models].</w:t>
            </w:r>
          </w:p>
          <w:p w14:paraId="7E5CC649" w14:textId="77777777" w:rsidR="00363DF2" w:rsidRPr="00556430" w:rsidRDefault="00363DF2" w:rsidP="00247BF0">
            <w:pPr>
              <w:numPr>
                <w:ilvl w:val="1"/>
                <w:numId w:val="26"/>
              </w:numPr>
              <w:overflowPunct/>
              <w:autoSpaceDE/>
              <w:autoSpaceDN/>
              <w:adjustRightInd/>
              <w:spacing w:after="0"/>
              <w:textAlignment w:val="center"/>
              <w:rPr>
                <w:rFonts w:eastAsia="Times New Roman"/>
              </w:rPr>
            </w:pPr>
            <w:r w:rsidRPr="00556430">
              <w:rPr>
                <w:rFonts w:eastAsia="Times New Roman"/>
                <w:color w:val="001135"/>
              </w:rPr>
              <w:lastRenderedPageBreak/>
              <w:t xml:space="preserve">Note: </w:t>
            </w:r>
            <w:r w:rsidRPr="00556430">
              <w:rPr>
                <w:rFonts w:eastAsia="Times New Roman"/>
                <w:b/>
                <w:color w:val="001135"/>
              </w:rPr>
              <w:t>Applicable conditions</w:t>
            </w:r>
            <w:r w:rsidRPr="00556430">
              <w:rPr>
                <w:rFonts w:eastAsia="Times New Roman"/>
                <w:color w:val="001135"/>
              </w:rPr>
              <w:t xml:space="preserve"> may be used to enable development of scenario/configuration/[site]-specific models [and, if needed, report the models’ applicability to the Network].</w:t>
            </w:r>
          </w:p>
          <w:p w14:paraId="482FCA0B" w14:textId="77777777" w:rsidR="00363DF2" w:rsidRPr="00556430" w:rsidRDefault="00363DF2" w:rsidP="00247BF0">
            <w:pPr>
              <w:numPr>
                <w:ilvl w:val="1"/>
                <w:numId w:val="26"/>
              </w:numPr>
              <w:overflowPunct/>
              <w:autoSpaceDE/>
              <w:autoSpaceDN/>
              <w:adjustRightInd/>
              <w:spacing w:after="0"/>
              <w:textAlignment w:val="center"/>
              <w:rPr>
                <w:rFonts w:eastAsia="Times New Roman"/>
              </w:rPr>
            </w:pPr>
            <w:r w:rsidRPr="00556430">
              <w:rPr>
                <w:rFonts w:eastAsia="Times New Roman"/>
                <w:color w:val="001135"/>
              </w:rPr>
              <w:t>Whether and how to define performance targets (possibly as a part of applicable conditions) for functionality/[models]</w:t>
            </w:r>
          </w:p>
          <w:p w14:paraId="6C66D4A5" w14:textId="77777777" w:rsidR="00363DF2" w:rsidRPr="00556430" w:rsidRDefault="00363DF2" w:rsidP="00247BF0">
            <w:pPr>
              <w:numPr>
                <w:ilvl w:val="0"/>
                <w:numId w:val="27"/>
              </w:numPr>
              <w:overflowPunct/>
              <w:autoSpaceDE/>
              <w:autoSpaceDN/>
              <w:adjustRightInd/>
              <w:spacing w:after="0"/>
              <w:textAlignment w:val="center"/>
              <w:rPr>
                <w:rFonts w:eastAsia="Times New Roman"/>
              </w:rPr>
            </w:pPr>
            <w:r w:rsidRPr="00556430">
              <w:rPr>
                <w:rFonts w:eastAsia="Times New Roman"/>
                <w:color w:val="001135"/>
              </w:rPr>
              <w:t xml:space="preserve">Whether and how UE reports a (set of) </w:t>
            </w:r>
            <w:r w:rsidRPr="00556430">
              <w:rPr>
                <w:rFonts w:eastAsia="Times New Roman"/>
                <w:b/>
                <w:color w:val="001135"/>
              </w:rPr>
              <w:t>applicable conditions for supported functionalities</w:t>
            </w:r>
            <w:r w:rsidRPr="00556430">
              <w:rPr>
                <w:rFonts w:eastAsia="Times New Roman"/>
                <w:color w:val="001135"/>
              </w:rPr>
              <w:t xml:space="preserve"> (and if needed, for supported models) and/or supported set of functionalities.</w:t>
            </w:r>
          </w:p>
          <w:p w14:paraId="3FF8B72D" w14:textId="77777777" w:rsidR="00363DF2" w:rsidRPr="00556430" w:rsidRDefault="00363DF2" w:rsidP="00247BF0">
            <w:pPr>
              <w:overflowPunct/>
              <w:autoSpaceDE/>
              <w:autoSpaceDN/>
              <w:adjustRightInd/>
              <w:spacing w:after="0"/>
              <w:textAlignment w:val="center"/>
              <w:rPr>
                <w:rFonts w:eastAsia="Times New Roman"/>
              </w:rPr>
            </w:pPr>
          </w:p>
        </w:tc>
      </w:tr>
    </w:tbl>
    <w:p w14:paraId="46CC245A" w14:textId="4B51E6A5" w:rsidR="008E3A17" w:rsidRDefault="008E3A17" w:rsidP="008E3A17">
      <w:pPr>
        <w:rPr>
          <w:lang w:val="en-US"/>
        </w:rPr>
      </w:pPr>
    </w:p>
    <w:p w14:paraId="3854AB1F" w14:textId="3EA208C5" w:rsidR="00796867" w:rsidRDefault="00AF08EB" w:rsidP="0025337A">
      <w:pPr>
        <w:jc w:val="both"/>
        <w:rPr>
          <w:lang w:val="en-US"/>
        </w:rPr>
      </w:pPr>
      <w:r>
        <w:rPr>
          <w:lang w:val="en-US"/>
        </w:rPr>
        <w:t>RAN1#112bis [2] has further discussed conditions and agreed</w:t>
      </w:r>
      <w:r w:rsidR="0025337A">
        <w:rPr>
          <w:lang w:val="en-US"/>
        </w:rPr>
        <w:t xml:space="preserve"> on:</w:t>
      </w:r>
      <w:r>
        <w:rPr>
          <w:lang w:val="en-US"/>
        </w:rPr>
        <w:t xml:space="preserve"> </w:t>
      </w:r>
    </w:p>
    <w:tbl>
      <w:tblPr>
        <w:tblStyle w:val="TableGrid"/>
        <w:tblW w:w="0" w:type="auto"/>
        <w:tblLook w:val="04A0" w:firstRow="1" w:lastRow="0" w:firstColumn="1" w:lastColumn="0" w:noHBand="0" w:noVBand="1"/>
      </w:tblPr>
      <w:tblGrid>
        <w:gridCol w:w="9629"/>
      </w:tblGrid>
      <w:tr w:rsidR="00796867" w14:paraId="498192CC" w14:textId="77777777" w:rsidTr="00796867">
        <w:tc>
          <w:tcPr>
            <w:tcW w:w="9629" w:type="dxa"/>
          </w:tcPr>
          <w:p w14:paraId="2FB35281" w14:textId="4167FA5D" w:rsidR="00AF08EB" w:rsidRDefault="00796867" w:rsidP="00AF08EB">
            <w:pPr>
              <w:rPr>
                <w:lang w:val="en-US"/>
              </w:rPr>
            </w:pPr>
            <w:r w:rsidRPr="00796867">
              <w:rPr>
                <w:highlight w:val="green"/>
                <w:lang w:val="en-US"/>
              </w:rPr>
              <w:t>Agreement from RAN1 #112bis-e</w:t>
            </w:r>
          </w:p>
          <w:p w14:paraId="169A5A39" w14:textId="77777777" w:rsidR="00AF08EB" w:rsidRPr="00F037F2" w:rsidRDefault="00AF08EB" w:rsidP="00AF08EB">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functionality identification and functionality-based LCM of UE-side models and/or UE-part of two-sided models:</w:t>
            </w:r>
          </w:p>
          <w:p w14:paraId="3A83FEDF" w14:textId="77777777" w:rsidR="00AF08EB" w:rsidRPr="00F037F2" w:rsidRDefault="00AF08EB" w:rsidP="00AF08E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Functionality refers to an AI/ML-enabled Feature/FG enabled by configuration(s), where configuration(s) is(are) supported based on conditions indicated by UE capability.</w:t>
            </w:r>
          </w:p>
          <w:p w14:paraId="74D57365" w14:textId="77777777" w:rsidR="00AF08EB" w:rsidRPr="00F037F2" w:rsidRDefault="00AF08EB" w:rsidP="00AF08E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Correspondingly, functionality-based LCM operates based on, at least, one configuration of AI/ML-enabled Feature/FG or specific configurations of an AI/ML-enabled Feature/FG.</w:t>
            </w:r>
          </w:p>
          <w:p w14:paraId="3BB8E759" w14:textId="77777777" w:rsidR="00AF08EB" w:rsidRPr="00F037F2" w:rsidRDefault="00AF08EB" w:rsidP="00AF08EB">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Signaling to support functionality-based LCM operations, e.g., to activate/deactivate/fallback/switch AI/ML functionalities</w:t>
            </w:r>
          </w:p>
          <w:p w14:paraId="3F900C56" w14:textId="77777777" w:rsidR="00AF08EB" w:rsidRPr="00F037F2" w:rsidRDefault="00AF08EB" w:rsidP="00AF08EB">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Whether/how to address additional conditions (e.g., scenarios, sites, and datasets) to aid UE-side transparent model operations (without model identification) at the Functionality level</w:t>
            </w:r>
          </w:p>
          <w:p w14:paraId="14361244" w14:textId="77777777" w:rsidR="00AF08EB" w:rsidRPr="00F037F2" w:rsidRDefault="00AF08EB" w:rsidP="00AF08EB">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Other aspects that may constitute Functionality</w:t>
            </w:r>
          </w:p>
          <w:p w14:paraId="6614DD7B" w14:textId="7810B2A9" w:rsidR="00796867" w:rsidRPr="00F037F2" w:rsidRDefault="00AF08EB" w:rsidP="00796867">
            <w:pPr>
              <w:pStyle w:val="ListParagraph"/>
              <w:numPr>
                <w:ilvl w:val="3"/>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specified as conditions of a Feature/FG available for functionality will be discussed in each sub-use-case agenda.</w:t>
            </w:r>
          </w:p>
        </w:tc>
      </w:tr>
    </w:tbl>
    <w:p w14:paraId="58899970" w14:textId="77777777" w:rsidR="00796867" w:rsidRDefault="00796867" w:rsidP="008E3A17">
      <w:pPr>
        <w:rPr>
          <w:lang w:val="en-US"/>
        </w:rPr>
      </w:pPr>
    </w:p>
    <w:p w14:paraId="694BAE85" w14:textId="40759A72" w:rsidR="00BF51CB" w:rsidRDefault="00BD1C98" w:rsidP="00A25A75">
      <w:pPr>
        <w:jc w:val="both"/>
        <w:rPr>
          <w:lang w:val="en-US"/>
        </w:rPr>
      </w:pPr>
      <w:r w:rsidRPr="00F93714">
        <w:rPr>
          <w:lang w:val="en-US"/>
        </w:rPr>
        <w:t xml:space="preserve">As </w:t>
      </w:r>
      <w:r w:rsidR="008C2FA6" w:rsidRPr="00F93714">
        <w:rPr>
          <w:lang w:val="en-US"/>
        </w:rPr>
        <w:t xml:space="preserve">the </w:t>
      </w:r>
      <w:r w:rsidR="00E260D7">
        <w:rPr>
          <w:lang w:val="en-US"/>
        </w:rPr>
        <w:t xml:space="preserve">FL proposal and later the </w:t>
      </w:r>
      <w:r w:rsidR="00381B8F" w:rsidRPr="00F93714">
        <w:rPr>
          <w:lang w:val="en-US"/>
        </w:rPr>
        <w:t xml:space="preserve">RAN1 </w:t>
      </w:r>
      <w:r w:rsidR="008220C6">
        <w:rPr>
          <w:lang w:val="en-US"/>
        </w:rPr>
        <w:t>agreement</w:t>
      </w:r>
      <w:r w:rsidR="00E260D7">
        <w:rPr>
          <w:lang w:val="en-US"/>
        </w:rPr>
        <w:t xml:space="preserve"> above</w:t>
      </w:r>
      <w:r w:rsidR="008220C6">
        <w:rPr>
          <w:lang w:val="en-US"/>
        </w:rPr>
        <w:t xml:space="preserve"> </w:t>
      </w:r>
      <w:r w:rsidR="003540AE">
        <w:rPr>
          <w:lang w:val="en-US"/>
        </w:rPr>
        <w:t>state</w:t>
      </w:r>
      <w:r w:rsidR="008220C6">
        <w:rPr>
          <w:lang w:val="en-US"/>
        </w:rPr>
        <w:t>, it was left for FFS to</w:t>
      </w:r>
      <w:r w:rsidR="00381B8F" w:rsidRPr="00F93714">
        <w:rPr>
          <w:lang w:val="en-US"/>
        </w:rPr>
        <w:t xml:space="preserve"> identify the conditions for </w:t>
      </w:r>
      <w:r w:rsidR="00D26C9E" w:rsidRPr="00F93714">
        <w:rPr>
          <w:lang w:val="en-US"/>
        </w:rPr>
        <w:t>supported functionality/functionalities</w:t>
      </w:r>
      <w:r w:rsidR="006253EC" w:rsidRPr="00F93714">
        <w:rPr>
          <w:lang w:val="en-US"/>
        </w:rPr>
        <w:t xml:space="preserve"> of a given sub-use case (ML-enabled feature)</w:t>
      </w:r>
      <w:r w:rsidR="00A25A75" w:rsidRPr="00F93714">
        <w:rPr>
          <w:lang w:val="en-US"/>
        </w:rPr>
        <w:t xml:space="preserve">. </w:t>
      </w:r>
      <w:r w:rsidR="00743861" w:rsidRPr="00F93714">
        <w:rPr>
          <w:lang w:val="en-US"/>
        </w:rPr>
        <w:t xml:space="preserve">In </w:t>
      </w:r>
      <w:r w:rsidR="00F93714" w:rsidRPr="00F93714">
        <w:rPr>
          <w:lang w:val="en-US"/>
        </w:rPr>
        <w:t>F</w:t>
      </w:r>
      <w:r w:rsidR="00852472" w:rsidRPr="00F93714">
        <w:rPr>
          <w:lang w:val="en-US"/>
        </w:rPr>
        <w:t xml:space="preserve">unctionality identification and </w:t>
      </w:r>
      <w:r w:rsidR="00521D18" w:rsidRPr="00F93714">
        <w:rPr>
          <w:lang w:val="en-US"/>
        </w:rPr>
        <w:t xml:space="preserve">functionality-based LCM, </w:t>
      </w:r>
      <w:r w:rsidR="002D70AD" w:rsidRPr="00F93714">
        <w:rPr>
          <w:lang w:val="en-US"/>
        </w:rPr>
        <w:t>know</w:t>
      </w:r>
      <w:r w:rsidR="00521D18" w:rsidRPr="00F93714">
        <w:rPr>
          <w:lang w:val="en-US"/>
        </w:rPr>
        <w:t xml:space="preserve">ing </w:t>
      </w:r>
      <w:r w:rsidR="002D70AD" w:rsidRPr="00F93714">
        <w:rPr>
          <w:lang w:val="en-US"/>
        </w:rPr>
        <w:t xml:space="preserve">the </w:t>
      </w:r>
      <w:r w:rsidR="006B658A" w:rsidRPr="00F93714">
        <w:rPr>
          <w:lang w:val="en-US"/>
        </w:rPr>
        <w:t xml:space="preserve">UE </w:t>
      </w:r>
      <w:r w:rsidR="002D70AD" w:rsidRPr="00F93714">
        <w:rPr>
          <w:lang w:val="en-US"/>
        </w:rPr>
        <w:t>conditions (including parameters/configurations)</w:t>
      </w:r>
      <w:r w:rsidR="00B206F9" w:rsidRPr="00F93714">
        <w:rPr>
          <w:lang w:val="en-US"/>
        </w:rPr>
        <w:t xml:space="preserve"> is required at the network </w:t>
      </w:r>
      <w:r w:rsidR="00CD6486" w:rsidRPr="00F93714">
        <w:rPr>
          <w:lang w:val="en-US"/>
        </w:rPr>
        <w:t>as the first step prior to any other step</w:t>
      </w:r>
      <w:r w:rsidR="00006140" w:rsidRPr="00F93714">
        <w:rPr>
          <w:lang w:val="en-US"/>
        </w:rPr>
        <w:t>,</w:t>
      </w:r>
      <w:r w:rsidR="00CD6486" w:rsidRPr="00F93714">
        <w:rPr>
          <w:lang w:val="en-US"/>
        </w:rPr>
        <w:t xml:space="preserve"> </w:t>
      </w:r>
      <w:r w:rsidR="00B206F9" w:rsidRPr="00F93714">
        <w:rPr>
          <w:lang w:val="en-US"/>
        </w:rPr>
        <w:t xml:space="preserve">as </w:t>
      </w:r>
      <w:r w:rsidR="00CD6486" w:rsidRPr="00F93714">
        <w:rPr>
          <w:lang w:val="en-US"/>
        </w:rPr>
        <w:t>this</w:t>
      </w:r>
      <w:r w:rsidR="00B206F9" w:rsidRPr="00F93714">
        <w:rPr>
          <w:lang w:val="en-US"/>
        </w:rPr>
        <w:t xml:space="preserve"> shall reveal the</w:t>
      </w:r>
      <w:r w:rsidR="002D70AD" w:rsidRPr="00F93714">
        <w:rPr>
          <w:lang w:val="en-US"/>
        </w:rPr>
        <w:t xml:space="preserve"> </w:t>
      </w:r>
      <w:r w:rsidR="006B658A" w:rsidRPr="00F93714">
        <w:rPr>
          <w:lang w:val="en-US"/>
        </w:rPr>
        <w:t>background</w:t>
      </w:r>
      <w:r w:rsidR="00C1661A" w:rsidRPr="00F93714">
        <w:rPr>
          <w:lang w:val="en-US"/>
        </w:rPr>
        <w:t xml:space="preserve"> conditions</w:t>
      </w:r>
      <w:r w:rsidR="00B206F9" w:rsidRPr="00F93714">
        <w:rPr>
          <w:lang w:val="en-US"/>
        </w:rPr>
        <w:t xml:space="preserve"> </w:t>
      </w:r>
      <w:r w:rsidR="00EF4872" w:rsidRPr="00F93714">
        <w:rPr>
          <w:lang w:val="en-US"/>
        </w:rPr>
        <w:t>when</w:t>
      </w:r>
      <w:r w:rsidR="00B206F9" w:rsidRPr="00F93714">
        <w:rPr>
          <w:lang w:val="en-US"/>
        </w:rPr>
        <w:t xml:space="preserve"> us</w:t>
      </w:r>
      <w:r w:rsidR="00852472" w:rsidRPr="00F93714">
        <w:rPr>
          <w:lang w:val="en-US"/>
        </w:rPr>
        <w:t>ing</w:t>
      </w:r>
      <w:r w:rsidR="006B658A" w:rsidRPr="00F93714">
        <w:rPr>
          <w:lang w:val="en-US"/>
        </w:rPr>
        <w:t xml:space="preserve"> ML models </w:t>
      </w:r>
      <w:r w:rsidR="00EF4872" w:rsidRPr="00F93714">
        <w:rPr>
          <w:lang w:val="en-US"/>
        </w:rPr>
        <w:t>for</w:t>
      </w:r>
      <w:r w:rsidR="002D586C" w:rsidRPr="00F93714">
        <w:rPr>
          <w:lang w:val="en-US"/>
        </w:rPr>
        <w:t xml:space="preserve"> supporting a given ML-</w:t>
      </w:r>
      <w:r w:rsidR="006253EC" w:rsidRPr="00F93714">
        <w:rPr>
          <w:lang w:val="en-US"/>
        </w:rPr>
        <w:t xml:space="preserve">enabled feature. </w:t>
      </w:r>
      <w:r w:rsidR="008C2FA6" w:rsidRPr="00F93714">
        <w:rPr>
          <w:lang w:val="en-US"/>
        </w:rPr>
        <w:t>These conditions may be depended on different sub-use cases</w:t>
      </w:r>
      <w:r w:rsidR="00A02959" w:rsidRPr="00F93714">
        <w:rPr>
          <w:lang w:val="en-US"/>
        </w:rPr>
        <w:t xml:space="preserve">, but we expect that at least </w:t>
      </w:r>
      <w:r w:rsidR="00D26C9E" w:rsidRPr="00F93714">
        <w:rPr>
          <w:lang w:val="en-US"/>
        </w:rPr>
        <w:t xml:space="preserve">a </w:t>
      </w:r>
      <w:r w:rsidR="00A02959" w:rsidRPr="00F93714">
        <w:rPr>
          <w:lang w:val="en-US"/>
        </w:rPr>
        <w:t>common set of conditions</w:t>
      </w:r>
      <w:r w:rsidR="00A44F26">
        <w:rPr>
          <w:lang w:val="en-US"/>
        </w:rPr>
        <w:t xml:space="preserve"> (i.e.</w:t>
      </w:r>
      <w:r w:rsidR="00EB1C6A">
        <w:rPr>
          <w:lang w:val="en-US"/>
        </w:rPr>
        <w:t>,</w:t>
      </w:r>
      <w:r w:rsidR="00A44F26">
        <w:rPr>
          <w:lang w:val="en-US"/>
        </w:rPr>
        <w:t xml:space="preserve"> the </w:t>
      </w:r>
      <w:r w:rsidR="00A44F26">
        <w:t>definition</w:t>
      </w:r>
      <w:r w:rsidR="00D12EBA">
        <w:t>s</w:t>
      </w:r>
      <w:r w:rsidR="00A44F26">
        <w:t xml:space="preserve"> </w:t>
      </w:r>
      <w:r w:rsidR="00702A0E">
        <w:t xml:space="preserve">of </w:t>
      </w:r>
      <w:r w:rsidR="00D12EBA">
        <w:t xml:space="preserve">the </w:t>
      </w:r>
      <w:r w:rsidR="00A44F26">
        <w:t xml:space="preserve">parameters are common, but the parameter values might be different depending on the </w:t>
      </w:r>
      <w:r w:rsidR="00EB1C6A">
        <w:t>Functionality</w:t>
      </w:r>
      <w:r w:rsidR="00A44F26">
        <w:t xml:space="preserve"> or Feature</w:t>
      </w:r>
      <w:r w:rsidR="00EB1C6A">
        <w:t>)</w:t>
      </w:r>
      <w:r w:rsidR="00A02959" w:rsidRPr="00F93714">
        <w:rPr>
          <w:lang w:val="en-US"/>
        </w:rPr>
        <w:t xml:space="preserve"> can be derived across all sub</w:t>
      </w:r>
      <w:r w:rsidR="00D26C9E" w:rsidRPr="00F93714">
        <w:rPr>
          <w:lang w:val="en-US"/>
        </w:rPr>
        <w:t>-use cases that are under discussion in Rel-18.</w:t>
      </w:r>
    </w:p>
    <w:p w14:paraId="16132FFC" w14:textId="117C7C20" w:rsidR="00BF51CB" w:rsidRDefault="00BF51CB" w:rsidP="00A25A75">
      <w:pPr>
        <w:jc w:val="both"/>
        <w:rPr>
          <w:lang w:val="en-US"/>
        </w:rPr>
      </w:pPr>
      <w:r>
        <w:rPr>
          <w:rFonts w:cs="Times"/>
          <w:color w:val="000000" w:themeColor="text1"/>
          <w:lang w:val="en-US" w:eastAsia="zh-CN"/>
        </w:rPr>
        <w:t xml:space="preserve">In </w:t>
      </w:r>
      <w:r w:rsidRPr="00FA412F">
        <w:rPr>
          <w:rFonts w:cs="Times"/>
          <w:color w:val="000000" w:themeColor="text1"/>
          <w:lang w:val="en-US" w:eastAsia="zh-CN"/>
        </w:rPr>
        <w:fldChar w:fldCharType="begin"/>
      </w:r>
      <w:r w:rsidRPr="00FA412F">
        <w:rPr>
          <w:rFonts w:cs="Times"/>
          <w:color w:val="000000" w:themeColor="text1"/>
          <w:lang w:val="en-US" w:eastAsia="zh-CN"/>
        </w:rPr>
        <w:instrText xml:space="preserve"> REF _Ref118389082 \h  \* MERGEFORMAT </w:instrText>
      </w:r>
      <w:r w:rsidRPr="00FA412F">
        <w:rPr>
          <w:rFonts w:cs="Times"/>
          <w:color w:val="000000" w:themeColor="text1"/>
          <w:lang w:val="en-US" w:eastAsia="zh-CN"/>
        </w:rPr>
      </w:r>
      <w:r w:rsidRPr="00FA412F">
        <w:rPr>
          <w:rFonts w:cs="Times"/>
          <w:color w:val="000000" w:themeColor="text1"/>
          <w:lang w:val="en-US" w:eastAsia="zh-CN"/>
        </w:rPr>
        <w:fldChar w:fldCharType="separate"/>
      </w:r>
      <w:r w:rsidRPr="00172958">
        <w:rPr>
          <w:bCs/>
          <w:color w:val="000000" w:themeColor="text1"/>
        </w:rPr>
        <w:t>Figure 1</w:t>
      </w:r>
      <w:r w:rsidRPr="00FA412F">
        <w:rPr>
          <w:rFonts w:cs="Times"/>
          <w:color w:val="000000" w:themeColor="text1"/>
          <w:lang w:val="en-US" w:eastAsia="zh-CN"/>
        </w:rPr>
        <w:fldChar w:fldCharType="end"/>
      </w:r>
      <w:r>
        <w:rPr>
          <w:rFonts w:cs="Times"/>
          <w:color w:val="000000" w:themeColor="text1"/>
          <w:lang w:val="en-US" w:eastAsia="zh-CN"/>
        </w:rPr>
        <w:t xml:space="preserve"> we show the potential use of t</w:t>
      </w:r>
      <w:r w:rsidRPr="003223F1">
        <w:rPr>
          <w:rFonts w:cs="Times"/>
          <w:color w:val="000000" w:themeColor="text1"/>
          <w:lang w:val="en-US" w:eastAsia="zh-CN"/>
        </w:rPr>
        <w:t>he conditions</w:t>
      </w:r>
      <w:r>
        <w:rPr>
          <w:rFonts w:cs="Times"/>
          <w:color w:val="000000" w:themeColor="text1"/>
          <w:lang w:val="en-US" w:eastAsia="zh-CN"/>
        </w:rPr>
        <w:t>. Each Functionality can be identified by</w:t>
      </w:r>
      <w:r w:rsidRPr="003223F1">
        <w:rPr>
          <w:rFonts w:cs="Times"/>
          <w:color w:val="000000" w:themeColor="text1"/>
          <w:lang w:val="en-US" w:eastAsia="zh-CN"/>
        </w:rPr>
        <w:t xml:space="preserve"> </w:t>
      </w:r>
      <w:r w:rsidR="006C473D">
        <w:rPr>
          <w:rFonts w:cs="Times"/>
          <w:color w:val="000000" w:themeColor="text1"/>
          <w:lang w:val="en-US" w:eastAsia="zh-CN"/>
        </w:rPr>
        <w:t xml:space="preserve">a </w:t>
      </w:r>
      <w:r w:rsidR="009F6E17">
        <w:rPr>
          <w:rFonts w:cs="Times"/>
          <w:color w:val="000000" w:themeColor="text1"/>
          <w:lang w:val="en-US" w:eastAsia="zh-CN"/>
        </w:rPr>
        <w:t>subset</w:t>
      </w:r>
      <w:r w:rsidRPr="003223F1">
        <w:rPr>
          <w:rFonts w:cs="Times"/>
          <w:color w:val="000000" w:themeColor="text1"/>
          <w:lang w:val="en-US" w:eastAsia="zh-CN"/>
        </w:rPr>
        <w:t xml:space="preserve"> of conditions</w:t>
      </w:r>
      <w:r>
        <w:rPr>
          <w:rFonts w:cs="Times"/>
          <w:color w:val="000000" w:themeColor="text1"/>
          <w:lang w:val="en-US" w:eastAsia="zh-CN"/>
        </w:rPr>
        <w:t>,</w:t>
      </w:r>
      <w:r w:rsidRPr="003223F1">
        <w:rPr>
          <w:rFonts w:cs="Times"/>
          <w:color w:val="000000" w:themeColor="text1"/>
          <w:lang w:val="en-US" w:eastAsia="zh-CN"/>
        </w:rPr>
        <w:t xml:space="preserve"> which does not prevent individual conditions to be re-used in different sets</w:t>
      </w:r>
      <w:r>
        <w:rPr>
          <w:rFonts w:cs="Times"/>
          <w:color w:val="000000" w:themeColor="text1"/>
          <w:lang w:val="en-US" w:eastAsia="zh-CN"/>
        </w:rPr>
        <w:t xml:space="preserve"> and/or</w:t>
      </w:r>
      <w:r w:rsidRPr="003223F1">
        <w:rPr>
          <w:rFonts w:cs="Times"/>
          <w:color w:val="000000" w:themeColor="text1"/>
          <w:lang w:val="en-US" w:eastAsia="zh-CN"/>
        </w:rPr>
        <w:t xml:space="preserve"> different Functionalities.</w:t>
      </w:r>
    </w:p>
    <w:p w14:paraId="6275DDD1" w14:textId="4C6D0ACB" w:rsidR="00BD1C98" w:rsidRPr="00F93714" w:rsidRDefault="00D9378C" w:rsidP="00A25A75">
      <w:pPr>
        <w:jc w:val="both"/>
        <w:rPr>
          <w:lang w:val="en-US"/>
        </w:rPr>
      </w:pPr>
      <w:r w:rsidRPr="007E72B0">
        <w:rPr>
          <w:lang w:val="en-US"/>
        </w:rPr>
        <w:t xml:space="preserve">The </w:t>
      </w:r>
      <w:r w:rsidR="00C73996" w:rsidRPr="007E72B0">
        <w:rPr>
          <w:lang w:val="en-US"/>
        </w:rPr>
        <w:t>examples are provided in Tables 1</w:t>
      </w:r>
      <w:r w:rsidRPr="007E72B0">
        <w:rPr>
          <w:lang w:val="en-US"/>
        </w:rPr>
        <w:t>-3</w:t>
      </w:r>
      <w:r w:rsidR="00C73996" w:rsidRPr="007E72B0">
        <w:rPr>
          <w:lang w:val="en-US"/>
        </w:rPr>
        <w:t xml:space="preserve">, </w:t>
      </w:r>
      <w:r w:rsidR="001D069C" w:rsidRPr="007E72B0">
        <w:rPr>
          <w:lang w:val="en-US"/>
        </w:rPr>
        <w:t xml:space="preserve">for selected sub-use cases </w:t>
      </w:r>
      <w:r w:rsidR="001D4DD2" w:rsidRPr="007E72B0">
        <w:rPr>
          <w:lang w:val="en-US"/>
        </w:rPr>
        <w:t>of</w:t>
      </w:r>
      <w:r w:rsidR="00C73996" w:rsidRPr="007E72B0">
        <w:rPr>
          <w:lang w:val="en-US"/>
        </w:rPr>
        <w:t xml:space="preserve"> beam prediction</w:t>
      </w:r>
      <w:r w:rsidR="001D069C" w:rsidRPr="007E72B0">
        <w:rPr>
          <w:lang w:val="en-US"/>
        </w:rPr>
        <w:t xml:space="preserve">, </w:t>
      </w:r>
      <w:r w:rsidR="00C73996" w:rsidRPr="007E72B0">
        <w:rPr>
          <w:lang w:val="en-US"/>
        </w:rPr>
        <w:t xml:space="preserve">CSI </w:t>
      </w:r>
      <w:r w:rsidR="001D4DD2" w:rsidRPr="007E72B0">
        <w:rPr>
          <w:lang w:val="en-US"/>
        </w:rPr>
        <w:t>compression, and</w:t>
      </w:r>
      <w:r w:rsidR="001D069C" w:rsidRPr="007E72B0">
        <w:rPr>
          <w:lang w:val="en-US"/>
        </w:rPr>
        <w:t xml:space="preserve"> positioning</w:t>
      </w:r>
      <w:r w:rsidR="00C73996" w:rsidRPr="007E72B0">
        <w:rPr>
          <w:lang w:val="en-US"/>
        </w:rPr>
        <w:t>.</w:t>
      </w:r>
      <w:r w:rsidR="00C73996" w:rsidRPr="00F93714">
        <w:rPr>
          <w:lang w:val="en-US"/>
        </w:rPr>
        <w:t xml:space="preserve"> </w:t>
      </w:r>
      <w:r w:rsidR="00FA3B99">
        <w:rPr>
          <w:lang w:val="en-US"/>
        </w:rPr>
        <w:t>Only the most essential conditions are mentioned in these tables and further conditions can be identified depending on the</w:t>
      </w:r>
      <w:r w:rsidR="00CE214E">
        <w:rPr>
          <w:lang w:val="en-US"/>
        </w:rPr>
        <w:t xml:space="preserve"> additional features </w:t>
      </w:r>
      <w:r w:rsidR="00030503">
        <w:rPr>
          <w:lang w:val="en-US"/>
        </w:rPr>
        <w:t xml:space="preserve">considered </w:t>
      </w:r>
      <w:r w:rsidR="00173C90">
        <w:rPr>
          <w:lang w:val="en-US"/>
        </w:rPr>
        <w:t>in</w:t>
      </w:r>
      <w:r w:rsidR="00030503">
        <w:rPr>
          <w:lang w:val="en-US"/>
        </w:rPr>
        <w:t xml:space="preserve"> different sub-use cases. </w:t>
      </w:r>
    </w:p>
    <w:p w14:paraId="74238B43" w14:textId="5E2C5776" w:rsidR="00381B8F" w:rsidRPr="002A633A" w:rsidRDefault="00C73996" w:rsidP="00C73996">
      <w:pPr>
        <w:jc w:val="center"/>
        <w:rPr>
          <w:b/>
          <w:bCs/>
          <w:lang w:val="en-US"/>
        </w:rPr>
      </w:pPr>
      <w:r w:rsidRPr="002A633A">
        <w:rPr>
          <w:b/>
          <w:bCs/>
          <w:lang w:val="en-US"/>
        </w:rPr>
        <w:t xml:space="preserve">Table 1: </w:t>
      </w:r>
      <w:r w:rsidR="0084600A">
        <w:rPr>
          <w:b/>
          <w:bCs/>
          <w:lang w:val="en-US"/>
        </w:rPr>
        <w:t>C</w:t>
      </w:r>
      <w:r w:rsidRPr="002A633A">
        <w:rPr>
          <w:b/>
          <w:bCs/>
          <w:lang w:val="en-US"/>
        </w:rPr>
        <w:t>onditions for BM-Case1</w:t>
      </w:r>
    </w:p>
    <w:tbl>
      <w:tblPr>
        <w:tblStyle w:val="TableGrid"/>
        <w:tblW w:w="0" w:type="auto"/>
        <w:tblLook w:val="04A0" w:firstRow="1" w:lastRow="0" w:firstColumn="1" w:lastColumn="0" w:noHBand="0" w:noVBand="1"/>
      </w:tblPr>
      <w:tblGrid>
        <w:gridCol w:w="2830"/>
        <w:gridCol w:w="6799"/>
      </w:tblGrid>
      <w:tr w:rsidR="007A43A0" w14:paraId="6260BCCE" w14:textId="77777777" w:rsidTr="00186332">
        <w:tc>
          <w:tcPr>
            <w:tcW w:w="2830" w:type="dxa"/>
          </w:tcPr>
          <w:p w14:paraId="13809212" w14:textId="0C719104" w:rsidR="007A43A0" w:rsidRPr="00186332" w:rsidRDefault="00117DBB" w:rsidP="00186332">
            <w:pPr>
              <w:rPr>
                <w:b/>
                <w:lang w:val="en-US"/>
              </w:rPr>
            </w:pPr>
            <w:r w:rsidRPr="00186332">
              <w:rPr>
                <w:b/>
                <w:lang w:val="en-US"/>
              </w:rPr>
              <w:t>Conditio</w:t>
            </w:r>
            <w:r w:rsidR="003053AB" w:rsidRPr="00186332">
              <w:rPr>
                <w:b/>
                <w:lang w:val="en-US"/>
              </w:rPr>
              <w:t>n</w:t>
            </w:r>
          </w:p>
        </w:tc>
        <w:tc>
          <w:tcPr>
            <w:tcW w:w="6799" w:type="dxa"/>
          </w:tcPr>
          <w:p w14:paraId="46706F0A" w14:textId="0BA7DBB9" w:rsidR="007A43A0" w:rsidRPr="003053AB" w:rsidRDefault="003053AB" w:rsidP="00186332">
            <w:pPr>
              <w:rPr>
                <w:rFonts w:eastAsia="Calibri"/>
                <w:b/>
                <w:bCs/>
                <w:lang w:val="en-US"/>
              </w:rPr>
            </w:pPr>
            <w:r w:rsidRPr="003053AB">
              <w:rPr>
                <w:rFonts w:eastAsia="Calibri"/>
                <w:b/>
                <w:bCs/>
                <w:lang w:val="en-US"/>
              </w:rPr>
              <w:t>Description</w:t>
            </w:r>
          </w:p>
        </w:tc>
      </w:tr>
      <w:tr w:rsidR="007A43A0" w14:paraId="6B866E2A" w14:textId="77777777" w:rsidTr="00186332">
        <w:tc>
          <w:tcPr>
            <w:tcW w:w="2830" w:type="dxa"/>
          </w:tcPr>
          <w:p w14:paraId="34381370" w14:textId="5C9FD5E7" w:rsidR="007A43A0" w:rsidRDefault="00592F50" w:rsidP="00186332">
            <w:pPr>
              <w:rPr>
                <w:lang w:val="en-US"/>
              </w:rPr>
            </w:pPr>
            <w:r>
              <w:rPr>
                <w:rFonts w:eastAsia="Calibri"/>
                <w:b/>
                <w:lang w:val="en-US"/>
              </w:rPr>
              <w:t xml:space="preserve">1. </w:t>
            </w:r>
            <w:r w:rsidR="007A43A0" w:rsidRPr="00D04041">
              <w:rPr>
                <w:rFonts w:eastAsia="Calibri"/>
                <w:b/>
                <w:lang w:val="en-US"/>
              </w:rPr>
              <w:t xml:space="preserve">Support Top-K DL Tx beam prediction </w:t>
            </w:r>
            <w:r w:rsidR="007A43A0">
              <w:rPr>
                <w:rFonts w:eastAsia="Calibri"/>
                <w:b/>
                <w:lang w:val="en-US"/>
              </w:rPr>
              <w:t>(</w:t>
            </w:r>
            <w:r w:rsidR="007A43A0" w:rsidRPr="00205A97">
              <w:rPr>
                <w:rFonts w:eastAsia="Calibri"/>
                <w:lang w:val="en-US"/>
              </w:rPr>
              <w:t xml:space="preserve">K = 1, 2, 4, </w:t>
            </w:r>
            <w:r w:rsidR="007A43A0" w:rsidRPr="00E309C0">
              <w:rPr>
                <w:rFonts w:eastAsia="Calibri"/>
                <w:bCs/>
                <w:lang w:val="en-US"/>
              </w:rPr>
              <w:t>[8</w:t>
            </w:r>
            <w:r w:rsidR="007A43A0" w:rsidRPr="00D04041">
              <w:rPr>
                <w:rFonts w:eastAsia="Calibri"/>
                <w:b/>
                <w:lang w:val="en-US"/>
              </w:rPr>
              <w:t>]</w:t>
            </w:r>
            <w:r w:rsidR="007A43A0">
              <w:rPr>
                <w:rFonts w:eastAsia="Calibri"/>
                <w:b/>
                <w:lang w:val="en-US"/>
              </w:rPr>
              <w:t>)</w:t>
            </w:r>
          </w:p>
        </w:tc>
        <w:tc>
          <w:tcPr>
            <w:tcW w:w="6799" w:type="dxa"/>
          </w:tcPr>
          <w:p w14:paraId="664E790A" w14:textId="446202F6" w:rsidR="007A43A0" w:rsidRPr="00186332" w:rsidRDefault="007A43A0" w:rsidP="00186332">
            <w:pPr>
              <w:spacing w:after="160" w:line="259" w:lineRule="auto"/>
              <w:jc w:val="both"/>
              <w:rPr>
                <w:rFonts w:eastAsia="Calibri"/>
                <w:i/>
                <w:lang w:val="en-US"/>
              </w:rPr>
            </w:pPr>
            <w:r w:rsidRPr="00324714">
              <w:rPr>
                <w:rFonts w:eastAsia="Calibri"/>
                <w:i/>
                <w:lang w:val="en-US"/>
              </w:rPr>
              <w:t>This</w:t>
            </w:r>
            <w:r w:rsidRPr="00253C28">
              <w:rPr>
                <w:rFonts w:eastAsia="Calibri"/>
                <w:bCs/>
                <w:i/>
                <w:iCs/>
                <w:lang w:val="en-US"/>
              </w:rPr>
              <w:t xml:space="preserve"> defines the support of predicting best-K NZP CSI-RS resources based on SSB and/or CSI-RS-based RSRP measurements. </w:t>
            </w:r>
          </w:p>
        </w:tc>
      </w:tr>
      <w:tr w:rsidR="007A43A0" w14:paraId="29F1B19B" w14:textId="77777777" w:rsidTr="00186332">
        <w:tc>
          <w:tcPr>
            <w:tcW w:w="2830" w:type="dxa"/>
          </w:tcPr>
          <w:p w14:paraId="1F3D32ED" w14:textId="620DF89F" w:rsidR="007A43A0" w:rsidRDefault="00592F50" w:rsidP="00186332">
            <w:pPr>
              <w:rPr>
                <w:lang w:val="en-US"/>
              </w:rPr>
            </w:pPr>
            <w:r>
              <w:rPr>
                <w:rFonts w:eastAsia="Calibri"/>
                <w:b/>
                <w:lang w:val="en-US"/>
              </w:rPr>
              <w:t xml:space="preserve">2. </w:t>
            </w:r>
            <w:r w:rsidR="007A43A0" w:rsidRPr="00D04041">
              <w:rPr>
                <w:rFonts w:eastAsia="Calibri"/>
                <w:b/>
                <w:lang w:val="en-US"/>
              </w:rPr>
              <w:t>Set B conditions</w:t>
            </w:r>
          </w:p>
        </w:tc>
        <w:tc>
          <w:tcPr>
            <w:tcW w:w="6799" w:type="dxa"/>
          </w:tcPr>
          <w:p w14:paraId="6186518E" w14:textId="36C3FE4B" w:rsidR="007A43A0" w:rsidRPr="003B147F" w:rsidRDefault="007A43A0" w:rsidP="00A67D0F">
            <w:pPr>
              <w:pStyle w:val="ListParagraph"/>
              <w:numPr>
                <w:ilvl w:val="0"/>
                <w:numId w:val="48"/>
              </w:numPr>
              <w:ind w:left="316" w:hanging="426"/>
              <w:rPr>
                <w:rFonts w:eastAsia="Calibri"/>
                <w:bCs/>
                <w:sz w:val="20"/>
                <w:szCs w:val="20"/>
                <w:lang w:val="en-US"/>
              </w:rPr>
            </w:pPr>
            <w:r w:rsidRPr="003B147F">
              <w:rPr>
                <w:rFonts w:eastAsia="Calibri"/>
                <w:bCs/>
                <w:sz w:val="20"/>
                <w:szCs w:val="20"/>
                <w:lang w:val="en-US"/>
              </w:rPr>
              <w:t>Measured DL RS (SSB, CSI-RS</w:t>
            </w:r>
            <w:r w:rsidR="007A3EBD">
              <w:rPr>
                <w:rFonts w:eastAsia="Calibri"/>
                <w:bCs/>
                <w:sz w:val="20"/>
                <w:szCs w:val="20"/>
                <w:lang w:val="en-US"/>
              </w:rPr>
              <w:t>, SSB and CSI-RS</w:t>
            </w:r>
            <w:r w:rsidRPr="003B147F">
              <w:rPr>
                <w:rFonts w:eastAsia="Calibri"/>
                <w:bCs/>
                <w:sz w:val="20"/>
                <w:szCs w:val="20"/>
                <w:lang w:val="en-US"/>
              </w:rPr>
              <w:t xml:space="preserve">) </w:t>
            </w:r>
          </w:p>
          <w:p w14:paraId="78F3A5B9" w14:textId="2F098B02" w:rsidR="007A43A0" w:rsidRPr="00253C28" w:rsidRDefault="007A43A0" w:rsidP="007A43A0">
            <w:pPr>
              <w:rPr>
                <w:rFonts w:eastAsia="Calibri"/>
                <w:bCs/>
                <w:i/>
                <w:lang w:val="en-US"/>
              </w:rPr>
            </w:pPr>
            <w:r w:rsidRPr="00324714">
              <w:rPr>
                <w:rFonts w:eastAsia="Calibri"/>
                <w:i/>
                <w:lang w:val="en-US"/>
              </w:rPr>
              <w:t xml:space="preserve">Defines support of using SSB and/or </w:t>
            </w:r>
            <w:r w:rsidRPr="003B147F">
              <w:rPr>
                <w:rFonts w:eastAsia="Calibri"/>
                <w:bCs/>
                <w:i/>
                <w:lang w:val="en-US"/>
              </w:rPr>
              <w:t>CSI-RS</w:t>
            </w:r>
            <w:r w:rsidRPr="00253C28">
              <w:rPr>
                <w:rFonts w:eastAsia="Calibri"/>
                <w:bCs/>
                <w:i/>
                <w:lang w:val="en-US"/>
              </w:rPr>
              <w:t>-</w:t>
            </w:r>
            <w:r w:rsidRPr="003B147F">
              <w:rPr>
                <w:rFonts w:eastAsia="Calibri"/>
                <w:bCs/>
                <w:i/>
                <w:lang w:val="en-US"/>
              </w:rPr>
              <w:t>based RSRP measurements</w:t>
            </w:r>
            <w:r w:rsidRPr="00253C28">
              <w:rPr>
                <w:rFonts w:eastAsia="Calibri"/>
                <w:bCs/>
                <w:i/>
                <w:lang w:val="en-US"/>
              </w:rPr>
              <w:t xml:space="preserve">. </w:t>
            </w:r>
          </w:p>
          <w:p w14:paraId="3629B50D" w14:textId="0F76A371" w:rsidR="007A43A0" w:rsidRPr="003B147F" w:rsidRDefault="007A43A0" w:rsidP="007A43A0">
            <w:pPr>
              <w:pStyle w:val="ListParagraph"/>
              <w:numPr>
                <w:ilvl w:val="0"/>
                <w:numId w:val="48"/>
              </w:numPr>
              <w:rPr>
                <w:rFonts w:eastAsia="Calibri"/>
                <w:bCs/>
                <w:sz w:val="20"/>
                <w:szCs w:val="20"/>
                <w:lang w:val="en-US"/>
              </w:rPr>
            </w:pPr>
            <w:r w:rsidRPr="003B147F">
              <w:rPr>
                <w:rFonts w:eastAsia="Calibri"/>
                <w:bCs/>
                <w:sz w:val="20"/>
                <w:szCs w:val="20"/>
                <w:lang w:val="en-US"/>
              </w:rPr>
              <w:t xml:space="preserve">Measured DL RS set dimension (4, 8, 12, [16]) </w:t>
            </w:r>
          </w:p>
          <w:p w14:paraId="79137D86" w14:textId="77777777" w:rsidR="007A43A0" w:rsidRPr="003B147F" w:rsidRDefault="007A43A0" w:rsidP="007A43A0">
            <w:pPr>
              <w:rPr>
                <w:rFonts w:eastAsia="Calibri"/>
                <w:bCs/>
                <w:lang w:val="en-US"/>
              </w:rPr>
            </w:pPr>
            <w:r w:rsidRPr="00324714">
              <w:rPr>
                <w:rFonts w:eastAsia="Calibri"/>
                <w:i/>
                <w:lang w:val="en-US"/>
              </w:rPr>
              <w:t>Indicates the minimum number of NZP-CSI-RS resources that shall be measured and used by the UE for predicting best-K NZP CSI-RS resources</w:t>
            </w:r>
          </w:p>
          <w:p w14:paraId="7BC37AA8" w14:textId="77777777" w:rsidR="007A43A0" w:rsidRPr="00253C28" w:rsidRDefault="007A43A0" w:rsidP="007A43A0">
            <w:pPr>
              <w:pStyle w:val="ListParagraph"/>
              <w:numPr>
                <w:ilvl w:val="0"/>
                <w:numId w:val="48"/>
              </w:numPr>
              <w:rPr>
                <w:rFonts w:eastAsia="Calibri"/>
                <w:bCs/>
                <w:sz w:val="20"/>
                <w:szCs w:val="20"/>
                <w:lang w:val="en-US"/>
              </w:rPr>
            </w:pPr>
            <w:r w:rsidRPr="003B147F">
              <w:rPr>
                <w:rFonts w:eastAsia="Calibri"/>
                <w:bCs/>
                <w:sz w:val="20"/>
                <w:szCs w:val="20"/>
                <w:lang w:val="en-US"/>
              </w:rPr>
              <w:t xml:space="preserve">Measured DL RS set pattern (e.g., fixed, pre-configured list, random) </w:t>
            </w:r>
          </w:p>
          <w:p w14:paraId="09D776B5" w14:textId="2CAEBEF5" w:rsidR="007A43A0" w:rsidRPr="00D04041" w:rsidRDefault="007A43A0" w:rsidP="007A43A0">
            <w:pPr>
              <w:jc w:val="both"/>
              <w:rPr>
                <w:rFonts w:eastAsia="Calibri"/>
                <w:b/>
                <w:lang w:val="en-US"/>
              </w:rPr>
            </w:pPr>
            <w:r w:rsidRPr="00324714">
              <w:rPr>
                <w:rFonts w:eastAsia="Calibri"/>
                <w:i/>
                <w:lang w:val="en-US"/>
              </w:rPr>
              <w:t>Indicates the lim</w:t>
            </w:r>
            <w:r w:rsidRPr="003B147F">
              <w:rPr>
                <w:rFonts w:eastAsia="Calibri"/>
                <w:bCs/>
                <w:i/>
                <w:lang w:val="en-US"/>
              </w:rPr>
              <w:t xml:space="preserve">itations on </w:t>
            </w:r>
            <w:r w:rsidR="001617A2">
              <w:rPr>
                <w:rFonts w:eastAsia="Calibri"/>
                <w:bCs/>
                <w:i/>
                <w:lang w:val="en-US"/>
              </w:rPr>
              <w:t>the set pattern</w:t>
            </w:r>
            <w:r w:rsidR="00296746">
              <w:rPr>
                <w:rFonts w:eastAsia="Calibri"/>
                <w:bCs/>
                <w:i/>
                <w:lang w:val="en-US"/>
              </w:rPr>
              <w:t xml:space="preserve"> for</w:t>
            </w:r>
            <w:r w:rsidRPr="003B147F">
              <w:rPr>
                <w:rFonts w:eastAsia="Calibri"/>
                <w:bCs/>
                <w:i/>
                <w:lang w:val="en-US"/>
              </w:rPr>
              <w:t xml:space="preserve"> Set </w:t>
            </w:r>
            <w:r w:rsidRPr="00253C28">
              <w:rPr>
                <w:rFonts w:eastAsia="Calibri"/>
                <w:bCs/>
                <w:i/>
                <w:lang w:val="en-US"/>
              </w:rPr>
              <w:t>B</w:t>
            </w:r>
            <w:r w:rsidRPr="003B147F">
              <w:rPr>
                <w:rFonts w:eastAsia="Calibri"/>
                <w:bCs/>
                <w:i/>
                <w:lang w:val="en-US"/>
              </w:rPr>
              <w:t xml:space="preserve"> conditions</w:t>
            </w:r>
          </w:p>
        </w:tc>
      </w:tr>
      <w:tr w:rsidR="007A43A0" w14:paraId="5347E492" w14:textId="77777777" w:rsidTr="00186332">
        <w:tc>
          <w:tcPr>
            <w:tcW w:w="2830" w:type="dxa"/>
          </w:tcPr>
          <w:p w14:paraId="05622563" w14:textId="6735206B" w:rsidR="007A43A0" w:rsidRDefault="00592F50" w:rsidP="00186332">
            <w:pPr>
              <w:rPr>
                <w:lang w:val="en-US"/>
              </w:rPr>
            </w:pPr>
            <w:r>
              <w:rPr>
                <w:rFonts w:eastAsia="Calibri"/>
                <w:b/>
                <w:lang w:val="en-US"/>
              </w:rPr>
              <w:t xml:space="preserve">3. </w:t>
            </w:r>
            <w:r w:rsidR="007A43A0" w:rsidRPr="00D04041">
              <w:rPr>
                <w:rFonts w:eastAsia="Calibri"/>
                <w:b/>
                <w:lang w:val="en-US"/>
              </w:rPr>
              <w:t>Set A conditions</w:t>
            </w:r>
          </w:p>
        </w:tc>
        <w:tc>
          <w:tcPr>
            <w:tcW w:w="6799" w:type="dxa"/>
          </w:tcPr>
          <w:p w14:paraId="30F642B4" w14:textId="77777777" w:rsidR="007A43A0" w:rsidRPr="00E309C0" w:rsidRDefault="007A43A0" w:rsidP="007A43A0">
            <w:pPr>
              <w:pStyle w:val="ListParagraph"/>
              <w:numPr>
                <w:ilvl w:val="0"/>
                <w:numId w:val="48"/>
              </w:numPr>
              <w:rPr>
                <w:rFonts w:eastAsia="Calibri"/>
                <w:bCs/>
                <w:sz w:val="20"/>
                <w:szCs w:val="20"/>
                <w:lang w:val="en-US"/>
              </w:rPr>
            </w:pPr>
            <w:r w:rsidRPr="00E309C0">
              <w:rPr>
                <w:rFonts w:eastAsia="Calibri"/>
                <w:bCs/>
                <w:sz w:val="20"/>
                <w:szCs w:val="20"/>
                <w:lang w:val="en-US"/>
              </w:rPr>
              <w:t>Predicted DL RS (CSI-RS)</w:t>
            </w:r>
          </w:p>
          <w:p w14:paraId="7269CF53" w14:textId="31262252" w:rsidR="007A43A0" w:rsidRPr="00E309C0" w:rsidRDefault="007A43A0" w:rsidP="007A43A0">
            <w:pPr>
              <w:rPr>
                <w:rFonts w:eastAsia="Calibri"/>
                <w:bCs/>
                <w:i/>
                <w:iCs/>
                <w:lang w:val="en-US"/>
              </w:rPr>
            </w:pPr>
            <w:r w:rsidRPr="00324714">
              <w:rPr>
                <w:rFonts w:eastAsia="Calibri"/>
                <w:i/>
                <w:lang w:val="en-US"/>
              </w:rPr>
              <w:lastRenderedPageBreak/>
              <w:t xml:space="preserve">Defines support of </w:t>
            </w:r>
            <w:r w:rsidRPr="00253C28">
              <w:rPr>
                <w:rFonts w:eastAsia="Calibri"/>
                <w:bCs/>
                <w:i/>
                <w:lang w:val="en-US"/>
              </w:rPr>
              <w:t xml:space="preserve">predicting </w:t>
            </w:r>
            <w:r w:rsidRPr="00E309C0">
              <w:rPr>
                <w:rFonts w:eastAsia="Calibri"/>
                <w:bCs/>
                <w:i/>
                <w:lang w:val="en-US"/>
              </w:rPr>
              <w:t xml:space="preserve">CSI-RS </w:t>
            </w:r>
            <w:r w:rsidRPr="00253C28">
              <w:rPr>
                <w:rFonts w:eastAsia="Calibri"/>
                <w:bCs/>
                <w:i/>
                <w:lang w:val="en-US"/>
              </w:rPr>
              <w:t>resources</w:t>
            </w:r>
            <w:r w:rsidR="004C574B">
              <w:rPr>
                <w:rFonts w:eastAsia="Calibri"/>
                <w:bCs/>
                <w:i/>
                <w:lang w:val="en-US"/>
              </w:rPr>
              <w:t>.</w:t>
            </w:r>
          </w:p>
          <w:p w14:paraId="60439E7C" w14:textId="77777777" w:rsidR="007A43A0" w:rsidRPr="00E309C0" w:rsidRDefault="007A43A0" w:rsidP="007A43A0">
            <w:pPr>
              <w:pStyle w:val="ListParagraph"/>
              <w:numPr>
                <w:ilvl w:val="0"/>
                <w:numId w:val="48"/>
              </w:numPr>
              <w:spacing w:after="160" w:line="259" w:lineRule="auto"/>
              <w:jc w:val="both"/>
              <w:rPr>
                <w:rFonts w:eastAsia="Calibri"/>
                <w:bCs/>
                <w:sz w:val="20"/>
                <w:szCs w:val="20"/>
                <w:lang w:val="en-US"/>
              </w:rPr>
            </w:pPr>
            <w:r w:rsidRPr="00E309C0">
              <w:rPr>
                <w:rFonts w:eastAsia="Calibri"/>
                <w:bCs/>
                <w:sz w:val="20"/>
                <w:szCs w:val="20"/>
                <w:lang w:val="en-US"/>
              </w:rPr>
              <w:t>Predicted DL RS set dimension (16, 32, 64)</w:t>
            </w:r>
          </w:p>
          <w:p w14:paraId="2140F01A" w14:textId="0880A8F5" w:rsidR="007A43A0" w:rsidRPr="00186332" w:rsidRDefault="007A43A0" w:rsidP="00186332">
            <w:pPr>
              <w:spacing w:after="160" w:line="259" w:lineRule="auto"/>
              <w:jc w:val="both"/>
              <w:rPr>
                <w:rFonts w:eastAsia="Calibri"/>
                <w:i/>
                <w:lang w:val="en-US"/>
              </w:rPr>
            </w:pPr>
            <w:r w:rsidRPr="00324714">
              <w:rPr>
                <w:rFonts w:eastAsia="Calibri"/>
                <w:i/>
                <w:lang w:val="en-US"/>
              </w:rPr>
              <w:t>Indicates the maximum number of NZP-CSI-RS resources that</w:t>
            </w:r>
            <w:r w:rsidRPr="00253C28">
              <w:rPr>
                <w:rFonts w:eastAsia="Calibri"/>
                <w:bCs/>
                <w:i/>
                <w:lang w:val="en-US"/>
              </w:rPr>
              <w:t xml:space="preserve"> shall be configured as the prediction NZP-</w:t>
            </w:r>
            <w:r w:rsidRPr="00E309C0">
              <w:rPr>
                <w:rFonts w:eastAsia="Calibri"/>
                <w:bCs/>
                <w:i/>
                <w:lang w:val="en-US"/>
              </w:rPr>
              <w:t xml:space="preserve">CSI-RS </w:t>
            </w:r>
            <w:r w:rsidRPr="00253C28">
              <w:rPr>
                <w:rFonts w:eastAsia="Calibri"/>
                <w:bCs/>
                <w:i/>
                <w:lang w:val="en-US"/>
              </w:rPr>
              <w:t>resource set</w:t>
            </w:r>
          </w:p>
        </w:tc>
      </w:tr>
      <w:tr w:rsidR="007A43A0" w14:paraId="77102307" w14:textId="77777777" w:rsidTr="00186332">
        <w:tc>
          <w:tcPr>
            <w:tcW w:w="2830" w:type="dxa"/>
          </w:tcPr>
          <w:p w14:paraId="081887B0" w14:textId="0C5BCEAC" w:rsidR="007A43A0" w:rsidRPr="00186332" w:rsidRDefault="00592F50" w:rsidP="00186332">
            <w:pPr>
              <w:rPr>
                <w:rFonts w:eastAsia="Calibri"/>
                <w:lang w:val="en-US"/>
              </w:rPr>
            </w:pPr>
            <w:r>
              <w:rPr>
                <w:rFonts w:eastAsia="Calibri"/>
                <w:b/>
                <w:lang w:val="en-US"/>
              </w:rPr>
              <w:lastRenderedPageBreak/>
              <w:t xml:space="preserve">4. </w:t>
            </w:r>
            <w:r w:rsidR="007A43A0" w:rsidRPr="00E95A5A">
              <w:rPr>
                <w:rFonts w:eastAsia="Calibri"/>
                <w:b/>
                <w:lang w:val="en-US"/>
              </w:rPr>
              <w:t>NW-side performance monitoring conditions</w:t>
            </w:r>
            <w:r w:rsidR="007A43A0" w:rsidRPr="003B147F">
              <w:rPr>
                <w:rFonts w:eastAsia="Calibri"/>
                <w:bCs/>
                <w:lang w:val="en-US"/>
              </w:rPr>
              <w:t xml:space="preserve"> </w:t>
            </w:r>
          </w:p>
        </w:tc>
        <w:tc>
          <w:tcPr>
            <w:tcW w:w="6799" w:type="dxa"/>
          </w:tcPr>
          <w:p w14:paraId="56093715" w14:textId="77777777" w:rsidR="00171306" w:rsidRPr="00186332" w:rsidRDefault="00171306" w:rsidP="00186332">
            <w:pPr>
              <w:pStyle w:val="ListParagraph"/>
              <w:numPr>
                <w:ilvl w:val="0"/>
                <w:numId w:val="61"/>
              </w:numPr>
              <w:rPr>
                <w:rFonts w:eastAsia="Calibri"/>
                <w:lang w:val="en-US"/>
              </w:rPr>
            </w:pPr>
            <w:r w:rsidRPr="00186332">
              <w:rPr>
                <w:rFonts w:eastAsia="Calibri"/>
                <w:sz w:val="20"/>
                <w:szCs w:val="20"/>
                <w:lang w:val="en-US"/>
              </w:rPr>
              <w:t>Support measurements of Predicted DL RS set (full Set A, partial Set A)</w:t>
            </w:r>
          </w:p>
          <w:p w14:paraId="3A930868" w14:textId="77777777" w:rsidR="00171306" w:rsidRPr="00253C28" w:rsidRDefault="00171306" w:rsidP="00171306">
            <w:pPr>
              <w:rPr>
                <w:rFonts w:eastAsia="Calibri"/>
                <w:bCs/>
                <w:i/>
                <w:iCs/>
                <w:lang w:val="en-US"/>
              </w:rPr>
            </w:pPr>
            <w:r w:rsidRPr="0000583F">
              <w:rPr>
                <w:rFonts w:eastAsia="Calibri"/>
                <w:i/>
                <w:lang w:val="en-US"/>
              </w:rPr>
              <w:t xml:space="preserve">Defines the support of measuring the NZP-CSI-RS resources that </w:t>
            </w:r>
            <w:r w:rsidRPr="00253C28">
              <w:rPr>
                <w:rFonts w:eastAsia="Calibri"/>
                <w:bCs/>
                <w:i/>
                <w:iCs/>
                <w:lang w:val="en-US"/>
              </w:rPr>
              <w:t xml:space="preserve">correspond to Set A. </w:t>
            </w:r>
          </w:p>
          <w:p w14:paraId="35B64736" w14:textId="77777777" w:rsidR="00171306" w:rsidRPr="003B147F" w:rsidRDefault="00171306" w:rsidP="00171306">
            <w:pPr>
              <w:pStyle w:val="ListParagraph"/>
              <w:numPr>
                <w:ilvl w:val="0"/>
                <w:numId w:val="49"/>
              </w:numPr>
              <w:rPr>
                <w:rFonts w:eastAsia="Calibri"/>
                <w:bCs/>
                <w:sz w:val="20"/>
                <w:szCs w:val="20"/>
                <w:lang w:val="en-US"/>
              </w:rPr>
            </w:pPr>
            <w:r w:rsidRPr="003B147F">
              <w:rPr>
                <w:rFonts w:eastAsia="Calibri"/>
                <w:bCs/>
                <w:sz w:val="20"/>
                <w:szCs w:val="20"/>
                <w:lang w:val="en-US"/>
              </w:rPr>
              <w:t>Measurement periodicity (100 ms, 200 ms)</w:t>
            </w:r>
          </w:p>
          <w:p w14:paraId="301A2BD4" w14:textId="2CD6BCC2" w:rsidR="007A43A0" w:rsidRPr="00D04041" w:rsidRDefault="00171306" w:rsidP="00171306">
            <w:pPr>
              <w:jc w:val="both"/>
              <w:rPr>
                <w:rFonts w:eastAsia="Calibri"/>
                <w:b/>
                <w:lang w:val="en-US"/>
              </w:rPr>
            </w:pPr>
            <w:r w:rsidRPr="0000583F">
              <w:rPr>
                <w:rFonts w:eastAsia="Calibri"/>
                <w:i/>
                <w:lang w:val="en-US"/>
              </w:rPr>
              <w:t xml:space="preserve">Indicates the minimum periodicity when supporting NZP-CSI-RS resources that </w:t>
            </w:r>
            <w:r w:rsidRPr="00253C28">
              <w:rPr>
                <w:rFonts w:eastAsia="Calibri"/>
                <w:bCs/>
                <w:i/>
                <w:iCs/>
                <w:lang w:val="en-US"/>
              </w:rPr>
              <w:t>correspond to Set A</w:t>
            </w:r>
          </w:p>
        </w:tc>
      </w:tr>
      <w:tr w:rsidR="007A43A0" w14:paraId="7C9A6049" w14:textId="77777777" w:rsidTr="00186332">
        <w:tc>
          <w:tcPr>
            <w:tcW w:w="2830" w:type="dxa"/>
          </w:tcPr>
          <w:p w14:paraId="411CBA88" w14:textId="54681E25" w:rsidR="007A43A0" w:rsidRDefault="00592F50" w:rsidP="00186332">
            <w:pPr>
              <w:rPr>
                <w:lang w:val="en-US"/>
              </w:rPr>
            </w:pPr>
            <w:r>
              <w:rPr>
                <w:rFonts w:eastAsia="Calibri"/>
                <w:b/>
                <w:lang w:val="en-US"/>
              </w:rPr>
              <w:t xml:space="preserve">5. </w:t>
            </w:r>
            <w:r w:rsidR="00180660" w:rsidRPr="00E95A5A">
              <w:rPr>
                <w:rFonts w:eastAsia="Calibri"/>
                <w:b/>
                <w:lang w:val="en-US"/>
              </w:rPr>
              <w:t>Conditions on supporting ML functionalities</w:t>
            </w:r>
          </w:p>
        </w:tc>
        <w:tc>
          <w:tcPr>
            <w:tcW w:w="6799" w:type="dxa"/>
          </w:tcPr>
          <w:p w14:paraId="2B9E26D5" w14:textId="5568ED3B" w:rsidR="00180660" w:rsidRPr="003B147F" w:rsidRDefault="00180660" w:rsidP="00180660">
            <w:pPr>
              <w:pStyle w:val="ListParagraph"/>
              <w:numPr>
                <w:ilvl w:val="0"/>
                <w:numId w:val="49"/>
              </w:numPr>
              <w:rPr>
                <w:rFonts w:eastAsia="Calibri"/>
                <w:bCs/>
                <w:sz w:val="20"/>
                <w:szCs w:val="20"/>
                <w:lang w:val="en-US"/>
              </w:rPr>
            </w:pPr>
            <w:r w:rsidRPr="003B147F">
              <w:rPr>
                <w:rFonts w:eastAsia="Calibri"/>
                <w:bCs/>
                <w:sz w:val="20"/>
                <w:szCs w:val="20"/>
                <w:lang w:val="en-US"/>
              </w:rPr>
              <w:t>Max number of supported functionalities (1, 2, 4, 8</w:t>
            </w:r>
            <w:r w:rsidRPr="00253C28">
              <w:rPr>
                <w:rFonts w:eastAsia="Calibri"/>
                <w:bCs/>
                <w:sz w:val="20"/>
                <w:szCs w:val="20"/>
                <w:lang w:val="en-US"/>
              </w:rPr>
              <w:t>,)</w:t>
            </w:r>
          </w:p>
          <w:p w14:paraId="6D447099" w14:textId="0D9CCC0A" w:rsidR="00180660" w:rsidRPr="003B147F" w:rsidRDefault="00180660" w:rsidP="00180660">
            <w:pPr>
              <w:rPr>
                <w:rFonts w:eastAsia="Calibri"/>
                <w:bCs/>
                <w:i/>
                <w:iCs/>
                <w:lang w:val="en-US"/>
              </w:rPr>
            </w:pPr>
            <w:r w:rsidRPr="0000583F">
              <w:rPr>
                <w:rFonts w:eastAsia="Calibri"/>
                <w:i/>
                <w:lang w:val="en-US"/>
              </w:rPr>
              <w:t>Indicates th</w:t>
            </w:r>
            <w:r w:rsidRPr="003B147F">
              <w:rPr>
                <w:rFonts w:eastAsia="Calibri"/>
                <w:bCs/>
                <w:i/>
                <w:iCs/>
                <w:lang w:val="en-US"/>
              </w:rPr>
              <w:t xml:space="preserve">e maximum number of functionalities (e.g., number of parameter combinations that enable ML-enabled feature) that can be configured toward the UE </w:t>
            </w:r>
          </w:p>
          <w:p w14:paraId="75A098C3" w14:textId="77777777" w:rsidR="00180660" w:rsidRPr="003B147F" w:rsidRDefault="00180660" w:rsidP="00180660">
            <w:pPr>
              <w:pStyle w:val="ListParagraph"/>
              <w:numPr>
                <w:ilvl w:val="0"/>
                <w:numId w:val="49"/>
              </w:numPr>
              <w:rPr>
                <w:rFonts w:eastAsia="Calibri"/>
                <w:bCs/>
                <w:sz w:val="20"/>
                <w:szCs w:val="20"/>
                <w:lang w:val="en-US"/>
              </w:rPr>
            </w:pPr>
            <w:r w:rsidRPr="003B147F">
              <w:rPr>
                <w:rFonts w:eastAsia="Calibri"/>
                <w:bCs/>
                <w:sz w:val="20"/>
                <w:szCs w:val="20"/>
                <w:lang w:val="en-US"/>
              </w:rPr>
              <w:t xml:space="preserve">Delay in activating a functionality (2 ms, 4 </w:t>
            </w:r>
            <w:proofErr w:type="gramStart"/>
            <w:r w:rsidRPr="003B147F">
              <w:rPr>
                <w:rFonts w:eastAsia="Calibri"/>
                <w:bCs/>
                <w:sz w:val="20"/>
                <w:szCs w:val="20"/>
                <w:lang w:val="en-US"/>
              </w:rPr>
              <w:t xml:space="preserve">ms,  </w:t>
            </w:r>
            <w:r w:rsidRPr="00253C28">
              <w:rPr>
                <w:rFonts w:eastAsia="Calibri"/>
                <w:bCs/>
                <w:sz w:val="20"/>
                <w:szCs w:val="20"/>
                <w:lang w:val="en-US"/>
              </w:rPr>
              <w:t>.</w:t>
            </w:r>
            <w:proofErr w:type="gramEnd"/>
            <w:r w:rsidRPr="00253C28">
              <w:rPr>
                <w:rFonts w:eastAsia="Calibri"/>
                <w:bCs/>
                <w:sz w:val="20"/>
                <w:szCs w:val="20"/>
                <w:lang w:val="en-US"/>
              </w:rPr>
              <w:t>)</w:t>
            </w:r>
          </w:p>
          <w:p w14:paraId="2D11625C" w14:textId="170842DB" w:rsidR="00180660" w:rsidRPr="003B147F" w:rsidRDefault="00180660" w:rsidP="00180660">
            <w:pPr>
              <w:rPr>
                <w:rFonts w:eastAsia="Calibri"/>
                <w:bCs/>
                <w:i/>
                <w:iCs/>
                <w:lang w:val="en-US"/>
              </w:rPr>
            </w:pPr>
            <w:r w:rsidRPr="0000583F">
              <w:rPr>
                <w:rFonts w:eastAsia="Calibri"/>
                <w:i/>
                <w:lang w:val="en-US"/>
              </w:rPr>
              <w:t>Indicates the delay required when activating or switching</w:t>
            </w:r>
            <w:r w:rsidRPr="003B147F">
              <w:rPr>
                <w:rFonts w:eastAsia="Calibri"/>
                <w:bCs/>
                <w:i/>
                <w:iCs/>
                <w:lang w:val="en-US"/>
              </w:rPr>
              <w:t xml:space="preserve"> a functionality</w:t>
            </w:r>
            <w:r w:rsidR="003F14C1">
              <w:rPr>
                <w:rFonts w:eastAsia="Calibri"/>
                <w:bCs/>
                <w:i/>
                <w:iCs/>
                <w:lang w:val="en-US"/>
              </w:rPr>
              <w:t xml:space="preserve">. </w:t>
            </w:r>
          </w:p>
          <w:p w14:paraId="0EF71E18" w14:textId="77777777" w:rsidR="00180660" w:rsidRPr="003B147F" w:rsidRDefault="00180660" w:rsidP="00180660">
            <w:pPr>
              <w:pStyle w:val="ListParagraph"/>
              <w:numPr>
                <w:ilvl w:val="0"/>
                <w:numId w:val="49"/>
              </w:numPr>
              <w:rPr>
                <w:rFonts w:eastAsia="Calibri"/>
                <w:bCs/>
                <w:sz w:val="20"/>
                <w:szCs w:val="20"/>
                <w:lang w:val="en-US"/>
              </w:rPr>
            </w:pPr>
            <w:r w:rsidRPr="003B147F">
              <w:rPr>
                <w:rFonts w:eastAsia="Calibri"/>
                <w:bCs/>
                <w:sz w:val="20"/>
                <w:szCs w:val="20"/>
                <w:lang w:val="en-US"/>
              </w:rPr>
              <w:t>Generalization condition of functionalities (</w:t>
            </w:r>
            <w:r>
              <w:rPr>
                <w:rFonts w:eastAsia="Calibri"/>
                <w:bCs/>
                <w:sz w:val="20"/>
                <w:szCs w:val="20"/>
                <w:lang w:val="en-US"/>
              </w:rPr>
              <w:t>true</w:t>
            </w:r>
            <w:r w:rsidRPr="003B147F">
              <w:rPr>
                <w:rFonts w:eastAsia="Calibri"/>
                <w:bCs/>
                <w:sz w:val="20"/>
                <w:szCs w:val="20"/>
                <w:lang w:val="en-US"/>
              </w:rPr>
              <w:t xml:space="preserve">, </w:t>
            </w:r>
            <w:r>
              <w:rPr>
                <w:rFonts w:eastAsia="Calibri"/>
                <w:bCs/>
                <w:sz w:val="20"/>
                <w:szCs w:val="20"/>
                <w:lang w:val="en-US"/>
              </w:rPr>
              <w:t>false</w:t>
            </w:r>
            <w:r w:rsidRPr="003B147F">
              <w:rPr>
                <w:rFonts w:eastAsia="Calibri"/>
                <w:bCs/>
                <w:sz w:val="20"/>
                <w:szCs w:val="20"/>
                <w:lang w:val="en-US"/>
              </w:rPr>
              <w:t>)</w:t>
            </w:r>
          </w:p>
          <w:p w14:paraId="062CB7F8" w14:textId="394A3AD0" w:rsidR="007A43A0" w:rsidRPr="00D04041" w:rsidRDefault="00180660" w:rsidP="00180660">
            <w:pPr>
              <w:jc w:val="both"/>
              <w:rPr>
                <w:rFonts w:eastAsia="Calibri"/>
                <w:b/>
                <w:lang w:val="en-US"/>
              </w:rPr>
            </w:pPr>
            <w:r w:rsidRPr="0000583F">
              <w:rPr>
                <w:rFonts w:eastAsia="Calibri"/>
                <w:i/>
                <w:lang w:val="en-US"/>
              </w:rPr>
              <w:t xml:space="preserve">Indicates that the UE supports any functionality configured considering the parameter combinations of 1-4 and can be used towards the UE without any validation </w:t>
            </w:r>
            <w:r w:rsidRPr="00253C28">
              <w:rPr>
                <w:rFonts w:eastAsia="Calibri"/>
                <w:bCs/>
                <w:i/>
                <w:iCs/>
                <w:lang w:val="en-US"/>
              </w:rPr>
              <w:t xml:space="preserve">of </w:t>
            </w:r>
            <w:r w:rsidRPr="003B147F">
              <w:rPr>
                <w:rFonts w:eastAsia="Calibri"/>
                <w:bCs/>
                <w:i/>
                <w:iCs/>
                <w:lang w:val="en-US"/>
              </w:rPr>
              <w:t>whether</w:t>
            </w:r>
            <w:r w:rsidRPr="00253C28">
              <w:rPr>
                <w:rFonts w:eastAsia="Calibri"/>
                <w:bCs/>
                <w:i/>
                <w:iCs/>
                <w:lang w:val="en-US"/>
              </w:rPr>
              <w:t xml:space="preserve"> the</w:t>
            </w:r>
            <w:r w:rsidRPr="003B147F">
              <w:rPr>
                <w:rFonts w:eastAsia="Calibri"/>
                <w:bCs/>
                <w:i/>
                <w:iCs/>
                <w:lang w:val="en-US"/>
              </w:rPr>
              <w:t xml:space="preserve"> functionality is applicable or not.</w:t>
            </w:r>
          </w:p>
        </w:tc>
      </w:tr>
    </w:tbl>
    <w:p w14:paraId="43EF2B79" w14:textId="77777777" w:rsidR="00C73996" w:rsidRDefault="00C73996" w:rsidP="00C73996">
      <w:pPr>
        <w:jc w:val="center"/>
        <w:rPr>
          <w:lang w:val="en-US"/>
        </w:rPr>
      </w:pPr>
    </w:p>
    <w:p w14:paraId="446E6205" w14:textId="50EE2E45" w:rsidR="00C73996" w:rsidRPr="0058401A" w:rsidRDefault="00C73996" w:rsidP="00C73996">
      <w:pPr>
        <w:jc w:val="center"/>
        <w:rPr>
          <w:b/>
          <w:bCs/>
          <w:lang w:val="en-US"/>
        </w:rPr>
      </w:pPr>
      <w:r w:rsidRPr="0058401A">
        <w:rPr>
          <w:b/>
          <w:bCs/>
          <w:lang w:val="en-US"/>
        </w:rPr>
        <w:t xml:space="preserve">Table 2: </w:t>
      </w:r>
      <w:r w:rsidR="00C97057">
        <w:rPr>
          <w:b/>
          <w:bCs/>
          <w:lang w:val="en-US"/>
        </w:rPr>
        <w:t>C</w:t>
      </w:r>
      <w:r w:rsidRPr="0058401A">
        <w:rPr>
          <w:b/>
          <w:bCs/>
          <w:lang w:val="en-US"/>
        </w:rPr>
        <w:t>onditions for CSI-Compression</w:t>
      </w:r>
    </w:p>
    <w:tbl>
      <w:tblPr>
        <w:tblStyle w:val="TableGrid"/>
        <w:tblW w:w="0" w:type="auto"/>
        <w:tblLook w:val="04A0" w:firstRow="1" w:lastRow="0" w:firstColumn="1" w:lastColumn="0" w:noHBand="0" w:noVBand="1"/>
      </w:tblPr>
      <w:tblGrid>
        <w:gridCol w:w="2830"/>
        <w:gridCol w:w="6799"/>
      </w:tblGrid>
      <w:tr w:rsidR="003053AB" w:rsidRPr="0058401A" w14:paraId="7C03CE93" w14:textId="77777777" w:rsidTr="00186332">
        <w:tc>
          <w:tcPr>
            <w:tcW w:w="2830" w:type="dxa"/>
          </w:tcPr>
          <w:p w14:paraId="10058C71" w14:textId="3C522D84" w:rsidR="003053AB" w:rsidRPr="003053AB" w:rsidDel="00A508CE" w:rsidRDefault="003053AB" w:rsidP="00A51D62">
            <w:pPr>
              <w:spacing w:after="160" w:line="259" w:lineRule="auto"/>
              <w:contextualSpacing/>
              <w:jc w:val="both"/>
              <w:rPr>
                <w:rFonts w:eastAsia="Calibri"/>
                <w:b/>
                <w:bCs/>
                <w:lang w:val="en-US"/>
              </w:rPr>
            </w:pPr>
            <w:r w:rsidRPr="00186332">
              <w:rPr>
                <w:b/>
                <w:lang w:val="en-US"/>
              </w:rPr>
              <w:t>Condition</w:t>
            </w:r>
          </w:p>
        </w:tc>
        <w:tc>
          <w:tcPr>
            <w:tcW w:w="6799" w:type="dxa"/>
          </w:tcPr>
          <w:p w14:paraId="3FE980ED" w14:textId="37A8F34D" w:rsidR="003053AB" w:rsidRPr="003053AB" w:rsidRDefault="003053AB" w:rsidP="00A51D62">
            <w:pPr>
              <w:spacing w:after="120" w:line="259" w:lineRule="auto"/>
              <w:jc w:val="both"/>
              <w:rPr>
                <w:rFonts w:eastAsia="Calibri"/>
                <w:b/>
                <w:bCs/>
                <w:lang w:val="en-US"/>
              </w:rPr>
            </w:pPr>
            <w:r w:rsidRPr="00186332">
              <w:rPr>
                <w:rFonts w:eastAsia="Calibri"/>
                <w:b/>
                <w:lang w:val="en-US"/>
              </w:rPr>
              <w:t>Description</w:t>
            </w:r>
          </w:p>
        </w:tc>
      </w:tr>
      <w:tr w:rsidR="003053AB" w:rsidRPr="0058401A" w14:paraId="505AB797" w14:textId="77777777" w:rsidTr="00186332">
        <w:tc>
          <w:tcPr>
            <w:tcW w:w="2830" w:type="dxa"/>
          </w:tcPr>
          <w:p w14:paraId="3918CC5F" w14:textId="2ABFB9A0" w:rsidR="003053AB" w:rsidRPr="00A508CE" w:rsidDel="00A508CE" w:rsidRDefault="003053AB" w:rsidP="00A51D62">
            <w:pPr>
              <w:spacing w:after="160" w:line="259" w:lineRule="auto"/>
              <w:contextualSpacing/>
              <w:jc w:val="both"/>
              <w:rPr>
                <w:rFonts w:eastAsia="Calibri"/>
                <w:b/>
                <w:lang w:val="en-US"/>
              </w:rPr>
            </w:pPr>
            <w:r>
              <w:rPr>
                <w:rFonts w:eastAsia="Calibri"/>
                <w:b/>
                <w:lang w:val="en-US"/>
              </w:rPr>
              <w:t xml:space="preserve">1. </w:t>
            </w:r>
            <w:r w:rsidRPr="008A0A5F">
              <w:rPr>
                <w:rFonts w:eastAsia="Calibri"/>
                <w:b/>
                <w:lang w:val="en-US"/>
              </w:rPr>
              <w:t>CSI-RS</w:t>
            </w:r>
            <w:r>
              <w:rPr>
                <w:rFonts w:eastAsia="Calibri"/>
                <w:b/>
                <w:lang w:val="en-US"/>
              </w:rPr>
              <w:t xml:space="preserve"> </w:t>
            </w:r>
            <w:r w:rsidRPr="008A0A5F">
              <w:rPr>
                <w:rFonts w:eastAsia="Calibri"/>
                <w:b/>
                <w:lang w:val="en-US"/>
              </w:rPr>
              <w:t>measurement conditions</w:t>
            </w:r>
          </w:p>
        </w:tc>
        <w:tc>
          <w:tcPr>
            <w:tcW w:w="6799" w:type="dxa"/>
          </w:tcPr>
          <w:p w14:paraId="7E7E9D19" w14:textId="77777777" w:rsidR="003053AB" w:rsidRPr="0058401A" w:rsidRDefault="003053AB" w:rsidP="003053AB">
            <w:pPr>
              <w:pStyle w:val="ListParagraph"/>
              <w:numPr>
                <w:ilvl w:val="0"/>
                <w:numId w:val="49"/>
              </w:numPr>
              <w:rPr>
                <w:rFonts w:eastAsia="Calibri"/>
                <w:bCs/>
                <w:sz w:val="20"/>
                <w:szCs w:val="20"/>
                <w:lang w:val="en-US"/>
              </w:rPr>
            </w:pPr>
            <w:r w:rsidRPr="0058401A">
              <w:rPr>
                <w:rFonts w:eastAsia="Calibri"/>
                <w:bCs/>
                <w:sz w:val="20"/>
                <w:szCs w:val="20"/>
                <w:lang w:val="en-US"/>
              </w:rPr>
              <w:t>Maximum number of simultaneously active CSI-RS ports/resources</w:t>
            </w:r>
          </w:p>
          <w:p w14:paraId="5A5DBD58" w14:textId="77777777" w:rsidR="003053AB" w:rsidRPr="0058401A" w:rsidRDefault="003053AB" w:rsidP="003053AB">
            <w:pPr>
              <w:pStyle w:val="ListParagraph"/>
              <w:numPr>
                <w:ilvl w:val="0"/>
                <w:numId w:val="49"/>
              </w:numPr>
              <w:rPr>
                <w:rFonts w:eastAsia="Calibri"/>
                <w:bCs/>
                <w:sz w:val="20"/>
                <w:szCs w:val="20"/>
                <w:lang w:val="en-US"/>
              </w:rPr>
            </w:pPr>
            <w:r w:rsidRPr="0058401A">
              <w:rPr>
                <w:rFonts w:eastAsia="Calibri"/>
                <w:bCs/>
                <w:sz w:val="20"/>
                <w:szCs w:val="20"/>
                <w:lang w:val="en-US"/>
              </w:rPr>
              <w:t>Maximum number of simultaneously active CSI-RS ports/resources for each AI/ML-based CSI type</w:t>
            </w:r>
          </w:p>
          <w:p w14:paraId="076532CE" w14:textId="56AF485D" w:rsidR="003053AB" w:rsidRPr="00186332" w:rsidRDefault="003053AB" w:rsidP="00186332">
            <w:pPr>
              <w:spacing w:line="259" w:lineRule="auto"/>
              <w:jc w:val="both"/>
              <w:rPr>
                <w:rFonts w:eastAsia="Calibri"/>
                <w:i/>
                <w:lang w:val="en-US"/>
              </w:rPr>
            </w:pPr>
            <w:r w:rsidRPr="0058401A">
              <w:rPr>
                <w:rFonts w:eastAsia="Calibri"/>
                <w:i/>
                <w:lang w:val="en-US"/>
              </w:rPr>
              <w:t>Defines the maximum number of CSI-RS ports/resources that can be simultaneously active per band or per band combination. “Simultaneous” for CSI-RS means, in any slot, the number of active CSI-RS resources/ports</w:t>
            </w:r>
          </w:p>
        </w:tc>
      </w:tr>
      <w:tr w:rsidR="003053AB" w:rsidRPr="0058401A" w14:paraId="1A8A740E" w14:textId="77777777" w:rsidTr="00186332">
        <w:tc>
          <w:tcPr>
            <w:tcW w:w="2830" w:type="dxa"/>
          </w:tcPr>
          <w:p w14:paraId="2E468443" w14:textId="3FEDC687" w:rsidR="003053AB" w:rsidRPr="00186332" w:rsidRDefault="003053AB" w:rsidP="00186332">
            <w:pPr>
              <w:spacing w:after="120" w:line="259" w:lineRule="auto"/>
              <w:jc w:val="both"/>
              <w:rPr>
                <w:rFonts w:eastAsia="Calibri"/>
                <w:b/>
                <w:lang w:val="en-US"/>
              </w:rPr>
            </w:pPr>
            <w:r>
              <w:rPr>
                <w:rFonts w:eastAsia="Calibri"/>
                <w:b/>
                <w:lang w:val="en-US"/>
              </w:rPr>
              <w:t xml:space="preserve">2. </w:t>
            </w:r>
            <w:r w:rsidRPr="00186332">
              <w:rPr>
                <w:rFonts w:eastAsia="Calibri"/>
                <w:b/>
                <w:lang w:val="en-US"/>
              </w:rPr>
              <w:t>CSI-RS and CSI reports configuration conditions</w:t>
            </w:r>
          </w:p>
          <w:p w14:paraId="180BF792" w14:textId="77777777" w:rsidR="003053AB" w:rsidRPr="0058401A" w:rsidDel="00A508CE" w:rsidRDefault="003053AB" w:rsidP="00A51D62">
            <w:pPr>
              <w:spacing w:after="160" w:line="259" w:lineRule="auto"/>
              <w:contextualSpacing/>
              <w:jc w:val="both"/>
              <w:rPr>
                <w:rFonts w:eastAsia="Calibri"/>
                <w:b/>
                <w:bCs/>
                <w:lang w:val="en-US"/>
              </w:rPr>
            </w:pPr>
          </w:p>
        </w:tc>
        <w:tc>
          <w:tcPr>
            <w:tcW w:w="6799" w:type="dxa"/>
          </w:tcPr>
          <w:p w14:paraId="77A16988" w14:textId="77777777" w:rsidR="003053AB" w:rsidRPr="0058401A" w:rsidRDefault="003053AB" w:rsidP="003053AB">
            <w:pPr>
              <w:pStyle w:val="ListParagraph"/>
              <w:numPr>
                <w:ilvl w:val="0"/>
                <w:numId w:val="49"/>
              </w:numPr>
              <w:rPr>
                <w:rFonts w:eastAsia="Calibri"/>
                <w:sz w:val="20"/>
                <w:lang w:val="en-US"/>
              </w:rPr>
            </w:pPr>
            <w:r w:rsidRPr="0058401A">
              <w:rPr>
                <w:rFonts w:eastAsia="Calibri"/>
                <w:sz w:val="20"/>
                <w:lang w:val="en-US"/>
              </w:rPr>
              <w:t>Maximum number of configured CSI-RS/IM ports/resources (e.g., in CSI-RS-IM-</w:t>
            </w:r>
            <w:proofErr w:type="spellStart"/>
            <w:r w:rsidRPr="0058401A">
              <w:rPr>
                <w:rFonts w:eastAsia="Calibri"/>
                <w:sz w:val="20"/>
                <w:lang w:val="en-US"/>
              </w:rPr>
              <w:t>ReceptionForFeedback</w:t>
            </w:r>
            <w:proofErr w:type="spellEnd"/>
            <w:r w:rsidRPr="0058401A">
              <w:rPr>
                <w:rFonts w:eastAsia="Calibri"/>
                <w:sz w:val="20"/>
                <w:lang w:val="en-US"/>
              </w:rPr>
              <w:t>)</w:t>
            </w:r>
          </w:p>
          <w:p w14:paraId="065A8424" w14:textId="77777777" w:rsidR="003053AB" w:rsidRPr="0058401A" w:rsidRDefault="003053AB" w:rsidP="003053AB">
            <w:pPr>
              <w:pStyle w:val="ListParagraph"/>
              <w:numPr>
                <w:ilvl w:val="0"/>
                <w:numId w:val="49"/>
              </w:numPr>
              <w:rPr>
                <w:rFonts w:eastAsia="Calibri"/>
                <w:sz w:val="20"/>
                <w:lang w:val="en-US"/>
              </w:rPr>
            </w:pPr>
            <w:r w:rsidRPr="0058401A">
              <w:rPr>
                <w:rFonts w:eastAsia="Calibri"/>
                <w:sz w:val="20"/>
                <w:lang w:val="en-US"/>
              </w:rPr>
              <w:t xml:space="preserve">Maximum number of configured CSI Report Settings (e.g., in </w:t>
            </w:r>
            <w:proofErr w:type="spellStart"/>
            <w:r w:rsidRPr="0058401A">
              <w:rPr>
                <w:rFonts w:eastAsia="Calibri"/>
                <w:sz w:val="20"/>
                <w:lang w:val="en-US"/>
              </w:rPr>
              <w:t>csi-ReportFramework</w:t>
            </w:r>
            <w:proofErr w:type="spellEnd"/>
            <w:r w:rsidRPr="0058401A">
              <w:rPr>
                <w:rFonts w:eastAsia="Calibri"/>
                <w:sz w:val="20"/>
                <w:lang w:val="en-US"/>
              </w:rPr>
              <w:t>)</w:t>
            </w:r>
          </w:p>
          <w:p w14:paraId="1E255DC1" w14:textId="40E1CC20" w:rsidR="003053AB" w:rsidRPr="00186332" w:rsidRDefault="003053AB" w:rsidP="00A51D62">
            <w:pPr>
              <w:spacing w:after="120" w:line="259" w:lineRule="auto"/>
              <w:jc w:val="both"/>
              <w:rPr>
                <w:rFonts w:eastAsia="Calibri"/>
                <w:i/>
                <w:lang w:val="en-US"/>
              </w:rPr>
            </w:pPr>
            <w:r w:rsidRPr="0058401A">
              <w:rPr>
                <w:rFonts w:eastAsia="Calibri"/>
                <w:i/>
                <w:lang w:val="en-US"/>
              </w:rPr>
              <w:t>Defines the maximum number of CSI-RS/IM ports/resources and CSI Report Settings that can be configured per BWP (regardless of whether they are active)</w:t>
            </w:r>
          </w:p>
        </w:tc>
      </w:tr>
      <w:tr w:rsidR="003053AB" w:rsidRPr="0058401A" w14:paraId="3DA82D93" w14:textId="77777777" w:rsidTr="00186332">
        <w:tc>
          <w:tcPr>
            <w:tcW w:w="2830" w:type="dxa"/>
          </w:tcPr>
          <w:p w14:paraId="4C9306BD" w14:textId="51BCF7ED" w:rsidR="003053AB" w:rsidRPr="0058401A" w:rsidDel="00A508CE" w:rsidRDefault="003053AB" w:rsidP="00A51D62">
            <w:pPr>
              <w:spacing w:after="160" w:line="259" w:lineRule="auto"/>
              <w:contextualSpacing/>
              <w:jc w:val="both"/>
              <w:rPr>
                <w:rFonts w:eastAsia="Calibri"/>
                <w:b/>
                <w:bCs/>
                <w:lang w:val="en-US"/>
              </w:rPr>
            </w:pPr>
            <w:r>
              <w:rPr>
                <w:rFonts w:eastAsia="Calibri"/>
                <w:b/>
                <w:lang w:val="en-US"/>
              </w:rPr>
              <w:t xml:space="preserve">3. </w:t>
            </w:r>
            <w:r w:rsidRPr="0058401A">
              <w:rPr>
                <w:rFonts w:eastAsia="Calibri"/>
                <w:b/>
                <w:lang w:val="en-US"/>
              </w:rPr>
              <w:t xml:space="preserve">CSI calculation conditions i.e., number of occupied </w:t>
            </w:r>
            <w:r w:rsidR="00BC4B40" w:rsidRPr="00ED781B">
              <w:rPr>
                <w:rFonts w:eastAsia="Calibri"/>
                <w:b/>
                <w:bCs/>
                <w:iCs/>
                <w:lang w:val="en-US"/>
              </w:rPr>
              <w:t>CSI Processing Units</w:t>
            </w:r>
            <w:r w:rsidR="00501B71">
              <w:rPr>
                <w:rFonts w:eastAsia="Calibri"/>
                <w:b/>
                <w:bCs/>
                <w:iCs/>
                <w:lang w:val="en-US"/>
              </w:rPr>
              <w:t xml:space="preserve"> (</w:t>
            </w:r>
            <w:r w:rsidR="00BC4B40">
              <w:rPr>
                <w:rFonts w:eastAsia="Calibri"/>
                <w:b/>
                <w:bCs/>
                <w:iCs/>
                <w:lang w:val="en-US"/>
              </w:rPr>
              <w:t>CPU</w:t>
            </w:r>
            <w:r w:rsidR="00501B71">
              <w:rPr>
                <w:rFonts w:eastAsia="Calibri"/>
                <w:b/>
                <w:bCs/>
                <w:iCs/>
                <w:lang w:val="en-US"/>
              </w:rPr>
              <w:t>)</w:t>
            </w:r>
          </w:p>
        </w:tc>
        <w:tc>
          <w:tcPr>
            <w:tcW w:w="6799" w:type="dxa"/>
          </w:tcPr>
          <w:p w14:paraId="3F766FB4" w14:textId="7E43C4F5" w:rsidR="003053AB" w:rsidRPr="00A508CE" w:rsidRDefault="003053AB" w:rsidP="00A51D62">
            <w:pPr>
              <w:spacing w:after="120" w:line="259" w:lineRule="auto"/>
              <w:jc w:val="both"/>
              <w:rPr>
                <w:rFonts w:eastAsia="Calibri"/>
                <w:b/>
                <w:lang w:val="en-US"/>
              </w:rPr>
            </w:pPr>
            <w:r w:rsidRPr="0058401A">
              <w:rPr>
                <w:rFonts w:eastAsia="Calibri"/>
                <w:i/>
                <w:lang w:val="en-US"/>
              </w:rPr>
              <w:t>Defines the maximum number of C</w:t>
            </w:r>
            <w:r w:rsidR="00770495">
              <w:rPr>
                <w:rFonts w:eastAsia="Calibri"/>
                <w:i/>
                <w:lang w:val="en-US"/>
              </w:rPr>
              <w:t xml:space="preserve">SI </w:t>
            </w:r>
            <w:r w:rsidRPr="0058401A">
              <w:rPr>
                <w:rFonts w:eastAsia="Calibri"/>
                <w:i/>
                <w:lang w:val="en-US"/>
              </w:rPr>
              <w:t>P</w:t>
            </w:r>
            <w:r w:rsidR="00770495">
              <w:rPr>
                <w:rFonts w:eastAsia="Calibri"/>
                <w:i/>
                <w:lang w:val="en-US"/>
              </w:rPr>
              <w:t xml:space="preserve">rocessing </w:t>
            </w:r>
            <w:r w:rsidRPr="0058401A">
              <w:rPr>
                <w:rFonts w:eastAsia="Calibri"/>
                <w:i/>
                <w:lang w:val="en-US"/>
              </w:rPr>
              <w:t>U</w:t>
            </w:r>
            <w:r w:rsidR="00770495">
              <w:rPr>
                <w:rFonts w:eastAsia="Calibri"/>
                <w:i/>
                <w:lang w:val="en-US"/>
              </w:rPr>
              <w:t>nit</w:t>
            </w:r>
            <w:r w:rsidRPr="0058401A">
              <w:rPr>
                <w:rFonts w:eastAsia="Calibri"/>
                <w:i/>
                <w:lang w:val="en-US"/>
              </w:rPr>
              <w:t>s that can be simultaneously occupied by all CSI or beam reports in any given symbol</w:t>
            </w:r>
            <w:r w:rsidR="001D451C">
              <w:rPr>
                <w:rFonts w:eastAsia="Calibri"/>
                <w:i/>
                <w:lang w:val="en-US"/>
              </w:rPr>
              <w:t>.</w:t>
            </w:r>
          </w:p>
        </w:tc>
      </w:tr>
      <w:tr w:rsidR="003053AB" w:rsidRPr="0058401A" w14:paraId="722BC6B2" w14:textId="77777777" w:rsidTr="00186332">
        <w:tc>
          <w:tcPr>
            <w:tcW w:w="2830" w:type="dxa"/>
          </w:tcPr>
          <w:p w14:paraId="5E04D4F3" w14:textId="4943B5AB" w:rsidR="003053AB" w:rsidRPr="00186332" w:rsidRDefault="003053AB" w:rsidP="00186332">
            <w:pPr>
              <w:spacing w:after="120"/>
              <w:jc w:val="both"/>
              <w:rPr>
                <w:rFonts w:eastAsia="Calibri"/>
                <w:b/>
                <w:lang w:val="en-US"/>
              </w:rPr>
            </w:pPr>
            <w:r>
              <w:rPr>
                <w:rFonts w:eastAsia="Calibri"/>
                <w:b/>
                <w:lang w:val="en-US"/>
              </w:rPr>
              <w:t xml:space="preserve">4. </w:t>
            </w:r>
            <w:r w:rsidRPr="00186332">
              <w:rPr>
                <w:rFonts w:eastAsia="Calibri"/>
                <w:b/>
                <w:lang w:val="en-US"/>
              </w:rPr>
              <w:t>Output CSI conditions</w:t>
            </w:r>
          </w:p>
          <w:p w14:paraId="77E92A6E" w14:textId="77777777" w:rsidR="003053AB" w:rsidRPr="0058401A" w:rsidDel="00A508CE" w:rsidRDefault="003053AB" w:rsidP="00A51D62">
            <w:pPr>
              <w:spacing w:after="160" w:line="259" w:lineRule="auto"/>
              <w:contextualSpacing/>
              <w:jc w:val="both"/>
              <w:rPr>
                <w:rFonts w:eastAsia="Calibri"/>
                <w:b/>
                <w:bCs/>
                <w:lang w:val="en-US"/>
              </w:rPr>
            </w:pPr>
          </w:p>
        </w:tc>
        <w:tc>
          <w:tcPr>
            <w:tcW w:w="6799" w:type="dxa"/>
          </w:tcPr>
          <w:p w14:paraId="5A225C80" w14:textId="198C48F1" w:rsidR="003053AB" w:rsidRPr="000646FA" w:rsidRDefault="003053AB" w:rsidP="003053AB">
            <w:pPr>
              <w:spacing w:after="120"/>
              <w:jc w:val="both"/>
              <w:rPr>
                <w:rFonts w:eastAsia="Calibri"/>
                <w:i/>
                <w:lang w:val="en-US"/>
              </w:rPr>
            </w:pPr>
            <w:r w:rsidRPr="000646FA">
              <w:rPr>
                <w:rFonts w:eastAsia="Calibri"/>
                <w:i/>
                <w:lang w:val="en-US"/>
              </w:rPr>
              <w:t>Defines the supported definitions/conditions on the output CSI</w:t>
            </w:r>
            <w:r w:rsidR="00693077">
              <w:rPr>
                <w:rFonts w:eastAsia="Calibri"/>
                <w:i/>
                <w:lang w:val="en-US"/>
              </w:rPr>
              <w:t>, including:</w:t>
            </w:r>
          </w:p>
          <w:p w14:paraId="73438891" w14:textId="77777777" w:rsidR="003053AB" w:rsidRPr="000646FA" w:rsidRDefault="003053AB" w:rsidP="003053AB">
            <w:pPr>
              <w:pStyle w:val="ListParagraph"/>
              <w:numPr>
                <w:ilvl w:val="0"/>
                <w:numId w:val="49"/>
              </w:numPr>
              <w:spacing w:after="120"/>
              <w:jc w:val="both"/>
              <w:rPr>
                <w:rFonts w:eastAsia="Calibri"/>
                <w:sz w:val="20"/>
                <w:lang w:val="en-US"/>
              </w:rPr>
            </w:pPr>
            <w:r w:rsidRPr="000646FA">
              <w:rPr>
                <w:rFonts w:eastAsia="Calibri"/>
                <w:sz w:val="20"/>
                <w:lang w:val="en-US"/>
              </w:rPr>
              <w:t xml:space="preserve">Compression ratio conditions (e.g., </w:t>
            </w:r>
            <w:r w:rsidRPr="000646FA">
              <w:rPr>
                <w:rFonts w:eastAsia="Calibri"/>
                <w:i/>
                <w:sz w:val="20"/>
                <w:lang w:val="en-US"/>
              </w:rPr>
              <w:t>CR4, CR</w:t>
            </w:r>
            <w:proofErr w:type="gramStart"/>
            <w:r w:rsidRPr="000646FA">
              <w:rPr>
                <w:rFonts w:eastAsia="Calibri"/>
                <w:i/>
                <w:sz w:val="20"/>
                <w:lang w:val="en-US"/>
              </w:rPr>
              <w:t>8,..</w:t>
            </w:r>
            <w:proofErr w:type="gramEnd"/>
            <w:r w:rsidRPr="000646FA">
              <w:rPr>
                <w:rFonts w:eastAsia="Calibri"/>
                <w:sz w:val="20"/>
                <w:lang w:val="en-US"/>
              </w:rPr>
              <w:t>)</w:t>
            </w:r>
          </w:p>
          <w:p w14:paraId="00DB1C5D" w14:textId="77777777" w:rsidR="003053AB" w:rsidRPr="000646FA" w:rsidRDefault="003053AB" w:rsidP="003053AB">
            <w:pPr>
              <w:spacing w:after="120" w:line="259" w:lineRule="auto"/>
              <w:jc w:val="both"/>
              <w:rPr>
                <w:rFonts w:eastAsia="Calibri"/>
                <w:i/>
                <w:lang w:val="en-US"/>
              </w:rPr>
            </w:pPr>
            <w:r w:rsidRPr="0058401A">
              <w:rPr>
                <w:rFonts w:eastAsia="Calibri"/>
                <w:i/>
                <w:lang w:val="en-US"/>
              </w:rPr>
              <w:t>Defines the supported compression ratios of the compressed CSI codebook supported by the UE.</w:t>
            </w:r>
          </w:p>
          <w:p w14:paraId="70DBCEA9" w14:textId="77777777" w:rsidR="003053AB" w:rsidRPr="000646FA" w:rsidRDefault="003053AB" w:rsidP="003053AB">
            <w:pPr>
              <w:pStyle w:val="ListParagraph"/>
              <w:numPr>
                <w:ilvl w:val="0"/>
                <w:numId w:val="49"/>
              </w:numPr>
              <w:spacing w:after="120" w:line="259" w:lineRule="auto"/>
              <w:jc w:val="both"/>
              <w:rPr>
                <w:rFonts w:eastAsia="Calibri"/>
                <w:sz w:val="20"/>
                <w:lang w:val="en-US"/>
              </w:rPr>
            </w:pPr>
            <w:r w:rsidRPr="000646FA">
              <w:rPr>
                <w:rFonts w:eastAsia="Calibri"/>
                <w:sz w:val="20"/>
                <w:lang w:val="en-US"/>
              </w:rPr>
              <w:t xml:space="preserve">Quantizer conditions (e.g., </w:t>
            </w:r>
            <w:r w:rsidRPr="000646FA">
              <w:rPr>
                <w:rFonts w:eastAsia="Calibri"/>
                <w:i/>
                <w:sz w:val="20"/>
                <w:lang w:val="en-US"/>
              </w:rPr>
              <w:t>SQ1, VQ</w:t>
            </w:r>
            <w:proofErr w:type="gramStart"/>
            <w:r w:rsidRPr="000646FA">
              <w:rPr>
                <w:rFonts w:eastAsia="Calibri"/>
                <w:i/>
                <w:sz w:val="20"/>
                <w:lang w:val="en-US"/>
              </w:rPr>
              <w:t>1,..</w:t>
            </w:r>
            <w:proofErr w:type="gramEnd"/>
            <w:r w:rsidRPr="000646FA">
              <w:rPr>
                <w:rFonts w:eastAsia="Calibri"/>
                <w:sz w:val="20"/>
                <w:lang w:val="en-US"/>
              </w:rPr>
              <w:t>)</w:t>
            </w:r>
          </w:p>
          <w:p w14:paraId="470DA97C" w14:textId="3B94100C" w:rsidR="003053AB" w:rsidRPr="00A508CE" w:rsidRDefault="003053AB" w:rsidP="00A51D62">
            <w:pPr>
              <w:spacing w:after="120" w:line="259" w:lineRule="auto"/>
              <w:jc w:val="both"/>
              <w:rPr>
                <w:rFonts w:eastAsia="Calibri"/>
                <w:b/>
                <w:lang w:val="en-US"/>
              </w:rPr>
            </w:pPr>
            <w:r w:rsidRPr="0058401A">
              <w:rPr>
                <w:rFonts w:eastAsia="Calibri"/>
                <w:i/>
                <w:lang w:val="en-US"/>
              </w:rPr>
              <w:t>Defines the supported quantization modes for compressed CSI codebook supported by the UE.</w:t>
            </w:r>
          </w:p>
        </w:tc>
      </w:tr>
      <w:tr w:rsidR="003053AB" w:rsidRPr="0058401A" w14:paraId="0BD3A2DA" w14:textId="77777777" w:rsidTr="00186332">
        <w:tc>
          <w:tcPr>
            <w:tcW w:w="2830" w:type="dxa"/>
          </w:tcPr>
          <w:p w14:paraId="125521D8" w14:textId="0880A53D" w:rsidR="003053AB" w:rsidRPr="0058401A" w:rsidDel="00A508CE" w:rsidRDefault="003053AB" w:rsidP="00A51D62">
            <w:pPr>
              <w:spacing w:after="160" w:line="259" w:lineRule="auto"/>
              <w:contextualSpacing/>
              <w:jc w:val="both"/>
              <w:rPr>
                <w:rFonts w:eastAsia="Calibri"/>
                <w:b/>
                <w:bCs/>
                <w:lang w:val="en-US"/>
              </w:rPr>
            </w:pPr>
            <w:r>
              <w:rPr>
                <w:rFonts w:eastAsia="Calibri"/>
                <w:b/>
                <w:lang w:val="en-US"/>
              </w:rPr>
              <w:t xml:space="preserve">5. </w:t>
            </w:r>
            <w:r w:rsidRPr="0058401A">
              <w:rPr>
                <w:rFonts w:eastAsia="Calibri"/>
                <w:b/>
                <w:lang w:val="en-US"/>
              </w:rPr>
              <w:t>Pairing ID</w:t>
            </w:r>
            <w:r>
              <w:rPr>
                <w:rFonts w:eastAsia="Calibri"/>
                <w:b/>
                <w:lang w:val="en-US"/>
              </w:rPr>
              <w:t>(s)</w:t>
            </w:r>
            <w:r w:rsidRPr="0058401A">
              <w:rPr>
                <w:rFonts w:eastAsia="Calibri"/>
                <w:b/>
                <w:lang w:val="en-US"/>
              </w:rPr>
              <w:t xml:space="preserve"> (e.g., model ID</w:t>
            </w:r>
            <w:r>
              <w:rPr>
                <w:rFonts w:eastAsia="Calibri"/>
                <w:b/>
                <w:lang w:val="en-US"/>
              </w:rPr>
              <w:t>(s), dataset ID(s)</w:t>
            </w:r>
            <w:r w:rsidRPr="0058401A">
              <w:rPr>
                <w:rFonts w:eastAsia="Calibri"/>
                <w:b/>
                <w:lang w:val="en-US"/>
              </w:rPr>
              <w:t>)</w:t>
            </w:r>
          </w:p>
        </w:tc>
        <w:tc>
          <w:tcPr>
            <w:tcW w:w="6799" w:type="dxa"/>
          </w:tcPr>
          <w:p w14:paraId="6700268B" w14:textId="121046B8" w:rsidR="003053AB" w:rsidRPr="00A508CE" w:rsidRDefault="003053AB" w:rsidP="00186332">
            <w:pPr>
              <w:rPr>
                <w:lang w:val="en-US"/>
              </w:rPr>
            </w:pPr>
            <w:r w:rsidRPr="0058401A">
              <w:rPr>
                <w:rFonts w:eastAsia="Calibri"/>
                <w:i/>
                <w:lang w:val="en-US"/>
              </w:rPr>
              <w:t>Indicates pairing ID</w:t>
            </w:r>
            <w:r>
              <w:rPr>
                <w:rFonts w:eastAsia="Calibri"/>
                <w:i/>
                <w:lang w:val="en-US"/>
              </w:rPr>
              <w:t>(s)</w:t>
            </w:r>
            <w:r w:rsidRPr="0058401A">
              <w:rPr>
                <w:rFonts w:eastAsia="Calibri"/>
                <w:i/>
                <w:lang w:val="en-US"/>
              </w:rPr>
              <w:t xml:space="preserve"> (interpretable by the NW) to match the UE side and NW side models.</w:t>
            </w:r>
            <w:r>
              <w:rPr>
                <w:rFonts w:eastAsia="Calibri"/>
                <w:i/>
                <w:lang w:val="en-US"/>
              </w:rPr>
              <w:t xml:space="preserve"> One pairing ID can be reported by a bit field defined in the spec </w:t>
            </w:r>
            <w:r>
              <w:rPr>
                <w:rFonts w:eastAsia="Calibri"/>
                <w:i/>
                <w:lang w:val="en-US"/>
              </w:rPr>
              <w:lastRenderedPageBreak/>
              <w:t>(e.g., 3 or 4 bits) which allows NW to consider selecting a matching model on the NW side.</w:t>
            </w:r>
          </w:p>
        </w:tc>
      </w:tr>
      <w:tr w:rsidR="003053AB" w:rsidRPr="0058401A" w14:paraId="0C8F613B" w14:textId="77777777" w:rsidTr="00186332">
        <w:tc>
          <w:tcPr>
            <w:tcW w:w="2830" w:type="dxa"/>
          </w:tcPr>
          <w:p w14:paraId="1EBDE15A" w14:textId="3A4D9661" w:rsidR="003053AB" w:rsidRPr="00186332" w:rsidRDefault="003053AB" w:rsidP="00186332">
            <w:pPr>
              <w:spacing w:after="120" w:line="259" w:lineRule="auto"/>
              <w:jc w:val="both"/>
              <w:rPr>
                <w:rFonts w:eastAsia="Calibri"/>
                <w:b/>
                <w:lang w:val="en-US"/>
              </w:rPr>
            </w:pPr>
            <w:r>
              <w:rPr>
                <w:rFonts w:eastAsia="Calibri"/>
                <w:b/>
                <w:lang w:val="en-US"/>
              </w:rPr>
              <w:lastRenderedPageBreak/>
              <w:t xml:space="preserve">6. </w:t>
            </w:r>
            <w:r w:rsidRPr="00186332">
              <w:rPr>
                <w:rFonts w:eastAsia="Calibri"/>
                <w:b/>
                <w:lang w:val="en-US"/>
              </w:rPr>
              <w:t>Conditions on supporting ML functionalities</w:t>
            </w:r>
          </w:p>
          <w:p w14:paraId="100A40AA" w14:textId="77777777" w:rsidR="003053AB" w:rsidRPr="0058401A" w:rsidDel="00A508CE" w:rsidRDefault="003053AB" w:rsidP="00A51D62">
            <w:pPr>
              <w:spacing w:after="160" w:line="259" w:lineRule="auto"/>
              <w:contextualSpacing/>
              <w:jc w:val="both"/>
              <w:rPr>
                <w:rFonts w:eastAsia="Calibri"/>
                <w:b/>
                <w:bCs/>
                <w:lang w:val="en-US"/>
              </w:rPr>
            </w:pPr>
          </w:p>
        </w:tc>
        <w:tc>
          <w:tcPr>
            <w:tcW w:w="6799" w:type="dxa"/>
          </w:tcPr>
          <w:p w14:paraId="12CB17A4" w14:textId="77777777" w:rsidR="003053AB" w:rsidRPr="0058401A" w:rsidRDefault="003053AB" w:rsidP="002B1F25">
            <w:pPr>
              <w:pStyle w:val="ListParagraph"/>
              <w:numPr>
                <w:ilvl w:val="0"/>
                <w:numId w:val="49"/>
              </w:numPr>
              <w:spacing w:before="120" w:after="120" w:line="259" w:lineRule="auto"/>
              <w:jc w:val="both"/>
              <w:rPr>
                <w:rFonts w:eastAsia="Calibri"/>
                <w:sz w:val="20"/>
                <w:lang w:val="en-US"/>
              </w:rPr>
            </w:pPr>
            <w:r w:rsidRPr="0058401A">
              <w:rPr>
                <w:rFonts w:eastAsia="Calibri"/>
                <w:sz w:val="20"/>
                <w:lang w:val="en-US"/>
              </w:rPr>
              <w:t>Max number of supported functionalities (1, 2, 4, 8, ...)</w:t>
            </w:r>
          </w:p>
          <w:p w14:paraId="14569864" w14:textId="77777777" w:rsidR="003053AB" w:rsidRPr="00855C8E" w:rsidRDefault="003053AB" w:rsidP="003053AB">
            <w:pPr>
              <w:spacing w:after="120" w:line="259" w:lineRule="auto"/>
              <w:jc w:val="both"/>
              <w:rPr>
                <w:rFonts w:eastAsia="Calibri"/>
                <w:i/>
                <w:lang w:val="en-US"/>
              </w:rPr>
            </w:pPr>
            <w:r w:rsidRPr="0058401A">
              <w:rPr>
                <w:rFonts w:eastAsia="Calibri"/>
                <w:i/>
                <w:lang w:val="en-US"/>
              </w:rPr>
              <w:t xml:space="preserve">Indicates the maximum number of functionalities (e.g., number of parameter combinations that enable ML-enabled feature) that can be configured toward the UE </w:t>
            </w:r>
          </w:p>
          <w:p w14:paraId="5920F571" w14:textId="77777777" w:rsidR="003053AB" w:rsidRPr="0058401A" w:rsidRDefault="003053AB" w:rsidP="003053AB">
            <w:pPr>
              <w:pStyle w:val="ListParagraph"/>
              <w:numPr>
                <w:ilvl w:val="0"/>
                <w:numId w:val="49"/>
              </w:numPr>
              <w:spacing w:after="120" w:line="259" w:lineRule="auto"/>
              <w:jc w:val="both"/>
              <w:rPr>
                <w:rFonts w:eastAsia="Calibri"/>
                <w:sz w:val="20"/>
                <w:lang w:val="en-US"/>
              </w:rPr>
            </w:pPr>
            <w:r w:rsidRPr="0058401A">
              <w:rPr>
                <w:rFonts w:eastAsia="Calibri"/>
                <w:sz w:val="20"/>
                <w:lang w:val="en-US"/>
              </w:rPr>
              <w:t>Delay in activating a functionality (2 ms, 4 ms, ...)</w:t>
            </w:r>
          </w:p>
          <w:p w14:paraId="6074C3F8" w14:textId="77777777" w:rsidR="003053AB" w:rsidRPr="00756258" w:rsidRDefault="003053AB" w:rsidP="003053AB">
            <w:pPr>
              <w:spacing w:after="120" w:line="259" w:lineRule="auto"/>
              <w:jc w:val="both"/>
              <w:rPr>
                <w:rFonts w:eastAsia="Calibri"/>
                <w:i/>
                <w:lang w:val="en-US"/>
              </w:rPr>
            </w:pPr>
            <w:r w:rsidRPr="0058401A">
              <w:rPr>
                <w:rFonts w:eastAsia="Calibri"/>
                <w:i/>
                <w:lang w:val="en-US"/>
              </w:rPr>
              <w:t>Indicates the delay required when act</w:t>
            </w:r>
            <w:r w:rsidRPr="00855C8E">
              <w:rPr>
                <w:rFonts w:eastAsia="Calibri"/>
                <w:i/>
                <w:lang w:val="en-US"/>
              </w:rPr>
              <w:t xml:space="preserve">ivating or switching a </w:t>
            </w:r>
            <w:r w:rsidRPr="00756258">
              <w:rPr>
                <w:rFonts w:eastAsia="Calibri"/>
                <w:i/>
                <w:lang w:val="en-US"/>
              </w:rPr>
              <w:t>functionality</w:t>
            </w:r>
          </w:p>
          <w:p w14:paraId="7A8EEBB7" w14:textId="77777777" w:rsidR="003053AB" w:rsidRPr="00756258" w:rsidRDefault="003053AB" w:rsidP="003053AB">
            <w:pPr>
              <w:pStyle w:val="ListParagraph"/>
              <w:numPr>
                <w:ilvl w:val="0"/>
                <w:numId w:val="49"/>
              </w:numPr>
              <w:spacing w:after="120" w:line="259" w:lineRule="auto"/>
              <w:jc w:val="both"/>
              <w:rPr>
                <w:rFonts w:eastAsia="Calibri"/>
                <w:sz w:val="20"/>
                <w:lang w:val="en-US"/>
              </w:rPr>
            </w:pPr>
            <w:r w:rsidRPr="00756258">
              <w:rPr>
                <w:rFonts w:eastAsia="Calibri"/>
                <w:sz w:val="20"/>
                <w:lang w:val="en-US"/>
              </w:rPr>
              <w:t>Generalization condition of functionalities (true, false)</w:t>
            </w:r>
          </w:p>
          <w:p w14:paraId="745F716D" w14:textId="57F5B787" w:rsidR="003053AB" w:rsidRPr="00186332" w:rsidRDefault="003053AB" w:rsidP="00186332">
            <w:pPr>
              <w:spacing w:after="120" w:line="259" w:lineRule="auto"/>
              <w:jc w:val="both"/>
              <w:rPr>
                <w:rFonts w:eastAsia="Calibri"/>
                <w:b/>
                <w:lang w:val="en-US"/>
              </w:rPr>
            </w:pPr>
            <w:r w:rsidRPr="0058401A">
              <w:rPr>
                <w:rFonts w:eastAsia="Calibri"/>
                <w:i/>
                <w:lang w:val="en-US"/>
              </w:rPr>
              <w:t>Indicates that the UE supports any functionality configured considering the parameter combinations of 1-4 and can be used towards the UE without any validation whe</w:t>
            </w:r>
            <w:r w:rsidRPr="00855C8E">
              <w:rPr>
                <w:rFonts w:eastAsia="Calibri"/>
                <w:i/>
                <w:lang w:val="en-US"/>
              </w:rPr>
              <w:t>ther functionality is applicable or not.</w:t>
            </w:r>
          </w:p>
        </w:tc>
      </w:tr>
    </w:tbl>
    <w:p w14:paraId="1D7325EA" w14:textId="1BC12DE6" w:rsidR="00C73996" w:rsidRDefault="00C73996" w:rsidP="00C73996">
      <w:pPr>
        <w:jc w:val="center"/>
        <w:rPr>
          <w:lang w:val="en-US"/>
        </w:rPr>
      </w:pPr>
    </w:p>
    <w:p w14:paraId="16C7993D" w14:textId="78A8A0C9" w:rsidR="000459D7" w:rsidRPr="003779A1" w:rsidRDefault="00B96338" w:rsidP="003779A1">
      <w:pPr>
        <w:jc w:val="center"/>
        <w:rPr>
          <w:lang w:val="en-US"/>
        </w:rPr>
      </w:pPr>
      <w:r w:rsidRPr="002A633A">
        <w:rPr>
          <w:b/>
          <w:bCs/>
          <w:lang w:val="en-US"/>
        </w:rPr>
        <w:t xml:space="preserve">Table </w:t>
      </w:r>
      <w:r>
        <w:rPr>
          <w:b/>
          <w:bCs/>
          <w:lang w:val="en-US"/>
        </w:rPr>
        <w:t>3</w:t>
      </w:r>
      <w:r w:rsidRPr="002A633A">
        <w:rPr>
          <w:b/>
          <w:bCs/>
          <w:lang w:val="en-US"/>
        </w:rPr>
        <w:t xml:space="preserve">: </w:t>
      </w:r>
      <w:r w:rsidR="00A12B3F">
        <w:rPr>
          <w:b/>
          <w:bCs/>
          <w:lang w:val="en-US"/>
        </w:rPr>
        <w:t>C</w:t>
      </w:r>
      <w:r w:rsidRPr="002A633A">
        <w:rPr>
          <w:b/>
          <w:bCs/>
          <w:lang w:val="en-US"/>
        </w:rPr>
        <w:t xml:space="preserve">onditions for </w:t>
      </w:r>
      <w:r w:rsidRPr="003779A1">
        <w:rPr>
          <w:b/>
          <w:lang w:val="en-US"/>
        </w:rPr>
        <w:t xml:space="preserve">Positioning </w:t>
      </w:r>
      <w:r w:rsidR="00367514" w:rsidRPr="003779A1">
        <w:rPr>
          <w:b/>
          <w:lang w:val="en-US"/>
        </w:rPr>
        <w:t>Case 1</w:t>
      </w:r>
      <w:r w:rsidR="0042129D" w:rsidRPr="003779A1">
        <w:rPr>
          <w:b/>
          <w:lang w:val="en-US"/>
        </w:rPr>
        <w:t xml:space="preserve"> – Direct AI/ML</w:t>
      </w:r>
      <w:r w:rsidR="00A508CE">
        <w:rPr>
          <w:b/>
          <w:lang w:val="en-US"/>
        </w:rPr>
        <w:t xml:space="preserve"> (</w:t>
      </w:r>
      <w:proofErr w:type="spellStart"/>
      <w:r w:rsidR="00A508CE" w:rsidRPr="00186332">
        <w:rPr>
          <w:b/>
          <w:i/>
          <w:lang w:val="en-US"/>
        </w:rPr>
        <w:t>AIML_direct_DL_CIR</w:t>
      </w:r>
      <w:proofErr w:type="spellEnd"/>
      <w:r w:rsidR="00A508CE" w:rsidRPr="00186332">
        <w:rPr>
          <w:b/>
          <w:i/>
          <w:lang w:val="en-US"/>
        </w:rPr>
        <w:t xml:space="preserve">_ </w:t>
      </w:r>
      <w:proofErr w:type="spellStart"/>
      <w:r w:rsidR="00A508CE" w:rsidRPr="00186332">
        <w:rPr>
          <w:b/>
          <w:i/>
          <w:lang w:val="en-US"/>
        </w:rPr>
        <w:t>UEside</w:t>
      </w:r>
      <w:proofErr w:type="spellEnd"/>
      <w:r w:rsidR="00A508CE">
        <w:rPr>
          <w:b/>
          <w:lang w:val="en-US"/>
        </w:rPr>
        <w:t>)</w:t>
      </w:r>
      <w:r w:rsidR="0042129D" w:rsidRPr="003779A1">
        <w:rPr>
          <w:b/>
          <w:lang w:val="en-US"/>
        </w:rPr>
        <w:t>.</w:t>
      </w:r>
    </w:p>
    <w:tbl>
      <w:tblPr>
        <w:tblStyle w:val="TableGrid"/>
        <w:tblW w:w="9634" w:type="dxa"/>
        <w:tblLook w:val="04A0" w:firstRow="1" w:lastRow="0" w:firstColumn="1" w:lastColumn="0" w:noHBand="0" w:noVBand="1"/>
      </w:tblPr>
      <w:tblGrid>
        <w:gridCol w:w="3256"/>
        <w:gridCol w:w="6378"/>
      </w:tblGrid>
      <w:tr w:rsidR="003053AB" w14:paraId="49F57348" w14:textId="77777777" w:rsidTr="00186332">
        <w:trPr>
          <w:trHeight w:val="43"/>
        </w:trPr>
        <w:tc>
          <w:tcPr>
            <w:tcW w:w="3256" w:type="dxa"/>
          </w:tcPr>
          <w:p w14:paraId="6A131860" w14:textId="1FD06043" w:rsidR="003053AB" w:rsidRPr="003053AB" w:rsidDel="00A508CE" w:rsidRDefault="003053AB" w:rsidP="003053AB">
            <w:pPr>
              <w:rPr>
                <w:b/>
                <w:bCs/>
              </w:rPr>
            </w:pPr>
            <w:r w:rsidRPr="00186332">
              <w:rPr>
                <w:b/>
                <w:lang w:val="en-US"/>
              </w:rPr>
              <w:t>Condition</w:t>
            </w:r>
          </w:p>
        </w:tc>
        <w:tc>
          <w:tcPr>
            <w:tcW w:w="6378" w:type="dxa"/>
          </w:tcPr>
          <w:p w14:paraId="799AFD54" w14:textId="18099A86" w:rsidR="003053AB" w:rsidRPr="003053AB" w:rsidRDefault="003053AB" w:rsidP="003053AB">
            <w:pPr>
              <w:rPr>
                <w:b/>
                <w:bCs/>
                <w:lang w:eastAsia="x-none"/>
              </w:rPr>
            </w:pPr>
            <w:r w:rsidRPr="00186332">
              <w:rPr>
                <w:rFonts w:eastAsia="Calibri"/>
                <w:b/>
                <w:lang w:val="en-US"/>
              </w:rPr>
              <w:t>Description</w:t>
            </w:r>
          </w:p>
        </w:tc>
      </w:tr>
      <w:tr w:rsidR="003053AB" w14:paraId="4332E26D" w14:textId="77777777" w:rsidTr="00186332">
        <w:trPr>
          <w:trHeight w:val="67"/>
        </w:trPr>
        <w:tc>
          <w:tcPr>
            <w:tcW w:w="3256" w:type="dxa"/>
          </w:tcPr>
          <w:p w14:paraId="68545D0E" w14:textId="715407FD" w:rsidR="003053AB" w:rsidRPr="003779A1" w:rsidDel="00A508CE" w:rsidRDefault="00592F50" w:rsidP="003053AB">
            <w:pPr>
              <w:rPr>
                <w:b/>
              </w:rPr>
            </w:pPr>
            <w:r>
              <w:rPr>
                <w:b/>
                <w:bCs/>
                <w:lang w:eastAsia="x-none"/>
              </w:rPr>
              <w:t xml:space="preserve">1. </w:t>
            </w:r>
            <w:r w:rsidR="003053AB" w:rsidRPr="009E3EB3">
              <w:rPr>
                <w:b/>
                <w:bCs/>
                <w:lang w:eastAsia="x-none"/>
              </w:rPr>
              <w:t xml:space="preserve">Supported </w:t>
            </w:r>
            <w:proofErr w:type="spellStart"/>
            <w:r w:rsidR="003053AB" w:rsidRPr="00251BCD">
              <w:rPr>
                <w:rFonts w:ascii="Times" w:eastAsia="Batang" w:hAnsi="Times"/>
                <w:b/>
                <w:bCs/>
                <w:i/>
                <w:iCs/>
                <w:sz w:val="18"/>
                <w:szCs w:val="18"/>
                <w:lang w:val="en-US"/>
              </w:rPr>
              <w:t>N’t</w:t>
            </w:r>
            <w:proofErr w:type="spellEnd"/>
            <w:r w:rsidR="003053AB" w:rsidRPr="004B6E93">
              <w:rPr>
                <w:b/>
                <w:bCs/>
                <w:lang w:eastAsia="x-none"/>
              </w:rPr>
              <w:t xml:space="preserve"> </w:t>
            </w:r>
            <w:r w:rsidR="003053AB">
              <w:rPr>
                <w:b/>
                <w:bCs/>
                <w:lang w:eastAsia="x-none"/>
              </w:rPr>
              <w:br/>
            </w:r>
            <w:r w:rsidR="003053AB" w:rsidRPr="004B6E93">
              <w:rPr>
                <w:b/>
                <w:bCs/>
                <w:lang w:eastAsia="x-none"/>
              </w:rPr>
              <w:t>(</w:t>
            </w:r>
            <w:proofErr w:type="spellStart"/>
            <w:r w:rsidR="003053AB" w:rsidRPr="004B6E93">
              <w:rPr>
                <w:b/>
                <w:bCs/>
                <w:i/>
                <w:iCs/>
                <w:lang w:eastAsia="x-none"/>
              </w:rPr>
              <w:t>N’t</w:t>
            </w:r>
            <w:proofErr w:type="spellEnd"/>
            <w:r w:rsidR="003053AB" w:rsidRPr="004B6E93">
              <w:rPr>
                <w:b/>
                <w:bCs/>
                <w:i/>
                <w:iCs/>
                <w:lang w:eastAsia="x-none"/>
              </w:rPr>
              <w:t xml:space="preserve"> </w:t>
            </w:r>
            <w:r w:rsidR="003053AB" w:rsidRPr="004B6E93">
              <w:rPr>
                <w:b/>
                <w:bCs/>
                <w:lang w:eastAsia="x-none"/>
              </w:rPr>
              <w:t>= 64, 128, 256, 512)</w:t>
            </w:r>
          </w:p>
        </w:tc>
        <w:tc>
          <w:tcPr>
            <w:tcW w:w="6378" w:type="dxa"/>
          </w:tcPr>
          <w:p w14:paraId="052AEAC0" w14:textId="77777777" w:rsidR="003053AB" w:rsidRDefault="003053AB" w:rsidP="003053AB">
            <w:pPr>
              <w:rPr>
                <w:rFonts w:eastAsia="Calibri"/>
                <w:i/>
                <w:lang w:val="en-US"/>
              </w:rPr>
            </w:pPr>
            <w:r w:rsidRPr="004B6E93">
              <w:rPr>
                <w:rFonts w:eastAsia="Calibri"/>
                <w:i/>
                <w:lang w:val="en-US" w:eastAsia="zh-CN"/>
              </w:rPr>
              <w:t>Indicates</w:t>
            </w:r>
            <w:r w:rsidRPr="004B6E93">
              <w:rPr>
                <w:rFonts w:eastAsia="Calibri"/>
                <w:i/>
                <w:lang w:val="en-US"/>
              </w:rPr>
              <w:t xml:space="preserve"> the </w:t>
            </w:r>
            <w:proofErr w:type="spellStart"/>
            <w:r w:rsidRPr="004B6E93">
              <w:rPr>
                <w:rFonts w:eastAsia="Calibri"/>
                <w:i/>
                <w:lang w:val="en-US"/>
              </w:rPr>
              <w:t>N’t</w:t>
            </w:r>
            <w:proofErr w:type="spellEnd"/>
            <w:r w:rsidRPr="004B6E93">
              <w:rPr>
                <w:rFonts w:eastAsia="Calibri"/>
                <w:i/>
                <w:lang w:val="en-US"/>
              </w:rPr>
              <w:t xml:space="preserve"> values that the UE is capable to consider in </w:t>
            </w:r>
            <w:proofErr w:type="spellStart"/>
            <w:r w:rsidRPr="004B6E93">
              <w:rPr>
                <w:rFonts w:eastAsia="Calibri"/>
                <w:i/>
                <w:lang w:val="en-US"/>
              </w:rPr>
              <w:t>AIML_direct_DL_CIR_UEside</w:t>
            </w:r>
            <w:proofErr w:type="spellEnd"/>
            <w:r w:rsidRPr="004B6E93">
              <w:rPr>
                <w:rFonts w:eastAsia="Calibri"/>
                <w:i/>
                <w:lang w:val="en-US"/>
              </w:rPr>
              <w:t xml:space="preserve"> positioning.</w:t>
            </w:r>
          </w:p>
          <w:p w14:paraId="0782E25E" w14:textId="4391B9E1" w:rsidR="003053AB" w:rsidRPr="00186332" w:rsidRDefault="00CC2022" w:rsidP="003053AB">
            <w:pPr>
              <w:rPr>
                <w:i/>
                <w:lang w:eastAsia="x-none"/>
              </w:rPr>
            </w:pPr>
            <w:r w:rsidRPr="00186332">
              <w:rPr>
                <w:i/>
                <w:lang w:eastAsia="x-none"/>
              </w:rPr>
              <w:t xml:space="preserve">Note: </w:t>
            </w:r>
            <w:proofErr w:type="spellStart"/>
            <w:r w:rsidRPr="00186332">
              <w:rPr>
                <w:i/>
              </w:rPr>
              <w:t>N</w:t>
            </w:r>
            <w:r w:rsidR="007A3301">
              <w:rPr>
                <w:i/>
                <w:iCs/>
              </w:rPr>
              <w:t>’</w:t>
            </w:r>
            <w:r w:rsidRPr="00186332">
              <w:rPr>
                <w:i/>
                <w:vertAlign w:val="subscript"/>
              </w:rPr>
              <w:t>t</w:t>
            </w:r>
            <w:proofErr w:type="spellEnd"/>
            <w:r w:rsidRPr="00186332">
              <w:rPr>
                <w:i/>
              </w:rPr>
              <w:t xml:space="preserve"> is the number of</w:t>
            </w:r>
            <w:r w:rsidR="000D0651">
              <w:rPr>
                <w:i/>
                <w:iCs/>
              </w:rPr>
              <w:t xml:space="preserve"> the </w:t>
            </w:r>
            <w:proofErr w:type="gramStart"/>
            <w:r w:rsidR="000D0651">
              <w:rPr>
                <w:i/>
                <w:iCs/>
              </w:rPr>
              <w:t>first</w:t>
            </w:r>
            <w:r w:rsidRPr="00186332">
              <w:rPr>
                <w:i/>
              </w:rPr>
              <w:t xml:space="preserve"> time</w:t>
            </w:r>
            <w:proofErr w:type="gramEnd"/>
            <w:r w:rsidRPr="00186332">
              <w:rPr>
                <w:i/>
              </w:rPr>
              <w:t xml:space="preserve"> domain samples</w:t>
            </w:r>
            <w:r w:rsidR="007748D3" w:rsidRPr="00186332">
              <w:rPr>
                <w:i/>
              </w:rPr>
              <w:t xml:space="preserve"> for the CIR input parameter.</w:t>
            </w:r>
          </w:p>
        </w:tc>
      </w:tr>
      <w:tr w:rsidR="003053AB" w14:paraId="501BAA7B" w14:textId="77777777" w:rsidTr="00186332">
        <w:trPr>
          <w:trHeight w:val="349"/>
        </w:trPr>
        <w:tc>
          <w:tcPr>
            <w:tcW w:w="3256" w:type="dxa"/>
          </w:tcPr>
          <w:p w14:paraId="122544DF" w14:textId="0695C403" w:rsidR="003053AB" w:rsidRPr="003779A1" w:rsidDel="00A508CE" w:rsidRDefault="00592F50" w:rsidP="003053AB">
            <w:pPr>
              <w:rPr>
                <w:b/>
              </w:rPr>
            </w:pPr>
            <w:r>
              <w:rPr>
                <w:b/>
                <w:lang w:eastAsia="x-none"/>
              </w:rPr>
              <w:t xml:space="preserve">2. </w:t>
            </w:r>
            <w:r w:rsidR="003053AB" w:rsidRPr="005230E0">
              <w:rPr>
                <w:b/>
                <w:lang w:eastAsia="x-none"/>
              </w:rPr>
              <w:t xml:space="preserve">Supported </w:t>
            </w:r>
            <w:proofErr w:type="spellStart"/>
            <w:r w:rsidR="003053AB" w:rsidRPr="005230E0">
              <w:rPr>
                <w:b/>
                <w:i/>
                <w:lang w:eastAsia="x-none"/>
              </w:rPr>
              <w:t>N_port</w:t>
            </w:r>
            <w:proofErr w:type="spellEnd"/>
            <w:r w:rsidR="003053AB">
              <w:rPr>
                <w:b/>
                <w:i/>
                <w:lang w:eastAsia="x-none"/>
              </w:rPr>
              <w:t xml:space="preserve"> </w:t>
            </w:r>
            <w:r w:rsidR="003053AB">
              <w:rPr>
                <w:b/>
                <w:i/>
                <w:lang w:eastAsia="x-none"/>
              </w:rPr>
              <w:br/>
              <w:t>(</w:t>
            </w:r>
            <w:proofErr w:type="spellStart"/>
            <w:r w:rsidR="003053AB" w:rsidRPr="005230E0">
              <w:rPr>
                <w:b/>
                <w:i/>
                <w:lang w:eastAsia="x-none"/>
              </w:rPr>
              <w:t>N_port</w:t>
            </w:r>
            <w:proofErr w:type="spellEnd"/>
            <w:r w:rsidR="003053AB" w:rsidRPr="005230E0">
              <w:rPr>
                <w:b/>
                <w:i/>
                <w:lang w:eastAsia="x-none"/>
              </w:rPr>
              <w:t xml:space="preserve"> = </w:t>
            </w:r>
            <w:r w:rsidR="003053AB" w:rsidRPr="004B6E93">
              <w:rPr>
                <w:b/>
                <w:iCs/>
                <w:lang w:eastAsia="x-none"/>
              </w:rPr>
              <w:t>1,2,4)</w:t>
            </w:r>
          </w:p>
        </w:tc>
        <w:tc>
          <w:tcPr>
            <w:tcW w:w="6378" w:type="dxa"/>
          </w:tcPr>
          <w:p w14:paraId="3AD42DCD" w14:textId="77777777" w:rsidR="003053AB" w:rsidRDefault="003053AB" w:rsidP="003053AB">
            <w:pPr>
              <w:rPr>
                <w:rFonts w:eastAsia="Calibri"/>
                <w:i/>
                <w:lang w:val="en-US"/>
              </w:rPr>
            </w:pPr>
            <w:r w:rsidRPr="004B6E93">
              <w:rPr>
                <w:rFonts w:eastAsia="Calibri"/>
                <w:i/>
                <w:lang w:val="en-US"/>
              </w:rPr>
              <w:t xml:space="preserve">Indicates the </w:t>
            </w:r>
            <w:proofErr w:type="spellStart"/>
            <w:r w:rsidRPr="004B6E93">
              <w:rPr>
                <w:rFonts w:eastAsia="Calibri"/>
                <w:i/>
                <w:lang w:val="en-US"/>
              </w:rPr>
              <w:t>N_port</w:t>
            </w:r>
            <w:proofErr w:type="spellEnd"/>
            <w:r w:rsidRPr="004B6E93">
              <w:rPr>
                <w:rFonts w:eastAsia="Calibri"/>
                <w:i/>
                <w:lang w:val="en-US"/>
              </w:rPr>
              <w:t xml:space="preserve"> is the number of transmit/receive antenna port pairs to consider in </w:t>
            </w:r>
            <w:proofErr w:type="spellStart"/>
            <w:r w:rsidRPr="004B6E93">
              <w:rPr>
                <w:rFonts w:eastAsia="Calibri"/>
                <w:i/>
                <w:lang w:val="en-US"/>
              </w:rPr>
              <w:t>AIML_direct_DL_CIR_UEside</w:t>
            </w:r>
            <w:proofErr w:type="spellEnd"/>
            <w:r w:rsidRPr="004B6E93">
              <w:rPr>
                <w:rFonts w:eastAsia="Calibri"/>
                <w:i/>
                <w:lang w:val="en-US"/>
              </w:rPr>
              <w:t xml:space="preserve"> positioning.</w:t>
            </w:r>
          </w:p>
          <w:p w14:paraId="3ACFC740" w14:textId="2C231680" w:rsidR="003053AB" w:rsidRDefault="00D93EF5" w:rsidP="003053AB">
            <w:pPr>
              <w:rPr>
                <w:b/>
                <w:bCs/>
                <w:lang w:eastAsia="x-none"/>
              </w:rPr>
            </w:pPr>
            <w:r>
              <w:rPr>
                <w:rFonts w:eastAsia="Calibri"/>
                <w:i/>
              </w:rPr>
              <w:t xml:space="preserve">Note: </w:t>
            </w:r>
            <w:r w:rsidR="00710C88">
              <w:rPr>
                <w:rFonts w:eastAsia="Calibri"/>
                <w:i/>
              </w:rPr>
              <w:t>the</w:t>
            </w:r>
            <w:r w:rsidR="00253D2F">
              <w:rPr>
                <w:rFonts w:eastAsia="Calibri"/>
                <w:i/>
              </w:rPr>
              <w:t xml:space="preserve"> </w:t>
            </w:r>
            <w:r w:rsidR="00710C88">
              <w:t>a</w:t>
            </w:r>
            <w:r w:rsidR="00253D2F">
              <w:t>ntenna port is a logical entity that can be connected to different physical antennas</w:t>
            </w:r>
            <w:r w:rsidR="00710C88">
              <w:t>.</w:t>
            </w:r>
          </w:p>
        </w:tc>
      </w:tr>
      <w:tr w:rsidR="003053AB" w14:paraId="25914067" w14:textId="77777777" w:rsidTr="75076193">
        <w:trPr>
          <w:trHeight w:val="841"/>
        </w:trPr>
        <w:tc>
          <w:tcPr>
            <w:tcW w:w="3256" w:type="dxa"/>
          </w:tcPr>
          <w:p w14:paraId="50680E6B" w14:textId="261B7C98" w:rsidR="003053AB" w:rsidRPr="003779A1" w:rsidDel="00A508CE" w:rsidRDefault="00592F50" w:rsidP="003053AB">
            <w:pPr>
              <w:rPr>
                <w:b/>
              </w:rPr>
            </w:pPr>
            <w:r>
              <w:rPr>
                <w:b/>
                <w:bCs/>
                <w:lang w:eastAsia="x-none"/>
              </w:rPr>
              <w:t xml:space="preserve">3. </w:t>
            </w:r>
            <w:r w:rsidR="003053AB" w:rsidRPr="00C9571C">
              <w:rPr>
                <w:b/>
                <w:bCs/>
                <w:lang w:eastAsia="x-none"/>
              </w:rPr>
              <w:t>Support</w:t>
            </w:r>
            <w:r w:rsidR="003053AB">
              <w:rPr>
                <w:b/>
                <w:bCs/>
                <w:lang w:eastAsia="x-none"/>
              </w:rPr>
              <w:t>ed</w:t>
            </w:r>
            <w:r w:rsidR="003053AB" w:rsidRPr="00C9571C">
              <w:rPr>
                <w:b/>
                <w:bCs/>
                <w:lang w:eastAsia="x-none"/>
              </w:rPr>
              <w:t xml:space="preserve"> </w:t>
            </w:r>
            <w:r w:rsidR="003053AB" w:rsidRPr="003363E3">
              <w:rPr>
                <w:b/>
                <w:bCs/>
                <w:i/>
                <w:iCs/>
                <w:lang w:eastAsia="x-none"/>
              </w:rPr>
              <w:t>N_TRP</w:t>
            </w:r>
            <w:r w:rsidR="003053AB">
              <w:rPr>
                <w:b/>
                <w:bCs/>
                <w:i/>
                <w:iCs/>
                <w:lang w:eastAsia="x-none"/>
              </w:rPr>
              <w:t xml:space="preserve"> </w:t>
            </w:r>
            <w:r w:rsidR="003053AB">
              <w:rPr>
                <w:b/>
                <w:bCs/>
                <w:i/>
                <w:iCs/>
                <w:lang w:eastAsia="x-none"/>
              </w:rPr>
              <w:br/>
            </w:r>
            <w:r w:rsidR="003053AB" w:rsidRPr="004B6E93">
              <w:rPr>
                <w:b/>
                <w:bCs/>
                <w:lang w:eastAsia="x-none"/>
              </w:rPr>
              <w:t>(</w:t>
            </w:r>
            <w:r w:rsidR="003053AB" w:rsidRPr="004B6E93">
              <w:rPr>
                <w:b/>
                <w:bCs/>
                <w:i/>
                <w:iCs/>
                <w:lang w:eastAsia="x-none"/>
              </w:rPr>
              <w:t>N_TRP = 1, 2, …, 72</w:t>
            </w:r>
            <w:r w:rsidR="003053AB" w:rsidRPr="004B6E93">
              <w:rPr>
                <w:b/>
                <w:bCs/>
                <w:lang w:eastAsia="x-none"/>
              </w:rPr>
              <w:t>)</w:t>
            </w:r>
          </w:p>
        </w:tc>
        <w:tc>
          <w:tcPr>
            <w:tcW w:w="6378" w:type="dxa"/>
          </w:tcPr>
          <w:p w14:paraId="42FE01A0" w14:textId="65258498" w:rsidR="003053AB" w:rsidRDefault="003053AB" w:rsidP="003053AB">
            <w:pPr>
              <w:rPr>
                <w:b/>
                <w:bCs/>
                <w:lang w:eastAsia="x-none"/>
              </w:rPr>
            </w:pPr>
            <w:r w:rsidRPr="004B6E93">
              <w:rPr>
                <w:i/>
                <w:iCs/>
                <w:lang w:eastAsia="x-none"/>
              </w:rPr>
              <w:t>Indicates</w:t>
            </w:r>
            <w:r w:rsidRPr="004B6E93">
              <w:rPr>
                <w:i/>
                <w:lang w:eastAsia="x-none"/>
              </w:rPr>
              <w:t xml:space="preserve"> the number of </w:t>
            </w:r>
            <w:r w:rsidRPr="003363E3">
              <w:rPr>
                <w:i/>
                <w:iCs/>
                <w:lang w:eastAsia="x-none"/>
              </w:rPr>
              <w:t>N_TRP</w:t>
            </w:r>
            <w:r w:rsidRPr="004B6E93">
              <w:rPr>
                <w:i/>
                <w:lang w:eastAsia="x-none"/>
              </w:rPr>
              <w:t xml:space="preserve">, which is the number of TRPs to consider for </w:t>
            </w:r>
            <w:proofErr w:type="spellStart"/>
            <w:r w:rsidRPr="00232E5E">
              <w:rPr>
                <w:i/>
                <w:iCs/>
                <w:lang w:eastAsia="x-none"/>
              </w:rPr>
              <w:t>AIML_direct_DL_CIR</w:t>
            </w:r>
            <w:r w:rsidRPr="001A7687">
              <w:rPr>
                <w:i/>
                <w:iCs/>
                <w:lang w:eastAsia="x-none"/>
              </w:rPr>
              <w:t>_UEside</w:t>
            </w:r>
            <w:proofErr w:type="spellEnd"/>
            <w:r w:rsidRPr="004B6E93">
              <w:rPr>
                <w:i/>
                <w:lang w:eastAsia="x-none"/>
              </w:rPr>
              <w:t xml:space="preserve"> positioning.</w:t>
            </w:r>
          </w:p>
        </w:tc>
      </w:tr>
      <w:tr w:rsidR="003053AB" w14:paraId="2EDD7461" w14:textId="77777777" w:rsidTr="75076193">
        <w:trPr>
          <w:trHeight w:val="841"/>
        </w:trPr>
        <w:tc>
          <w:tcPr>
            <w:tcW w:w="3256" w:type="dxa"/>
          </w:tcPr>
          <w:p w14:paraId="41F0442A" w14:textId="1207FB20" w:rsidR="003053AB" w:rsidRPr="003779A1" w:rsidDel="00A508CE" w:rsidRDefault="00592F50" w:rsidP="003053AB">
            <w:pPr>
              <w:rPr>
                <w:b/>
              </w:rPr>
            </w:pPr>
            <w:r>
              <w:rPr>
                <w:b/>
                <w:bCs/>
                <w:lang w:val="en-US" w:eastAsia="x-none"/>
              </w:rPr>
              <w:t xml:space="preserve">4. </w:t>
            </w:r>
            <w:r w:rsidR="003053AB" w:rsidRPr="00EC78CB">
              <w:rPr>
                <w:b/>
                <w:bCs/>
                <w:lang w:val="en-US" w:eastAsia="x-none"/>
              </w:rPr>
              <w:t>Supported</w:t>
            </w:r>
            <w:r w:rsidR="003053AB">
              <w:rPr>
                <w:b/>
                <w:bCs/>
                <w:lang w:val="en-US" w:eastAsia="x-none"/>
              </w:rPr>
              <w:t xml:space="preserve"> s</w:t>
            </w:r>
            <w:r w:rsidR="003053AB" w:rsidRPr="00B661F1">
              <w:rPr>
                <w:b/>
                <w:bCs/>
                <w:lang w:val="en-US" w:eastAsia="x-none"/>
              </w:rPr>
              <w:t xml:space="preserve">et </w:t>
            </w:r>
            <w:r w:rsidR="003053AB">
              <w:rPr>
                <w:b/>
                <w:bCs/>
                <w:lang w:val="en-US" w:eastAsia="x-none"/>
              </w:rPr>
              <w:t>c</w:t>
            </w:r>
            <w:r w:rsidR="003053AB" w:rsidRPr="00B661F1">
              <w:rPr>
                <w:b/>
                <w:bCs/>
                <w:lang w:val="en-US" w:eastAsia="x-none"/>
              </w:rPr>
              <w:t xml:space="preserve">onditions </w:t>
            </w:r>
            <w:r w:rsidR="003053AB">
              <w:rPr>
                <w:b/>
                <w:bCs/>
                <w:lang w:val="en-US" w:eastAsia="x-none"/>
              </w:rPr>
              <w:t>for m</w:t>
            </w:r>
            <w:r w:rsidR="003053AB" w:rsidRPr="00B661F1">
              <w:rPr>
                <w:b/>
                <w:bCs/>
                <w:lang w:val="en-US" w:eastAsia="x-none"/>
              </w:rPr>
              <w:t>easured DL PRS</w:t>
            </w:r>
          </w:p>
        </w:tc>
        <w:tc>
          <w:tcPr>
            <w:tcW w:w="6378" w:type="dxa"/>
          </w:tcPr>
          <w:p w14:paraId="3973E9CF" w14:textId="68C37CFB" w:rsidR="003053AB" w:rsidRDefault="003053AB" w:rsidP="003053AB">
            <w:pPr>
              <w:rPr>
                <w:b/>
                <w:bCs/>
                <w:lang w:eastAsia="x-none"/>
              </w:rPr>
            </w:pPr>
            <w:r w:rsidRPr="004B6E93">
              <w:rPr>
                <w:i/>
                <w:lang w:val="en-US" w:eastAsia="x-none"/>
              </w:rPr>
              <w:t xml:space="preserve">Defines support of using DL PRS based CIR measurements for </w:t>
            </w:r>
            <w:proofErr w:type="spellStart"/>
            <w:r w:rsidRPr="00232E5E">
              <w:rPr>
                <w:i/>
                <w:iCs/>
                <w:lang w:eastAsia="x-none"/>
              </w:rPr>
              <w:t>AIML_direct_DL_CIR</w:t>
            </w:r>
            <w:r w:rsidRPr="001A7687">
              <w:rPr>
                <w:i/>
                <w:iCs/>
                <w:lang w:eastAsia="x-none"/>
              </w:rPr>
              <w:t>_UEside</w:t>
            </w:r>
            <w:proofErr w:type="spellEnd"/>
            <w:r w:rsidRPr="004B6E93">
              <w:rPr>
                <w:i/>
                <w:lang w:val="en-US" w:eastAsia="x-none"/>
              </w:rPr>
              <w:t>.</w:t>
            </w:r>
          </w:p>
        </w:tc>
      </w:tr>
      <w:tr w:rsidR="003053AB" w14:paraId="465BB003" w14:textId="77777777" w:rsidTr="75076193">
        <w:trPr>
          <w:trHeight w:val="841"/>
        </w:trPr>
        <w:tc>
          <w:tcPr>
            <w:tcW w:w="3256" w:type="dxa"/>
          </w:tcPr>
          <w:p w14:paraId="5B5F9A36" w14:textId="379187DD" w:rsidR="003053AB" w:rsidRPr="003779A1" w:rsidDel="00A508CE" w:rsidRDefault="00592F50" w:rsidP="003053AB">
            <w:pPr>
              <w:rPr>
                <w:b/>
              </w:rPr>
            </w:pPr>
            <w:r>
              <w:rPr>
                <w:b/>
              </w:rPr>
              <w:t xml:space="preserve">5. </w:t>
            </w:r>
            <w:r w:rsidR="003053AB" w:rsidRPr="75076193">
              <w:rPr>
                <w:b/>
              </w:rPr>
              <w:t>Supported performance monitoring conditions</w:t>
            </w:r>
            <w:r w:rsidR="003053AB">
              <w:rPr>
                <w:b/>
              </w:rPr>
              <w:t xml:space="preserve"> </w:t>
            </w:r>
            <w:r w:rsidR="003053AB">
              <w:br/>
            </w:r>
          </w:p>
        </w:tc>
        <w:tc>
          <w:tcPr>
            <w:tcW w:w="6378" w:type="dxa"/>
          </w:tcPr>
          <w:p w14:paraId="7DABE421" w14:textId="184B5B76" w:rsidR="003053AB" w:rsidRDefault="003053AB" w:rsidP="003053AB">
            <w:pPr>
              <w:rPr>
                <w:b/>
                <w:bCs/>
                <w:lang w:eastAsia="x-none"/>
              </w:rPr>
            </w:pPr>
            <w:r w:rsidRPr="008D2B4C">
              <w:rPr>
                <w:i/>
              </w:rPr>
              <w:t xml:space="preserve">Defines the minimum periodicity to report performance monitoring for </w:t>
            </w:r>
            <w:proofErr w:type="spellStart"/>
            <w:r w:rsidRPr="008D2B4C">
              <w:rPr>
                <w:i/>
              </w:rPr>
              <w:t>AIML_direct_DL_CIR_UEside</w:t>
            </w:r>
            <w:proofErr w:type="spellEnd"/>
            <w:r w:rsidRPr="008D2B4C">
              <w:rPr>
                <w:i/>
              </w:rPr>
              <w:t>.</w:t>
            </w:r>
          </w:p>
        </w:tc>
      </w:tr>
      <w:tr w:rsidR="003053AB" w14:paraId="7BEA43DF" w14:textId="77777777" w:rsidTr="75076193">
        <w:trPr>
          <w:trHeight w:val="841"/>
        </w:trPr>
        <w:tc>
          <w:tcPr>
            <w:tcW w:w="3256" w:type="dxa"/>
          </w:tcPr>
          <w:p w14:paraId="3E77E5A6" w14:textId="0EE6F383" w:rsidR="003053AB" w:rsidRPr="003779A1" w:rsidDel="00A508CE" w:rsidRDefault="00592F50" w:rsidP="003053AB">
            <w:pPr>
              <w:rPr>
                <w:b/>
              </w:rPr>
            </w:pPr>
            <w:r>
              <w:rPr>
                <w:b/>
                <w:bCs/>
                <w:lang w:val="en-US" w:eastAsia="x-none"/>
              </w:rPr>
              <w:t xml:space="preserve">6. </w:t>
            </w:r>
            <w:r w:rsidR="003053AB" w:rsidRPr="008D2B4C">
              <w:rPr>
                <w:b/>
                <w:bCs/>
                <w:lang w:val="en-US" w:eastAsia="x-none"/>
              </w:rPr>
              <w:t>Supported estimated CIR quantization reporting</w:t>
            </w:r>
          </w:p>
        </w:tc>
        <w:tc>
          <w:tcPr>
            <w:tcW w:w="6378" w:type="dxa"/>
          </w:tcPr>
          <w:p w14:paraId="18B1E6A7" w14:textId="2CEC55F6" w:rsidR="003053AB" w:rsidRDefault="003053AB" w:rsidP="003053AB">
            <w:pPr>
              <w:rPr>
                <w:b/>
                <w:bCs/>
                <w:lang w:eastAsia="x-none"/>
              </w:rPr>
            </w:pPr>
            <w:r w:rsidRPr="008D2B4C">
              <w:rPr>
                <w:i/>
                <w:iCs/>
                <w:lang w:eastAsia="x-none"/>
              </w:rPr>
              <w:t>Defines</w:t>
            </w:r>
            <w:r w:rsidRPr="008D2B4C">
              <w:rPr>
                <w:i/>
                <w:lang w:eastAsia="x-none"/>
              </w:rPr>
              <w:t xml:space="preserve"> the discrete characteristics of the CIR for </w:t>
            </w:r>
            <w:proofErr w:type="spellStart"/>
            <w:r w:rsidRPr="00232E5E">
              <w:rPr>
                <w:i/>
                <w:iCs/>
                <w:lang w:eastAsia="x-none"/>
              </w:rPr>
              <w:t>AIML_direct_DL_CIR</w:t>
            </w:r>
            <w:r w:rsidRPr="001A7687">
              <w:rPr>
                <w:i/>
                <w:iCs/>
                <w:lang w:eastAsia="x-none"/>
              </w:rPr>
              <w:t>_UEside</w:t>
            </w:r>
            <w:proofErr w:type="spellEnd"/>
            <w:r w:rsidRPr="008D2B4C">
              <w:rPr>
                <w:i/>
                <w:lang w:eastAsia="x-none"/>
              </w:rPr>
              <w:t>.</w:t>
            </w:r>
          </w:p>
        </w:tc>
      </w:tr>
      <w:tr w:rsidR="00F10D6F" w14:paraId="2CB62A67" w14:textId="77777777" w:rsidTr="75076193">
        <w:trPr>
          <w:trHeight w:val="841"/>
        </w:trPr>
        <w:tc>
          <w:tcPr>
            <w:tcW w:w="3256" w:type="dxa"/>
          </w:tcPr>
          <w:p w14:paraId="556F202D" w14:textId="07A7A61C" w:rsidR="002D6877" w:rsidRDefault="00592F50">
            <w:pPr>
              <w:rPr>
                <w:lang w:eastAsia="x-none"/>
              </w:rPr>
            </w:pPr>
            <w:r>
              <w:rPr>
                <w:rFonts w:eastAsia="Calibri"/>
                <w:b/>
              </w:rPr>
              <w:t xml:space="preserve">7. </w:t>
            </w:r>
            <w:r w:rsidR="003053AB" w:rsidRPr="00855C8E">
              <w:rPr>
                <w:rFonts w:eastAsia="Calibri"/>
                <w:b/>
              </w:rPr>
              <w:t xml:space="preserve">Conditions on supporting </w:t>
            </w:r>
            <w:r w:rsidR="003053AB" w:rsidRPr="003E36A4">
              <w:rPr>
                <w:rFonts w:eastAsia="Calibri"/>
                <w:b/>
                <w:bCs/>
              </w:rPr>
              <w:t>ML functionalities</w:t>
            </w:r>
            <w:r w:rsidR="003053AB" w:rsidRPr="003779A1" w:rsidDel="00A508CE">
              <w:rPr>
                <w:b/>
              </w:rPr>
              <w:t xml:space="preserve"> </w:t>
            </w:r>
          </w:p>
        </w:tc>
        <w:tc>
          <w:tcPr>
            <w:tcW w:w="6378" w:type="dxa"/>
          </w:tcPr>
          <w:p w14:paraId="0BC57014" w14:textId="77777777" w:rsidR="003B7020" w:rsidRPr="00A8654C" w:rsidRDefault="003B7020" w:rsidP="00186332">
            <w:pPr>
              <w:pStyle w:val="ListParagraph"/>
              <w:numPr>
                <w:ilvl w:val="0"/>
                <w:numId w:val="61"/>
              </w:numPr>
              <w:rPr>
                <w:rFonts w:eastAsia="Calibri"/>
                <w:i/>
                <w:sz w:val="20"/>
                <w:szCs w:val="20"/>
                <w:lang w:val="en-US"/>
              </w:rPr>
            </w:pPr>
            <w:r w:rsidRPr="00186332">
              <w:rPr>
                <w:rFonts w:eastAsia="Calibri"/>
                <w:sz w:val="20"/>
                <w:szCs w:val="20"/>
                <w:lang w:val="en-US"/>
              </w:rPr>
              <w:t>Max number of supported functionalities (1, 2, 4, 8, ...)</w:t>
            </w:r>
          </w:p>
          <w:p w14:paraId="30695D1F" w14:textId="77777777" w:rsidR="003B7020" w:rsidRPr="00A378E1" w:rsidRDefault="003B7020" w:rsidP="003B7020">
            <w:pPr>
              <w:spacing w:after="120" w:line="259" w:lineRule="auto"/>
              <w:jc w:val="both"/>
              <w:rPr>
                <w:rFonts w:eastAsia="Calibri"/>
                <w:i/>
                <w:lang w:val="en-US" w:eastAsia="zh-CN"/>
              </w:rPr>
            </w:pPr>
            <w:r w:rsidRPr="00C670FA">
              <w:rPr>
                <w:rFonts w:eastAsia="Calibri"/>
                <w:i/>
                <w:lang w:val="en-US" w:eastAsia="zh-CN"/>
              </w:rPr>
              <w:t>I</w:t>
            </w:r>
            <w:r w:rsidRPr="00A378E1">
              <w:rPr>
                <w:rFonts w:eastAsia="Calibri"/>
                <w:i/>
                <w:lang w:val="en-US" w:eastAsia="zh-CN"/>
              </w:rPr>
              <w:t xml:space="preserve">ndicates the maximum number of functionalities (e.g., number of parameter combinations that enable ML-enabled feature) that can be configured toward the UE </w:t>
            </w:r>
          </w:p>
          <w:p w14:paraId="55264E65" w14:textId="77777777" w:rsidR="003B7020" w:rsidRPr="00186332" w:rsidRDefault="003B7020" w:rsidP="003B7020">
            <w:pPr>
              <w:pStyle w:val="ListParagraph"/>
              <w:numPr>
                <w:ilvl w:val="0"/>
                <w:numId w:val="49"/>
              </w:numPr>
              <w:spacing w:after="120" w:line="259" w:lineRule="auto"/>
              <w:jc w:val="both"/>
              <w:rPr>
                <w:rFonts w:eastAsia="Calibri"/>
                <w:sz w:val="20"/>
                <w:szCs w:val="20"/>
                <w:lang w:val="en-US"/>
              </w:rPr>
            </w:pPr>
            <w:r w:rsidRPr="00186332">
              <w:rPr>
                <w:rFonts w:eastAsia="Calibri"/>
                <w:sz w:val="20"/>
                <w:szCs w:val="20"/>
                <w:lang w:val="en-US"/>
              </w:rPr>
              <w:t>Delay in activating a functionality (2 ms, 4 ms, ...)</w:t>
            </w:r>
          </w:p>
          <w:p w14:paraId="399A5441" w14:textId="77777777" w:rsidR="003B7020" w:rsidRPr="00A378E1" w:rsidRDefault="003B7020" w:rsidP="003B7020">
            <w:pPr>
              <w:spacing w:after="120" w:line="259" w:lineRule="auto"/>
              <w:jc w:val="both"/>
              <w:rPr>
                <w:rFonts w:eastAsia="Calibri"/>
                <w:i/>
                <w:lang w:val="en-US" w:eastAsia="zh-CN"/>
              </w:rPr>
            </w:pPr>
            <w:r w:rsidRPr="00C670FA">
              <w:rPr>
                <w:rFonts w:eastAsia="Calibri"/>
                <w:i/>
                <w:lang w:val="en-US" w:eastAsia="zh-CN"/>
              </w:rPr>
              <w:t xml:space="preserve">Indicates the </w:t>
            </w:r>
            <w:r w:rsidRPr="00A378E1">
              <w:rPr>
                <w:rFonts w:eastAsia="Calibri"/>
                <w:i/>
                <w:lang w:val="en-US" w:eastAsia="zh-CN"/>
              </w:rPr>
              <w:t>delay required when activating or switching a functionality</w:t>
            </w:r>
          </w:p>
          <w:p w14:paraId="709F1A1A" w14:textId="77777777" w:rsidR="003B7020" w:rsidRPr="00186332" w:rsidRDefault="003B7020" w:rsidP="003B7020">
            <w:pPr>
              <w:pStyle w:val="ListParagraph"/>
              <w:numPr>
                <w:ilvl w:val="0"/>
                <w:numId w:val="49"/>
              </w:numPr>
              <w:spacing w:after="120" w:line="259" w:lineRule="auto"/>
              <w:jc w:val="both"/>
              <w:rPr>
                <w:rFonts w:eastAsia="Calibri"/>
                <w:sz w:val="20"/>
                <w:szCs w:val="20"/>
                <w:lang w:val="en-US"/>
              </w:rPr>
            </w:pPr>
            <w:r w:rsidRPr="00186332">
              <w:rPr>
                <w:rFonts w:eastAsia="Calibri"/>
                <w:sz w:val="20"/>
                <w:szCs w:val="20"/>
                <w:lang w:val="en-US"/>
              </w:rPr>
              <w:t>Generalization condition of functionalities (true, false)</w:t>
            </w:r>
          </w:p>
          <w:p w14:paraId="5812A193" w14:textId="22B94524" w:rsidR="003B7020" w:rsidRPr="00186332" w:rsidRDefault="003B7020" w:rsidP="003B7020">
            <w:pPr>
              <w:rPr>
                <w:rFonts w:eastAsia="Calibri"/>
                <w:i/>
                <w:lang w:val="en-US" w:eastAsia="zh-CN"/>
              </w:rPr>
            </w:pPr>
            <w:r w:rsidRPr="00C670FA">
              <w:rPr>
                <w:rFonts w:eastAsia="Calibri"/>
                <w:i/>
                <w:lang w:val="en-US" w:eastAsia="zh-CN"/>
              </w:rPr>
              <w:lastRenderedPageBreak/>
              <w:t xml:space="preserve">Indicates </w:t>
            </w:r>
            <w:r w:rsidRPr="00A378E1">
              <w:rPr>
                <w:rFonts w:eastAsia="Calibri"/>
                <w:i/>
                <w:lang w:val="en-US" w:eastAsia="zh-CN"/>
              </w:rPr>
              <w:t>that the UE supports any functionality configured considering the parameter combinations of 1-4 and can be used towards the UE without any validation whether functionality is applicable or not.</w:t>
            </w:r>
          </w:p>
        </w:tc>
      </w:tr>
    </w:tbl>
    <w:p w14:paraId="7D388EA0" w14:textId="77777777" w:rsidR="00B96338" w:rsidRDefault="00B96338" w:rsidP="00C73996">
      <w:pPr>
        <w:jc w:val="center"/>
        <w:rPr>
          <w:lang w:val="en-US"/>
        </w:rPr>
      </w:pPr>
    </w:p>
    <w:p w14:paraId="3960523B" w14:textId="7C3B0FBA" w:rsidR="00384F6D" w:rsidRDefault="0013624E" w:rsidP="002A633A">
      <w:pPr>
        <w:jc w:val="both"/>
        <w:rPr>
          <w:b/>
          <w:lang w:val="en-US"/>
        </w:rPr>
      </w:pPr>
      <w:r w:rsidRPr="003779A1">
        <w:rPr>
          <w:b/>
          <w:bCs/>
          <w:lang w:val="en-US"/>
        </w:rPr>
        <w:t>Proposal</w:t>
      </w:r>
      <w:r w:rsidR="007C39AB">
        <w:rPr>
          <w:b/>
          <w:bCs/>
          <w:lang w:val="en-US"/>
        </w:rPr>
        <w:t xml:space="preserve"> 2</w:t>
      </w:r>
      <w:r w:rsidRPr="003779A1">
        <w:rPr>
          <w:b/>
          <w:bCs/>
          <w:lang w:val="en-US"/>
        </w:rPr>
        <w:t>:</w:t>
      </w:r>
      <w:r>
        <w:rPr>
          <w:lang w:val="en-US"/>
        </w:rPr>
        <w:t xml:space="preserve"> </w:t>
      </w:r>
      <w:r w:rsidR="00384F6D" w:rsidRPr="003779A1">
        <w:rPr>
          <w:b/>
          <w:lang w:val="en-US"/>
        </w:rPr>
        <w:t xml:space="preserve">At least for UE-side models and UE-part of two-sided models, define the </w:t>
      </w:r>
      <w:r w:rsidR="003D37F5" w:rsidRPr="003779A1">
        <w:rPr>
          <w:b/>
          <w:lang w:val="en-US"/>
        </w:rPr>
        <w:t>sub-</w:t>
      </w:r>
      <w:r w:rsidR="00703BA5" w:rsidRPr="003779A1">
        <w:rPr>
          <w:b/>
          <w:lang w:val="en-US"/>
        </w:rPr>
        <w:t>use</w:t>
      </w:r>
      <w:r w:rsidR="003D37F5" w:rsidRPr="003779A1">
        <w:rPr>
          <w:b/>
          <w:lang w:val="en-US"/>
        </w:rPr>
        <w:t xml:space="preserve"> </w:t>
      </w:r>
      <w:r w:rsidR="00703BA5" w:rsidRPr="003779A1">
        <w:rPr>
          <w:b/>
          <w:lang w:val="en-US"/>
        </w:rPr>
        <w:t xml:space="preserve">case specific </w:t>
      </w:r>
      <w:r w:rsidR="00384F6D" w:rsidRPr="003779A1">
        <w:rPr>
          <w:b/>
          <w:lang w:val="en-US"/>
        </w:rPr>
        <w:t xml:space="preserve">conditions </w:t>
      </w:r>
      <w:r w:rsidR="003D37F5" w:rsidRPr="003779A1">
        <w:rPr>
          <w:b/>
          <w:lang w:val="en-US"/>
        </w:rPr>
        <w:t xml:space="preserve">for functionalities and identify the common conditions for functionalities across different sub-use cases. </w:t>
      </w:r>
      <w:r w:rsidR="00703BA5" w:rsidRPr="003779A1">
        <w:rPr>
          <w:b/>
          <w:lang w:val="en-US"/>
        </w:rPr>
        <w:t xml:space="preserve"> </w:t>
      </w:r>
    </w:p>
    <w:p w14:paraId="5735BF33" w14:textId="5848339B" w:rsidR="00F11D01" w:rsidRDefault="000B3647" w:rsidP="00F11D01">
      <w:pPr>
        <w:jc w:val="both"/>
        <w:rPr>
          <w:lang w:val="en-US"/>
        </w:rPr>
      </w:pPr>
      <w:r>
        <w:rPr>
          <w:lang w:val="en-US"/>
        </w:rPr>
        <w:t xml:space="preserve">Next, in Table 4, we provide a framework for identifying </w:t>
      </w:r>
      <w:r w:rsidR="00F11D01" w:rsidRPr="00F93714">
        <w:rPr>
          <w:lang w:val="en-US"/>
        </w:rPr>
        <w:t>a common set of conditions</w:t>
      </w:r>
      <w:r w:rsidR="00F11D01">
        <w:rPr>
          <w:lang w:val="en-US"/>
        </w:rPr>
        <w:t xml:space="preserve"> </w:t>
      </w:r>
      <w:r w:rsidR="000202AA">
        <w:rPr>
          <w:lang w:val="en-US"/>
        </w:rPr>
        <w:t xml:space="preserve">which </w:t>
      </w:r>
      <w:r w:rsidR="00F11D01" w:rsidRPr="00F93714">
        <w:rPr>
          <w:lang w:val="en-US"/>
        </w:rPr>
        <w:t>can be derived across all sub-use cases that are under discussion in Rel-18.</w:t>
      </w:r>
    </w:p>
    <w:p w14:paraId="248D9FC0" w14:textId="7F48BDC8" w:rsidR="00A5763C" w:rsidRPr="002A633A" w:rsidRDefault="00A5763C" w:rsidP="00A5763C">
      <w:pPr>
        <w:jc w:val="center"/>
        <w:rPr>
          <w:b/>
          <w:bCs/>
          <w:lang w:val="en-US"/>
        </w:rPr>
      </w:pPr>
      <w:r w:rsidRPr="002A633A">
        <w:rPr>
          <w:b/>
          <w:bCs/>
          <w:lang w:val="en-US"/>
        </w:rPr>
        <w:t xml:space="preserve">Table </w:t>
      </w:r>
      <w:r>
        <w:rPr>
          <w:b/>
          <w:bCs/>
          <w:lang w:val="en-US"/>
        </w:rPr>
        <w:t>4</w:t>
      </w:r>
      <w:r w:rsidRPr="002A633A">
        <w:rPr>
          <w:b/>
          <w:bCs/>
          <w:lang w:val="en-US"/>
        </w:rPr>
        <w:t xml:space="preserve">: </w:t>
      </w:r>
      <w:r w:rsidR="003C4F97">
        <w:rPr>
          <w:b/>
          <w:bCs/>
          <w:lang w:val="en-US"/>
        </w:rPr>
        <w:t xml:space="preserve">Framework for </w:t>
      </w:r>
      <w:r w:rsidRPr="002A633A">
        <w:rPr>
          <w:b/>
          <w:bCs/>
          <w:lang w:val="en-US"/>
        </w:rPr>
        <w:t xml:space="preserve">conditions for </w:t>
      </w:r>
      <w:r>
        <w:rPr>
          <w:b/>
          <w:bCs/>
          <w:lang w:val="en-US"/>
        </w:rPr>
        <w:t>all ML-enabled use cases/Features</w:t>
      </w:r>
    </w:p>
    <w:tbl>
      <w:tblPr>
        <w:tblStyle w:val="TableGrid"/>
        <w:tblW w:w="0" w:type="auto"/>
        <w:tblLook w:val="04A0" w:firstRow="1" w:lastRow="0" w:firstColumn="1" w:lastColumn="0" w:noHBand="0" w:noVBand="1"/>
      </w:tblPr>
      <w:tblGrid>
        <w:gridCol w:w="2978"/>
        <w:gridCol w:w="6651"/>
      </w:tblGrid>
      <w:tr w:rsidR="003053AB" w14:paraId="4C4E640C" w14:textId="77777777" w:rsidTr="006F77BC">
        <w:tc>
          <w:tcPr>
            <w:tcW w:w="2978" w:type="dxa"/>
          </w:tcPr>
          <w:p w14:paraId="70B218F8" w14:textId="0CEC20F5" w:rsidR="003053AB" w:rsidRPr="003053AB" w:rsidRDefault="003053AB" w:rsidP="003053AB">
            <w:pPr>
              <w:spacing w:after="160" w:line="259" w:lineRule="auto"/>
              <w:jc w:val="both"/>
              <w:rPr>
                <w:rFonts w:eastAsia="Calibri"/>
                <w:b/>
                <w:bCs/>
              </w:rPr>
            </w:pPr>
            <w:r w:rsidRPr="006F77BC">
              <w:rPr>
                <w:b/>
                <w:lang w:val="en-US"/>
              </w:rPr>
              <w:t>Condition</w:t>
            </w:r>
          </w:p>
        </w:tc>
        <w:tc>
          <w:tcPr>
            <w:tcW w:w="6651" w:type="dxa"/>
          </w:tcPr>
          <w:p w14:paraId="7B74D64E" w14:textId="59B90F59" w:rsidR="003053AB" w:rsidRPr="006F77BC" w:rsidRDefault="003053AB" w:rsidP="003053AB">
            <w:pPr>
              <w:rPr>
                <w:b/>
                <w:lang w:val="en-US"/>
              </w:rPr>
            </w:pPr>
            <w:r w:rsidRPr="006F77BC">
              <w:rPr>
                <w:rFonts w:eastAsia="Calibri"/>
                <w:b/>
                <w:lang w:val="en-US"/>
              </w:rPr>
              <w:t>Description</w:t>
            </w:r>
          </w:p>
        </w:tc>
      </w:tr>
      <w:tr w:rsidR="008D11CE" w14:paraId="61D0B322" w14:textId="77777777" w:rsidTr="006F77BC">
        <w:tc>
          <w:tcPr>
            <w:tcW w:w="2978" w:type="dxa"/>
          </w:tcPr>
          <w:p w14:paraId="5FC4BC57" w14:textId="1F022195" w:rsidR="00F55461" w:rsidRDefault="004D2437">
            <w:pPr>
              <w:spacing w:after="160" w:line="259" w:lineRule="auto"/>
              <w:jc w:val="both"/>
              <w:rPr>
                <w:rFonts w:eastAsia="Calibri"/>
                <w:b/>
                <w:bCs/>
              </w:rPr>
            </w:pPr>
            <w:r>
              <w:rPr>
                <w:rFonts w:eastAsia="Calibri"/>
                <w:b/>
                <w:bCs/>
              </w:rPr>
              <w:t xml:space="preserve">1. </w:t>
            </w:r>
            <w:r w:rsidR="00F55461">
              <w:rPr>
                <w:rFonts w:eastAsia="Calibri"/>
                <w:b/>
                <w:bCs/>
              </w:rPr>
              <w:t>Conditions on inference</w:t>
            </w:r>
            <w:r w:rsidR="00F55461" w:rsidDel="008D7FEC">
              <w:rPr>
                <w:rFonts w:eastAsia="Calibri"/>
                <w:b/>
                <w:bCs/>
              </w:rPr>
              <w:t xml:space="preserve"> </w:t>
            </w:r>
            <w:r w:rsidR="003D2E91">
              <w:rPr>
                <w:rFonts w:eastAsia="Calibri"/>
                <w:b/>
                <w:bCs/>
              </w:rPr>
              <w:t>(</w:t>
            </w:r>
            <w:r w:rsidR="00C93F45">
              <w:rPr>
                <w:rFonts w:eastAsia="Calibri"/>
                <w:b/>
                <w:bCs/>
              </w:rPr>
              <w:t>use case specific</w:t>
            </w:r>
            <w:r w:rsidR="003D2E91">
              <w:rPr>
                <w:rFonts w:eastAsia="Calibri"/>
                <w:b/>
                <w:bCs/>
              </w:rPr>
              <w:t>)</w:t>
            </w:r>
            <w:r w:rsidR="00C93F45">
              <w:rPr>
                <w:rFonts w:eastAsia="Calibri"/>
                <w:b/>
                <w:bCs/>
              </w:rPr>
              <w:t xml:space="preserve"> </w:t>
            </w:r>
          </w:p>
        </w:tc>
        <w:tc>
          <w:tcPr>
            <w:tcW w:w="6651" w:type="dxa"/>
          </w:tcPr>
          <w:p w14:paraId="197A2C27" w14:textId="5A74868A" w:rsidR="00F55461" w:rsidRDefault="005B7A11">
            <w:pPr>
              <w:rPr>
                <w:lang w:val="en-US"/>
              </w:rPr>
            </w:pPr>
            <w:r>
              <w:rPr>
                <w:lang w:val="en-US"/>
              </w:rPr>
              <w:t>Indicates</w:t>
            </w:r>
            <w:r w:rsidR="00C93F45">
              <w:rPr>
                <w:lang w:val="en-US"/>
              </w:rPr>
              <w:t xml:space="preserve"> the</w:t>
            </w:r>
            <w:r w:rsidR="004073D7">
              <w:rPr>
                <w:lang w:val="en-US"/>
              </w:rPr>
              <w:t xml:space="preserve"> capabilities associated with configurations/</w:t>
            </w:r>
            <w:r w:rsidR="00C93F45">
              <w:rPr>
                <w:lang w:val="en-US"/>
              </w:rPr>
              <w:t>parameters</w:t>
            </w:r>
            <w:r>
              <w:rPr>
                <w:lang w:val="en-US"/>
              </w:rPr>
              <w:t xml:space="preserve"> (use-case specific)</w:t>
            </w:r>
            <w:r w:rsidR="00C93F45">
              <w:rPr>
                <w:lang w:val="en-US"/>
              </w:rPr>
              <w:t xml:space="preserve"> </w:t>
            </w:r>
            <w:r w:rsidR="00A03939">
              <w:rPr>
                <w:lang w:val="en-US"/>
              </w:rPr>
              <w:t xml:space="preserve">for functionalities </w:t>
            </w:r>
            <w:r>
              <w:rPr>
                <w:lang w:val="en-US"/>
              </w:rPr>
              <w:t xml:space="preserve">of ML-enabled </w:t>
            </w:r>
            <w:r w:rsidDel="008B358B">
              <w:rPr>
                <w:lang w:val="en-US"/>
              </w:rPr>
              <w:t>feature</w:t>
            </w:r>
            <w:r w:rsidR="004073D7">
              <w:rPr>
                <w:lang w:val="en-US"/>
              </w:rPr>
              <w:t>.</w:t>
            </w:r>
          </w:p>
        </w:tc>
      </w:tr>
      <w:tr w:rsidR="00A5763C" w14:paraId="677BD22B" w14:textId="77777777" w:rsidTr="006F77BC">
        <w:tc>
          <w:tcPr>
            <w:tcW w:w="2978" w:type="dxa"/>
          </w:tcPr>
          <w:p w14:paraId="7A63669A" w14:textId="722F4636" w:rsidR="00A5763C" w:rsidRDefault="004D2437">
            <w:pPr>
              <w:rPr>
                <w:lang w:val="en-US"/>
              </w:rPr>
            </w:pPr>
            <w:r>
              <w:rPr>
                <w:rFonts w:eastAsia="Calibri"/>
                <w:b/>
                <w:bCs/>
              </w:rPr>
              <w:t xml:space="preserve">2. </w:t>
            </w:r>
            <w:r w:rsidR="00B320E3">
              <w:rPr>
                <w:rFonts w:eastAsia="Calibri"/>
                <w:b/>
                <w:bCs/>
              </w:rPr>
              <w:t>Conditions on p</w:t>
            </w:r>
            <w:r w:rsidR="00B320E3" w:rsidRPr="006F35A7">
              <w:rPr>
                <w:rFonts w:eastAsia="Calibri"/>
                <w:b/>
                <w:bCs/>
              </w:rPr>
              <w:t xml:space="preserve">erformance </w:t>
            </w:r>
            <w:r w:rsidR="00A5763C" w:rsidRPr="006F35A7">
              <w:rPr>
                <w:rFonts w:eastAsia="Calibri"/>
                <w:b/>
                <w:bCs/>
              </w:rPr>
              <w:t>monitoring</w:t>
            </w:r>
            <w:r w:rsidR="00B320E3">
              <w:rPr>
                <w:rFonts w:eastAsia="Calibri"/>
                <w:b/>
                <w:bCs/>
              </w:rPr>
              <w:t xml:space="preserve"> </w:t>
            </w:r>
            <w:r w:rsidR="008D7FEC">
              <w:rPr>
                <w:rFonts w:eastAsia="Calibri"/>
                <w:b/>
                <w:bCs/>
              </w:rPr>
              <w:t>(u</w:t>
            </w:r>
            <w:r w:rsidR="004A1369">
              <w:rPr>
                <w:rFonts w:eastAsia="Calibri"/>
                <w:b/>
                <w:bCs/>
              </w:rPr>
              <w:t>se case specific</w:t>
            </w:r>
            <w:r w:rsidR="008D7FEC">
              <w:rPr>
                <w:rFonts w:eastAsia="Calibri"/>
                <w:b/>
                <w:bCs/>
              </w:rPr>
              <w:t>)</w:t>
            </w:r>
            <w:r w:rsidR="004A1369">
              <w:rPr>
                <w:rFonts w:eastAsia="Calibri"/>
                <w:b/>
                <w:bCs/>
              </w:rPr>
              <w:t xml:space="preserve"> </w:t>
            </w:r>
          </w:p>
        </w:tc>
        <w:tc>
          <w:tcPr>
            <w:tcW w:w="6651" w:type="dxa"/>
          </w:tcPr>
          <w:p w14:paraId="529CE60D" w14:textId="541DB4A3" w:rsidR="008725B9" w:rsidRDefault="00A5763C" w:rsidP="00447B03">
            <w:pPr>
              <w:rPr>
                <w:lang w:val="en-US"/>
              </w:rPr>
            </w:pPr>
            <w:r>
              <w:rPr>
                <w:lang w:val="en-US"/>
              </w:rPr>
              <w:t xml:space="preserve">Indicates UE support for </w:t>
            </w:r>
            <w:r w:rsidR="00762692">
              <w:rPr>
                <w:lang w:val="en-US"/>
              </w:rPr>
              <w:t>NW-sided functionality monitoring</w:t>
            </w:r>
            <w:r w:rsidR="00B3794E">
              <w:rPr>
                <w:lang w:val="en-US"/>
              </w:rPr>
              <w:t xml:space="preserve">, </w:t>
            </w:r>
            <w:r w:rsidR="00D9135C">
              <w:rPr>
                <w:lang w:val="en-US"/>
              </w:rPr>
              <w:t xml:space="preserve">and </w:t>
            </w:r>
            <w:r w:rsidR="00B3794E">
              <w:rPr>
                <w:lang w:val="en-US"/>
              </w:rPr>
              <w:t>conditions on</w:t>
            </w:r>
            <w:r>
              <w:rPr>
                <w:lang w:val="en-US"/>
              </w:rPr>
              <w:t xml:space="preserve"> related configuration options for </w:t>
            </w:r>
            <w:r w:rsidR="00F9356D">
              <w:rPr>
                <w:lang w:val="en-US"/>
              </w:rPr>
              <w:t xml:space="preserve">functionality </w:t>
            </w:r>
            <w:r>
              <w:rPr>
                <w:lang w:val="en-US"/>
              </w:rPr>
              <w:t>performance monitoring</w:t>
            </w:r>
            <w:r w:rsidR="008725B9">
              <w:rPr>
                <w:lang w:val="en-US"/>
              </w:rPr>
              <w:t xml:space="preserve">. </w:t>
            </w:r>
          </w:p>
          <w:p w14:paraId="526428BE" w14:textId="72B384E0" w:rsidR="00A5763C" w:rsidRDefault="004D5EFE">
            <w:pPr>
              <w:rPr>
                <w:lang w:val="en-US"/>
              </w:rPr>
            </w:pPr>
            <w:r>
              <w:rPr>
                <w:lang w:val="en-US"/>
              </w:rPr>
              <w:t>If applicable, i</w:t>
            </w:r>
            <w:r w:rsidR="008725B9">
              <w:rPr>
                <w:lang w:val="en-US"/>
              </w:rPr>
              <w:t xml:space="preserve">ndicates UE support for UE-sided functionality performance monitoring, and </w:t>
            </w:r>
            <w:r w:rsidR="00D9135C">
              <w:rPr>
                <w:lang w:val="en-US"/>
              </w:rPr>
              <w:t xml:space="preserve">conditions on </w:t>
            </w:r>
            <w:r w:rsidR="008725B9">
              <w:rPr>
                <w:lang w:val="en-US"/>
              </w:rPr>
              <w:t>feedback/reporting (triggers, events, proxy KPIs, reporting mechanisms, etc.)</w:t>
            </w:r>
          </w:p>
        </w:tc>
      </w:tr>
      <w:tr w:rsidR="008D11CE" w14:paraId="77A9FD1C" w14:textId="77777777" w:rsidTr="006F77BC">
        <w:tc>
          <w:tcPr>
            <w:tcW w:w="2978" w:type="dxa"/>
          </w:tcPr>
          <w:p w14:paraId="72FAD1BB" w14:textId="53D9CF4B" w:rsidR="00FA005C" w:rsidRDefault="004D2437" w:rsidP="00FA005C">
            <w:pPr>
              <w:rPr>
                <w:rFonts w:eastAsia="Calibri"/>
                <w:b/>
                <w:bCs/>
              </w:rPr>
            </w:pPr>
            <w:r>
              <w:rPr>
                <w:rFonts w:eastAsia="Calibri"/>
                <w:b/>
                <w:bCs/>
              </w:rPr>
              <w:t xml:space="preserve">3. </w:t>
            </w:r>
            <w:r w:rsidR="00FA005C">
              <w:rPr>
                <w:rFonts w:eastAsia="Calibri"/>
                <w:b/>
                <w:bCs/>
              </w:rPr>
              <w:t xml:space="preserve">Conditions on functionality configurations </w:t>
            </w:r>
            <w:r w:rsidR="00F9356D">
              <w:rPr>
                <w:rFonts w:eastAsia="Calibri"/>
                <w:b/>
                <w:bCs/>
              </w:rPr>
              <w:t>(</w:t>
            </w:r>
            <w:r w:rsidR="00FA005C">
              <w:rPr>
                <w:rFonts w:eastAsia="Calibri"/>
                <w:b/>
                <w:bCs/>
              </w:rPr>
              <w:t>generic</w:t>
            </w:r>
            <w:r w:rsidR="00F9356D">
              <w:rPr>
                <w:rFonts w:eastAsia="Calibri"/>
                <w:b/>
                <w:bCs/>
              </w:rPr>
              <w:t>)</w:t>
            </w:r>
            <w:r w:rsidR="00FA005C">
              <w:rPr>
                <w:rFonts w:eastAsia="Calibri"/>
                <w:b/>
                <w:bCs/>
              </w:rPr>
              <w:t xml:space="preserve"> </w:t>
            </w:r>
          </w:p>
        </w:tc>
        <w:tc>
          <w:tcPr>
            <w:tcW w:w="6651" w:type="dxa"/>
          </w:tcPr>
          <w:p w14:paraId="1B4CF0E4" w14:textId="3616DA7C" w:rsidR="00FA005C" w:rsidRDefault="00FA005C" w:rsidP="00FA005C">
            <w:pPr>
              <w:rPr>
                <w:lang w:val="en-US"/>
              </w:rPr>
            </w:pPr>
            <w:r>
              <w:rPr>
                <w:lang w:val="en-US"/>
              </w:rPr>
              <w:t xml:space="preserve">Indicates the max number of configured/activated functionalities, delays in activating/switching of functionalities, and </w:t>
            </w:r>
            <w:r w:rsidRPr="008109C1">
              <w:rPr>
                <w:rFonts w:eastAsia="Calibri"/>
                <w:lang w:val="en-US"/>
              </w:rPr>
              <w:t>Generalization condition of functionalities</w:t>
            </w:r>
          </w:p>
        </w:tc>
      </w:tr>
      <w:tr w:rsidR="00A5763C" w14:paraId="72BF5151" w14:textId="77777777" w:rsidTr="006F77BC">
        <w:tc>
          <w:tcPr>
            <w:tcW w:w="2978" w:type="dxa"/>
          </w:tcPr>
          <w:p w14:paraId="143AB0F6" w14:textId="7A0E9587" w:rsidR="00A5763C" w:rsidRDefault="004D2437">
            <w:pPr>
              <w:rPr>
                <w:rFonts w:eastAsia="Calibri"/>
                <w:b/>
              </w:rPr>
            </w:pPr>
            <w:r>
              <w:rPr>
                <w:rFonts w:eastAsia="Calibri"/>
                <w:b/>
              </w:rPr>
              <w:t xml:space="preserve">4. </w:t>
            </w:r>
            <w:r w:rsidR="00D9135C">
              <w:rPr>
                <w:rFonts w:eastAsia="Calibri"/>
                <w:b/>
              </w:rPr>
              <w:t xml:space="preserve">Conditions on </w:t>
            </w:r>
            <w:r w:rsidR="00650702">
              <w:rPr>
                <w:rFonts w:eastAsia="Calibri"/>
                <w:b/>
              </w:rPr>
              <w:t>f</w:t>
            </w:r>
            <w:r w:rsidR="00447B03" w:rsidRPr="00172958">
              <w:rPr>
                <w:rFonts w:eastAsia="Calibri"/>
                <w:b/>
              </w:rPr>
              <w:t xml:space="preserve">unctionality validation procedure </w:t>
            </w:r>
            <w:r w:rsidR="00B9113F">
              <w:rPr>
                <w:rFonts w:eastAsia="Calibri"/>
                <w:b/>
                <w:bCs/>
              </w:rPr>
              <w:t>(u</w:t>
            </w:r>
            <w:r w:rsidR="004A1369">
              <w:rPr>
                <w:rFonts w:eastAsia="Calibri"/>
                <w:b/>
                <w:bCs/>
              </w:rPr>
              <w:t>se case specific</w:t>
            </w:r>
            <w:r w:rsidR="00B9113F">
              <w:rPr>
                <w:rFonts w:eastAsia="Calibri"/>
                <w:b/>
                <w:bCs/>
              </w:rPr>
              <w:t>)</w:t>
            </w:r>
          </w:p>
          <w:p w14:paraId="2AA39214" w14:textId="77777777" w:rsidR="00A5763C" w:rsidRDefault="00A5763C">
            <w:pPr>
              <w:rPr>
                <w:rFonts w:eastAsia="Calibri"/>
                <w:b/>
                <w:bCs/>
              </w:rPr>
            </w:pPr>
          </w:p>
        </w:tc>
        <w:tc>
          <w:tcPr>
            <w:tcW w:w="6651" w:type="dxa"/>
          </w:tcPr>
          <w:p w14:paraId="23416031" w14:textId="3A4F977C" w:rsidR="001410F6" w:rsidRDefault="00A5763C" w:rsidP="00447B03">
            <w:pPr>
              <w:rPr>
                <w:lang w:val="en-US"/>
              </w:rPr>
            </w:pPr>
            <w:r>
              <w:rPr>
                <w:lang w:val="en-US"/>
              </w:rPr>
              <w:t xml:space="preserve">Indicates UE support for Functionality validation </w:t>
            </w:r>
            <w:r w:rsidR="00D9135C">
              <w:rPr>
                <w:lang w:val="en-US"/>
              </w:rPr>
              <w:t>procedure</w:t>
            </w:r>
            <w:r w:rsidR="00650702">
              <w:rPr>
                <w:lang w:val="en-US"/>
              </w:rPr>
              <w:t xml:space="preserve"> (NW-</w:t>
            </w:r>
            <w:r w:rsidR="00907F54">
              <w:rPr>
                <w:lang w:val="en-US"/>
              </w:rPr>
              <w:t>initiated</w:t>
            </w:r>
            <w:r w:rsidR="00650702">
              <w:rPr>
                <w:lang w:val="en-US"/>
              </w:rPr>
              <w:t>, UE-triggered)</w:t>
            </w:r>
            <w:r w:rsidR="001410F6">
              <w:rPr>
                <w:lang w:val="en-US"/>
              </w:rPr>
              <w:t xml:space="preserve">. </w:t>
            </w:r>
          </w:p>
          <w:p w14:paraId="6027D265" w14:textId="2CC8E74D" w:rsidR="00A5763C" w:rsidRDefault="006146E7">
            <w:pPr>
              <w:rPr>
                <w:lang w:val="en-US"/>
              </w:rPr>
            </w:pPr>
            <w:r>
              <w:rPr>
                <w:lang w:val="en-US"/>
              </w:rPr>
              <w:t>Indicates conditions</w:t>
            </w:r>
            <w:r w:rsidR="00447B03">
              <w:rPr>
                <w:lang w:val="en-US"/>
              </w:rPr>
              <w:t xml:space="preserve"> </w:t>
            </w:r>
            <w:r>
              <w:rPr>
                <w:lang w:val="en-US"/>
              </w:rPr>
              <w:t>for</w:t>
            </w:r>
            <w:r w:rsidR="00447B03">
              <w:rPr>
                <w:lang w:val="en-US"/>
              </w:rPr>
              <w:t xml:space="preserve"> </w:t>
            </w:r>
            <w:r w:rsidR="00DA3456">
              <w:rPr>
                <w:lang w:val="en-US"/>
              </w:rPr>
              <w:t>validation procedure (delays,</w:t>
            </w:r>
            <w:r w:rsidR="00A5763C">
              <w:rPr>
                <w:lang w:val="en-US"/>
              </w:rPr>
              <w:t xml:space="preserve"> </w:t>
            </w:r>
            <w:r w:rsidR="00D556FF">
              <w:rPr>
                <w:lang w:val="en-US"/>
              </w:rPr>
              <w:t xml:space="preserve">measurement configurations, reporting </w:t>
            </w:r>
            <w:r w:rsidR="009B4EEC">
              <w:rPr>
                <w:lang w:val="en-US"/>
              </w:rPr>
              <w:t>configurations</w:t>
            </w:r>
            <w:r w:rsidR="002B39C3">
              <w:rPr>
                <w:lang w:val="en-US"/>
              </w:rPr>
              <w:t xml:space="preserve">) </w:t>
            </w:r>
          </w:p>
        </w:tc>
      </w:tr>
      <w:tr w:rsidR="00B320E3" w14:paraId="2C2C29AA" w14:textId="77777777" w:rsidTr="006F77BC">
        <w:tc>
          <w:tcPr>
            <w:tcW w:w="2978" w:type="dxa"/>
          </w:tcPr>
          <w:p w14:paraId="2922B4A2" w14:textId="13692919" w:rsidR="00B320E3" w:rsidRDefault="004D2437" w:rsidP="00B320E3">
            <w:pPr>
              <w:rPr>
                <w:rFonts w:eastAsia="Calibri"/>
                <w:b/>
              </w:rPr>
            </w:pPr>
            <w:r>
              <w:rPr>
                <w:rFonts w:eastAsia="Calibri"/>
                <w:b/>
                <w:bCs/>
              </w:rPr>
              <w:t xml:space="preserve">5. </w:t>
            </w:r>
            <w:r w:rsidR="00B320E3" w:rsidRPr="009A0765">
              <w:rPr>
                <w:rFonts w:eastAsia="Calibri"/>
                <w:b/>
                <w:bCs/>
              </w:rPr>
              <w:t xml:space="preserve">Conditions on supporting fallback </w:t>
            </w:r>
            <w:r w:rsidR="00B320E3">
              <w:rPr>
                <w:rFonts w:eastAsia="Calibri"/>
                <w:b/>
                <w:bCs/>
              </w:rPr>
              <w:t>(use case specific)</w:t>
            </w:r>
          </w:p>
        </w:tc>
        <w:tc>
          <w:tcPr>
            <w:tcW w:w="6651" w:type="dxa"/>
          </w:tcPr>
          <w:p w14:paraId="337860F3" w14:textId="4A4AF1DA" w:rsidR="00B320E3" w:rsidRDefault="00B320E3" w:rsidP="00B320E3">
            <w:pPr>
              <w:rPr>
                <w:lang w:val="en-US"/>
              </w:rPr>
            </w:pPr>
            <w:r>
              <w:rPr>
                <w:lang w:val="en-US"/>
              </w:rPr>
              <w:t>Indicates UE support for one or more fallback features (triggers/events, delays, etc.)</w:t>
            </w:r>
          </w:p>
        </w:tc>
      </w:tr>
      <w:tr w:rsidR="00B320E3" w14:paraId="650FF3B2" w14:textId="77777777" w:rsidTr="006F77BC">
        <w:tc>
          <w:tcPr>
            <w:tcW w:w="2978" w:type="dxa"/>
          </w:tcPr>
          <w:p w14:paraId="0504E098" w14:textId="001A13DD" w:rsidR="00B320E3" w:rsidRPr="009A0765" w:rsidRDefault="008D33F1" w:rsidP="00B320E3">
            <w:pPr>
              <w:spacing w:after="160" w:line="259" w:lineRule="auto"/>
              <w:jc w:val="both"/>
              <w:rPr>
                <w:rFonts w:eastAsia="Calibri"/>
                <w:b/>
                <w:bCs/>
              </w:rPr>
            </w:pPr>
            <w:r>
              <w:rPr>
                <w:rFonts w:eastAsia="Calibri"/>
                <w:b/>
                <w:bCs/>
              </w:rPr>
              <w:t>6</w:t>
            </w:r>
            <w:r w:rsidR="004D2437">
              <w:rPr>
                <w:rFonts w:eastAsia="Calibri"/>
                <w:b/>
                <w:bCs/>
              </w:rPr>
              <w:t xml:space="preserve">. </w:t>
            </w:r>
            <w:r w:rsidR="00B320E3">
              <w:rPr>
                <w:rFonts w:eastAsia="Calibri"/>
                <w:b/>
                <w:bCs/>
              </w:rPr>
              <w:t>Context information (use case specific</w:t>
            </w:r>
            <w:r w:rsidR="003053AB">
              <w:rPr>
                <w:rFonts w:eastAsia="Calibri"/>
                <w:b/>
                <w:bCs/>
              </w:rPr>
              <w:t>)</w:t>
            </w:r>
            <w:r w:rsidR="00883D59">
              <w:rPr>
                <w:rFonts w:eastAsia="Calibri"/>
                <w:b/>
                <w:bCs/>
              </w:rPr>
              <w:t xml:space="preserve"> </w:t>
            </w:r>
            <w:r w:rsidR="007818B1">
              <w:rPr>
                <w:rFonts w:eastAsia="Calibri"/>
                <w:b/>
                <w:bCs/>
              </w:rPr>
              <w:t>–</w:t>
            </w:r>
            <w:r w:rsidR="00883D59">
              <w:rPr>
                <w:rFonts w:eastAsia="Calibri"/>
                <w:b/>
                <w:bCs/>
              </w:rPr>
              <w:t xml:space="preserve"> </w:t>
            </w:r>
            <w:r w:rsidR="007818B1">
              <w:rPr>
                <w:rFonts w:eastAsia="Calibri"/>
                <w:b/>
                <w:bCs/>
              </w:rPr>
              <w:t>part of additional conditions</w:t>
            </w:r>
          </w:p>
        </w:tc>
        <w:tc>
          <w:tcPr>
            <w:tcW w:w="6651" w:type="dxa"/>
          </w:tcPr>
          <w:p w14:paraId="2728D8C0" w14:textId="7164631A" w:rsidR="00B320E3" w:rsidRDefault="00B320E3" w:rsidP="00B320E3">
            <w:pPr>
              <w:rPr>
                <w:lang w:val="en-US"/>
              </w:rPr>
            </w:pPr>
            <w:r>
              <w:rPr>
                <w:lang w:val="en-US"/>
              </w:rPr>
              <w:t xml:space="preserve">If applicable, indicates UE support for monitoring and reporting conditions for </w:t>
            </w:r>
            <w:r w:rsidRPr="00F20171">
              <w:rPr>
                <w:lang w:val="en-US"/>
              </w:rPr>
              <w:t xml:space="preserve">UE-side inference context </w:t>
            </w:r>
            <w:r w:rsidRPr="00C70DA2">
              <w:rPr>
                <w:lang w:val="en-US"/>
              </w:rPr>
              <w:t>e.g., radio KPIs not explicitly linked to the ML Functionality, and/or non-radio metrics (position, movement, temperature, etc.)</w:t>
            </w:r>
          </w:p>
        </w:tc>
      </w:tr>
    </w:tbl>
    <w:p w14:paraId="2C892643" w14:textId="16AE0900" w:rsidR="00A5763C" w:rsidRPr="00384F6D" w:rsidRDefault="00A5763C" w:rsidP="002A633A">
      <w:pPr>
        <w:jc w:val="both"/>
        <w:rPr>
          <w:lang w:val="en-US"/>
        </w:rPr>
      </w:pPr>
    </w:p>
    <w:p w14:paraId="09ECBFB3" w14:textId="779F7881" w:rsidR="003D37F5" w:rsidRPr="007A02F2" w:rsidRDefault="003D37F5" w:rsidP="002A633A">
      <w:pPr>
        <w:spacing w:after="0"/>
        <w:jc w:val="both"/>
        <w:rPr>
          <w:b/>
          <w:lang w:val="en-US"/>
        </w:rPr>
      </w:pPr>
      <w:r w:rsidRPr="007A02F2">
        <w:rPr>
          <w:b/>
          <w:bCs/>
          <w:lang w:val="en-US"/>
        </w:rPr>
        <w:t>Proposal</w:t>
      </w:r>
      <w:r w:rsidR="000E72F4">
        <w:rPr>
          <w:b/>
          <w:bCs/>
          <w:lang w:val="en-US"/>
        </w:rPr>
        <w:t xml:space="preserve"> 3</w:t>
      </w:r>
      <w:r w:rsidRPr="007A02F2">
        <w:rPr>
          <w:b/>
          <w:bCs/>
          <w:lang w:val="en-US"/>
        </w:rPr>
        <w:t>:</w:t>
      </w:r>
      <w:r w:rsidRPr="007A02F2">
        <w:rPr>
          <w:lang w:val="en-US"/>
        </w:rPr>
        <w:t xml:space="preserve"> </w:t>
      </w:r>
      <w:r w:rsidRPr="007A02F2">
        <w:rPr>
          <w:b/>
          <w:lang w:val="en-US"/>
        </w:rPr>
        <w:t xml:space="preserve">At least for UE-side models and UE-part of two-sided models, the conditions </w:t>
      </w:r>
      <w:r w:rsidR="00007F7F" w:rsidRPr="007A02F2">
        <w:rPr>
          <w:b/>
          <w:lang w:val="en-US"/>
        </w:rPr>
        <w:t xml:space="preserve">for functionalities </w:t>
      </w:r>
      <w:r w:rsidRPr="007A02F2">
        <w:rPr>
          <w:b/>
          <w:lang w:val="en-US"/>
        </w:rPr>
        <w:t>shall contain the following</w:t>
      </w:r>
      <w:r w:rsidR="00F71729" w:rsidRPr="007A02F2">
        <w:rPr>
          <w:b/>
          <w:lang w:val="en-US"/>
        </w:rPr>
        <w:t xml:space="preserve"> (see Table 4)</w:t>
      </w:r>
      <w:r w:rsidRPr="007A02F2">
        <w:rPr>
          <w:b/>
          <w:lang w:val="en-US"/>
        </w:rPr>
        <w:t xml:space="preserve">, </w:t>
      </w:r>
    </w:p>
    <w:p w14:paraId="0C43D49E" w14:textId="77777777" w:rsidR="007A02F2" w:rsidRPr="006F77BC" w:rsidRDefault="007A02F2" w:rsidP="007A02F2">
      <w:pPr>
        <w:pStyle w:val="ListParagraph"/>
        <w:numPr>
          <w:ilvl w:val="0"/>
          <w:numId w:val="59"/>
        </w:numPr>
        <w:jc w:val="both"/>
        <w:rPr>
          <w:b/>
          <w:sz w:val="20"/>
          <w:szCs w:val="20"/>
          <w:lang w:val="en-US"/>
        </w:rPr>
      </w:pPr>
      <w:r w:rsidRPr="006F77BC">
        <w:rPr>
          <w:b/>
          <w:sz w:val="20"/>
          <w:szCs w:val="20"/>
          <w:lang w:val="en-US"/>
        </w:rPr>
        <w:t xml:space="preserve">Conditions on inference (use case specific) </w:t>
      </w:r>
    </w:p>
    <w:p w14:paraId="21406972" w14:textId="7063A5C9" w:rsidR="007A02F2" w:rsidRPr="006F77BC" w:rsidRDefault="00B320E3" w:rsidP="007A02F2">
      <w:pPr>
        <w:pStyle w:val="ListParagraph"/>
        <w:numPr>
          <w:ilvl w:val="0"/>
          <w:numId w:val="59"/>
        </w:numPr>
        <w:jc w:val="both"/>
        <w:rPr>
          <w:b/>
          <w:sz w:val="20"/>
          <w:szCs w:val="20"/>
          <w:lang w:val="en-US"/>
        </w:rPr>
      </w:pPr>
      <w:r>
        <w:rPr>
          <w:b/>
          <w:sz w:val="20"/>
          <w:szCs w:val="20"/>
          <w:lang w:val="en-US"/>
        </w:rPr>
        <w:t xml:space="preserve">Conditions on </w:t>
      </w:r>
      <w:r w:rsidR="007A02F2" w:rsidRPr="006F77BC">
        <w:rPr>
          <w:b/>
          <w:sz w:val="20"/>
          <w:szCs w:val="20"/>
          <w:lang w:val="en-US"/>
        </w:rPr>
        <w:t xml:space="preserve">Performance monitoring (use case specific) </w:t>
      </w:r>
    </w:p>
    <w:p w14:paraId="3F1A0F29" w14:textId="77777777" w:rsidR="007A02F2" w:rsidRPr="006F77BC" w:rsidRDefault="007A02F2" w:rsidP="007A02F2">
      <w:pPr>
        <w:pStyle w:val="ListParagraph"/>
        <w:numPr>
          <w:ilvl w:val="0"/>
          <w:numId w:val="59"/>
        </w:numPr>
        <w:jc w:val="both"/>
        <w:rPr>
          <w:b/>
          <w:sz w:val="20"/>
          <w:szCs w:val="20"/>
          <w:lang w:val="en-US"/>
        </w:rPr>
      </w:pPr>
      <w:r w:rsidRPr="006F77BC">
        <w:rPr>
          <w:b/>
          <w:sz w:val="20"/>
          <w:szCs w:val="20"/>
          <w:lang w:val="en-US"/>
        </w:rPr>
        <w:t xml:space="preserve">Conditions on functionality configurations (generic) </w:t>
      </w:r>
    </w:p>
    <w:p w14:paraId="65C45C14" w14:textId="77777777" w:rsidR="007A02F2" w:rsidRPr="006F77BC" w:rsidRDefault="007A02F2" w:rsidP="007A02F2">
      <w:pPr>
        <w:pStyle w:val="ListParagraph"/>
        <w:numPr>
          <w:ilvl w:val="0"/>
          <w:numId w:val="59"/>
        </w:numPr>
        <w:jc w:val="both"/>
        <w:rPr>
          <w:b/>
          <w:sz w:val="20"/>
          <w:szCs w:val="20"/>
          <w:lang w:val="en-US"/>
        </w:rPr>
      </w:pPr>
      <w:r w:rsidRPr="006F77BC">
        <w:rPr>
          <w:b/>
          <w:sz w:val="20"/>
          <w:szCs w:val="20"/>
          <w:lang w:val="en-US"/>
        </w:rPr>
        <w:t>Conditions on functionality validation procedure (use case specific)</w:t>
      </w:r>
    </w:p>
    <w:p w14:paraId="62EC0FD4" w14:textId="77777777" w:rsidR="00B320E3" w:rsidRPr="00FE6B38" w:rsidRDefault="00B320E3" w:rsidP="00B320E3">
      <w:pPr>
        <w:pStyle w:val="ListParagraph"/>
        <w:numPr>
          <w:ilvl w:val="0"/>
          <w:numId w:val="59"/>
        </w:numPr>
        <w:jc w:val="both"/>
        <w:rPr>
          <w:b/>
          <w:sz w:val="20"/>
          <w:szCs w:val="20"/>
          <w:lang w:val="en-US"/>
        </w:rPr>
      </w:pPr>
      <w:r w:rsidRPr="00FE6B38">
        <w:rPr>
          <w:b/>
          <w:sz w:val="20"/>
          <w:szCs w:val="20"/>
          <w:lang w:val="en-US"/>
        </w:rPr>
        <w:t>Conditions on supporting fallback (use case specific)</w:t>
      </w:r>
    </w:p>
    <w:p w14:paraId="2615C818" w14:textId="4BCEB9E0" w:rsidR="007A02F2" w:rsidRPr="006F77BC" w:rsidRDefault="0028056E" w:rsidP="007A02F2">
      <w:pPr>
        <w:pStyle w:val="ListParagraph"/>
        <w:numPr>
          <w:ilvl w:val="0"/>
          <w:numId w:val="59"/>
        </w:numPr>
        <w:jc w:val="both"/>
        <w:rPr>
          <w:b/>
          <w:sz w:val="20"/>
          <w:szCs w:val="20"/>
          <w:lang w:val="en-US"/>
        </w:rPr>
      </w:pPr>
      <w:r>
        <w:rPr>
          <w:b/>
          <w:sz w:val="20"/>
          <w:szCs w:val="20"/>
          <w:lang w:val="en-US"/>
        </w:rPr>
        <w:t>If applicable</w:t>
      </w:r>
      <w:r w:rsidR="00D730BC">
        <w:rPr>
          <w:b/>
          <w:sz w:val="20"/>
          <w:szCs w:val="20"/>
          <w:lang w:val="en-US"/>
        </w:rPr>
        <w:t>,</w:t>
      </w:r>
      <w:r>
        <w:rPr>
          <w:b/>
          <w:sz w:val="20"/>
          <w:szCs w:val="20"/>
          <w:lang w:val="en-US"/>
        </w:rPr>
        <w:t xml:space="preserve"> </w:t>
      </w:r>
      <w:r w:rsidR="00B320E3">
        <w:rPr>
          <w:b/>
          <w:sz w:val="20"/>
          <w:szCs w:val="20"/>
          <w:lang w:val="en-US"/>
        </w:rPr>
        <w:t>c</w:t>
      </w:r>
      <w:r w:rsidR="007A02F2" w:rsidRPr="006F77BC">
        <w:rPr>
          <w:b/>
          <w:sz w:val="20"/>
          <w:szCs w:val="20"/>
          <w:lang w:val="en-US"/>
        </w:rPr>
        <w:t>ontext information (use case specific)</w:t>
      </w:r>
    </w:p>
    <w:p w14:paraId="03C06D8D" w14:textId="77777777" w:rsidR="008E3A17" w:rsidRDefault="008E3A17" w:rsidP="008E3A17">
      <w:pPr>
        <w:rPr>
          <w:lang w:val="en-US"/>
        </w:rPr>
      </w:pPr>
    </w:p>
    <w:p w14:paraId="6BD20F7B" w14:textId="1EE0239F" w:rsidR="00007F7F" w:rsidRDefault="00007F7F" w:rsidP="00007F7F">
      <w:pPr>
        <w:pStyle w:val="Heading4"/>
        <w:rPr>
          <w:lang w:val="en-US"/>
        </w:rPr>
      </w:pPr>
      <w:r>
        <w:rPr>
          <w:lang w:val="en-US"/>
        </w:rPr>
        <w:t xml:space="preserve">Reporting of </w:t>
      </w:r>
      <w:r w:rsidR="00667AC9">
        <w:rPr>
          <w:lang w:val="en-US"/>
        </w:rPr>
        <w:t>Conditions</w:t>
      </w:r>
      <w:r>
        <w:rPr>
          <w:lang w:val="en-US"/>
        </w:rPr>
        <w:t xml:space="preserve"> </w:t>
      </w:r>
    </w:p>
    <w:p w14:paraId="1D767866" w14:textId="75308A14" w:rsidR="00EB0E1F" w:rsidRDefault="004204B5" w:rsidP="00176F36">
      <w:pPr>
        <w:spacing w:after="0"/>
        <w:jc w:val="both"/>
        <w:rPr>
          <w:lang w:val="en-US"/>
        </w:rPr>
      </w:pPr>
      <w:r>
        <w:rPr>
          <w:lang w:val="en-US"/>
        </w:rPr>
        <w:t xml:space="preserve">RAN1#112 [2] agreed that the </w:t>
      </w:r>
      <w:r w:rsidR="00101D28">
        <w:rPr>
          <w:lang w:val="en-US"/>
        </w:rPr>
        <w:t xml:space="preserve">UE capability reporting is </w:t>
      </w:r>
      <w:r w:rsidR="00234553">
        <w:rPr>
          <w:lang w:val="en-US"/>
        </w:rPr>
        <w:t>a</w:t>
      </w:r>
      <w:r w:rsidR="00101D28">
        <w:rPr>
          <w:lang w:val="en-US"/>
        </w:rPr>
        <w:t xml:space="preserve"> starting point for functionality identification.</w:t>
      </w:r>
      <w:r w:rsidR="00BD3599">
        <w:rPr>
          <w:lang w:val="en-US"/>
        </w:rPr>
        <w:t xml:space="preserve"> </w:t>
      </w:r>
      <w:r w:rsidR="00EB0E1F">
        <w:rPr>
          <w:lang w:val="en-US"/>
        </w:rPr>
        <w:t xml:space="preserve">As </w:t>
      </w:r>
      <w:r w:rsidR="00343CDD">
        <w:rPr>
          <w:lang w:val="en-US"/>
        </w:rPr>
        <w:t>shown in Tables 1</w:t>
      </w:r>
      <w:r w:rsidR="00CC6F9D">
        <w:rPr>
          <w:lang w:val="en-US"/>
        </w:rPr>
        <w:t>, 2</w:t>
      </w:r>
      <w:r w:rsidR="00343CDD">
        <w:rPr>
          <w:lang w:val="en-US"/>
        </w:rPr>
        <w:t xml:space="preserve"> and </w:t>
      </w:r>
      <w:r w:rsidR="00CC6F9D">
        <w:rPr>
          <w:lang w:val="en-US"/>
        </w:rPr>
        <w:t>3</w:t>
      </w:r>
      <w:r w:rsidR="00343CDD">
        <w:rPr>
          <w:lang w:val="en-US"/>
        </w:rPr>
        <w:t xml:space="preserve">, the conditions are more </w:t>
      </w:r>
      <w:proofErr w:type="gramStart"/>
      <w:r w:rsidR="00343CDD">
        <w:rPr>
          <w:lang w:val="en-US"/>
        </w:rPr>
        <w:t>similar to</w:t>
      </w:r>
      <w:proofErr w:type="gramEnd"/>
      <w:r w:rsidR="00343CDD">
        <w:rPr>
          <w:lang w:val="en-US"/>
        </w:rPr>
        <w:t xml:space="preserve"> UE feature group (FG) components in the legacy UE capability reporting framework.</w:t>
      </w:r>
      <w:r w:rsidR="00D23941">
        <w:rPr>
          <w:lang w:val="en-US"/>
        </w:rPr>
        <w:t xml:space="preserve"> </w:t>
      </w:r>
      <w:r w:rsidR="00343CDD">
        <w:rPr>
          <w:lang w:val="en-US"/>
        </w:rPr>
        <w:t xml:space="preserve">In general, we see </w:t>
      </w:r>
      <w:r w:rsidR="003462DE">
        <w:rPr>
          <w:lang w:val="en-US"/>
        </w:rPr>
        <w:t>a</w:t>
      </w:r>
      <w:r w:rsidR="00343CDD">
        <w:rPr>
          <w:lang w:val="en-US"/>
        </w:rPr>
        <w:t xml:space="preserve"> few options to discuss</w:t>
      </w:r>
      <w:r w:rsidR="005B44BD">
        <w:rPr>
          <w:lang w:val="en-US"/>
        </w:rPr>
        <w:t xml:space="preserve"> further</w:t>
      </w:r>
      <w:r w:rsidR="00343CDD">
        <w:rPr>
          <w:lang w:val="en-US"/>
        </w:rPr>
        <w:t xml:space="preserve">, </w:t>
      </w:r>
    </w:p>
    <w:p w14:paraId="5A92419D" w14:textId="77777777" w:rsidR="00343CDD" w:rsidRDefault="00343CDD" w:rsidP="00176F36">
      <w:pPr>
        <w:spacing w:after="0"/>
        <w:jc w:val="both"/>
        <w:rPr>
          <w:lang w:val="en-US"/>
        </w:rPr>
      </w:pPr>
    </w:p>
    <w:p w14:paraId="72283B01" w14:textId="44EFA912" w:rsidR="00E13A00" w:rsidRDefault="00343CDD" w:rsidP="00176F36">
      <w:pPr>
        <w:pStyle w:val="ListParagraph"/>
        <w:numPr>
          <w:ilvl w:val="0"/>
          <w:numId w:val="30"/>
        </w:numPr>
        <w:jc w:val="both"/>
        <w:rPr>
          <w:sz w:val="20"/>
          <w:szCs w:val="20"/>
          <w:lang w:val="en-US"/>
        </w:rPr>
      </w:pPr>
      <w:r w:rsidRPr="002A633A">
        <w:rPr>
          <w:b/>
          <w:bCs/>
          <w:sz w:val="20"/>
          <w:szCs w:val="20"/>
          <w:lang w:val="en-US"/>
        </w:rPr>
        <w:t>Option 1:</w:t>
      </w:r>
      <w:r w:rsidRPr="002A633A">
        <w:rPr>
          <w:sz w:val="20"/>
          <w:szCs w:val="20"/>
          <w:lang w:val="en-US"/>
        </w:rPr>
        <w:t xml:space="preserve"> </w:t>
      </w:r>
      <w:r w:rsidR="00234553" w:rsidRPr="002A633A">
        <w:rPr>
          <w:sz w:val="20"/>
          <w:szCs w:val="20"/>
          <w:lang w:val="en-US"/>
        </w:rPr>
        <w:t xml:space="preserve">Reporting of conditions </w:t>
      </w:r>
      <w:r w:rsidR="00936991">
        <w:rPr>
          <w:sz w:val="20"/>
          <w:szCs w:val="20"/>
          <w:lang w:val="en-US"/>
        </w:rPr>
        <w:t xml:space="preserve">only </w:t>
      </w:r>
      <w:r w:rsidRPr="002A633A">
        <w:rPr>
          <w:sz w:val="20"/>
          <w:szCs w:val="20"/>
          <w:lang w:val="en-US"/>
        </w:rPr>
        <w:t xml:space="preserve">via </w:t>
      </w:r>
      <w:r w:rsidR="00234553" w:rsidRPr="002A633A">
        <w:rPr>
          <w:sz w:val="20"/>
          <w:szCs w:val="20"/>
          <w:lang w:val="en-US"/>
        </w:rPr>
        <w:t>UE capability reporting</w:t>
      </w:r>
      <w:r>
        <w:rPr>
          <w:sz w:val="20"/>
          <w:szCs w:val="20"/>
          <w:lang w:val="en-US"/>
        </w:rPr>
        <w:t xml:space="preserve">. </w:t>
      </w:r>
      <w:r w:rsidR="005A682F">
        <w:rPr>
          <w:sz w:val="20"/>
          <w:szCs w:val="20"/>
          <w:lang w:val="en-US"/>
        </w:rPr>
        <w:t xml:space="preserve">This is agreed as the main method </w:t>
      </w:r>
      <w:r w:rsidR="00747F23">
        <w:rPr>
          <w:sz w:val="20"/>
          <w:szCs w:val="20"/>
          <w:lang w:val="en-US"/>
        </w:rPr>
        <w:t>for</w:t>
      </w:r>
      <w:r w:rsidR="005A682F">
        <w:rPr>
          <w:sz w:val="20"/>
          <w:szCs w:val="20"/>
          <w:lang w:val="en-US"/>
        </w:rPr>
        <w:t xml:space="preserve"> </w:t>
      </w:r>
      <w:r w:rsidR="00F02028">
        <w:rPr>
          <w:sz w:val="20"/>
          <w:szCs w:val="20"/>
          <w:lang w:val="en-US"/>
        </w:rPr>
        <w:t xml:space="preserve">functionality </w:t>
      </w:r>
      <w:r w:rsidR="005A682F">
        <w:rPr>
          <w:sz w:val="20"/>
          <w:szCs w:val="20"/>
          <w:lang w:val="en-US"/>
        </w:rPr>
        <w:t xml:space="preserve">identification. </w:t>
      </w:r>
    </w:p>
    <w:p w14:paraId="11CDF9B5" w14:textId="15390C3F" w:rsidR="00E63D22" w:rsidRPr="00B61F08" w:rsidRDefault="00E63D22" w:rsidP="00B61F08">
      <w:pPr>
        <w:pStyle w:val="ListParagraph"/>
        <w:numPr>
          <w:ilvl w:val="1"/>
          <w:numId w:val="30"/>
        </w:numPr>
        <w:jc w:val="both"/>
        <w:rPr>
          <w:sz w:val="20"/>
          <w:szCs w:val="20"/>
          <w:lang w:val="en-US"/>
        </w:rPr>
      </w:pPr>
      <w:r w:rsidRPr="00B61F08">
        <w:rPr>
          <w:sz w:val="20"/>
          <w:szCs w:val="20"/>
          <w:lang w:val="en-US"/>
        </w:rPr>
        <w:t xml:space="preserve">This option can be used only for static </w:t>
      </w:r>
      <w:r w:rsidR="00831BB2" w:rsidRPr="00B61F08">
        <w:rPr>
          <w:sz w:val="20"/>
          <w:szCs w:val="20"/>
          <w:lang w:val="en-US"/>
        </w:rPr>
        <w:t>capabilities</w:t>
      </w:r>
      <w:r w:rsidR="008378A7" w:rsidRPr="00B61F08">
        <w:rPr>
          <w:sz w:val="20"/>
          <w:szCs w:val="20"/>
          <w:lang w:val="en-US"/>
        </w:rPr>
        <w:t>/conditions</w:t>
      </w:r>
      <w:r w:rsidR="0065559F" w:rsidRPr="00B61F08">
        <w:rPr>
          <w:sz w:val="20"/>
          <w:szCs w:val="20"/>
          <w:lang w:val="en-US"/>
        </w:rPr>
        <w:t xml:space="preserve"> </w:t>
      </w:r>
      <w:r w:rsidR="001A6EA8" w:rsidRPr="00B61F08">
        <w:rPr>
          <w:sz w:val="20"/>
          <w:szCs w:val="20"/>
          <w:lang w:val="en-US"/>
        </w:rPr>
        <w:t>(not expected to change over time)</w:t>
      </w:r>
      <w:r w:rsidR="0020356F" w:rsidRPr="00B61F08">
        <w:rPr>
          <w:sz w:val="20"/>
          <w:szCs w:val="20"/>
          <w:lang w:val="en-US"/>
        </w:rPr>
        <w:t xml:space="preserve">. </w:t>
      </w:r>
    </w:p>
    <w:p w14:paraId="639C4CBC" w14:textId="72477B45" w:rsidR="00F375AE" w:rsidRPr="004D7CB2" w:rsidRDefault="0020356F" w:rsidP="00176F36">
      <w:pPr>
        <w:pStyle w:val="ListParagraph"/>
        <w:numPr>
          <w:ilvl w:val="1"/>
          <w:numId w:val="30"/>
        </w:numPr>
        <w:jc w:val="both"/>
        <w:rPr>
          <w:lang w:val="en-US"/>
        </w:rPr>
      </w:pPr>
      <w:r>
        <w:rPr>
          <w:sz w:val="20"/>
          <w:szCs w:val="20"/>
          <w:lang w:val="en-US"/>
        </w:rPr>
        <w:lastRenderedPageBreak/>
        <w:t xml:space="preserve">For </w:t>
      </w:r>
      <w:r w:rsidR="0068256D">
        <w:rPr>
          <w:sz w:val="20"/>
          <w:szCs w:val="20"/>
          <w:lang w:val="en-US"/>
        </w:rPr>
        <w:t>many</w:t>
      </w:r>
      <w:r w:rsidR="00737BD3">
        <w:rPr>
          <w:sz w:val="20"/>
          <w:szCs w:val="20"/>
          <w:lang w:val="en-US"/>
        </w:rPr>
        <w:t xml:space="preserve"> sub-use</w:t>
      </w:r>
      <w:r w:rsidR="00CD75B9">
        <w:rPr>
          <w:sz w:val="20"/>
          <w:szCs w:val="20"/>
          <w:lang w:val="en-US"/>
        </w:rPr>
        <w:t xml:space="preserve"> </w:t>
      </w:r>
      <w:r w:rsidR="00737BD3">
        <w:rPr>
          <w:sz w:val="20"/>
          <w:szCs w:val="20"/>
          <w:lang w:val="en-US"/>
        </w:rPr>
        <w:t>cases in Rel-18/19, th</w:t>
      </w:r>
      <w:r w:rsidR="00CD75B9">
        <w:rPr>
          <w:sz w:val="20"/>
          <w:szCs w:val="20"/>
          <w:lang w:val="en-US"/>
        </w:rPr>
        <w:t xml:space="preserve">is </w:t>
      </w:r>
      <w:r w:rsidR="00055A26">
        <w:rPr>
          <w:sz w:val="20"/>
          <w:szCs w:val="20"/>
          <w:lang w:val="en-US"/>
        </w:rPr>
        <w:t>option</w:t>
      </w:r>
      <w:r w:rsidR="00055A26" w:rsidRPr="00172958">
        <w:rPr>
          <w:sz w:val="20"/>
          <w:szCs w:val="20"/>
          <w:lang w:val="en-US"/>
        </w:rPr>
        <w:t xml:space="preserve"> </w:t>
      </w:r>
      <w:r w:rsidR="00FB0469">
        <w:rPr>
          <w:sz w:val="20"/>
          <w:szCs w:val="20"/>
          <w:lang w:val="en-US"/>
        </w:rPr>
        <w:t>shall</w:t>
      </w:r>
      <w:r w:rsidR="00781C12">
        <w:rPr>
          <w:sz w:val="20"/>
          <w:szCs w:val="20"/>
          <w:lang w:val="en-US"/>
        </w:rPr>
        <w:t xml:space="preserve"> </w:t>
      </w:r>
      <w:r w:rsidR="00055A26" w:rsidRPr="00172958">
        <w:rPr>
          <w:sz w:val="20"/>
          <w:szCs w:val="20"/>
          <w:lang w:val="en-US"/>
        </w:rPr>
        <w:t xml:space="preserve">be enough to </w:t>
      </w:r>
      <w:r w:rsidR="008F0E79">
        <w:rPr>
          <w:sz w:val="20"/>
          <w:szCs w:val="20"/>
          <w:lang w:val="en-US"/>
        </w:rPr>
        <w:t>enabled 3GPP signalling for</w:t>
      </w:r>
      <w:r w:rsidR="008F0E79" w:rsidRPr="00172958">
        <w:rPr>
          <w:sz w:val="20"/>
          <w:szCs w:val="20"/>
          <w:lang w:val="en-US"/>
        </w:rPr>
        <w:t xml:space="preserve"> </w:t>
      </w:r>
      <w:r w:rsidR="00CB0903">
        <w:rPr>
          <w:sz w:val="20"/>
          <w:szCs w:val="20"/>
          <w:lang w:val="en-US"/>
        </w:rPr>
        <w:t>AI/ML-enabled features</w:t>
      </w:r>
      <w:r w:rsidR="00055A26" w:rsidRPr="00172958">
        <w:rPr>
          <w:sz w:val="20"/>
          <w:szCs w:val="20"/>
          <w:lang w:val="en-US"/>
        </w:rPr>
        <w:t xml:space="preserve">. </w:t>
      </w:r>
    </w:p>
    <w:p w14:paraId="4B170746" w14:textId="0DCABFF5" w:rsidR="00682473" w:rsidRPr="004D7CB2" w:rsidRDefault="004D7CB2" w:rsidP="004D7CB2">
      <w:pPr>
        <w:pStyle w:val="ListParagraph"/>
        <w:numPr>
          <w:ilvl w:val="1"/>
          <w:numId w:val="30"/>
        </w:numPr>
        <w:jc w:val="both"/>
        <w:rPr>
          <w:sz w:val="20"/>
          <w:szCs w:val="20"/>
          <w:lang w:val="en-US"/>
        </w:rPr>
      </w:pPr>
      <w:r>
        <w:rPr>
          <w:sz w:val="20"/>
          <w:szCs w:val="20"/>
          <w:lang w:val="en-US"/>
        </w:rPr>
        <w:t>C</w:t>
      </w:r>
      <w:r w:rsidR="00DE6B31" w:rsidRPr="004D7CB2">
        <w:rPr>
          <w:sz w:val="20"/>
          <w:szCs w:val="20"/>
          <w:lang w:val="en-US"/>
        </w:rPr>
        <w:t>onsidering BM-Case1 as an example, the listed components in Table 1 are reported by the UE capability signaling by a UE supports BM-Case1 with the candidate values that are defined by the specification for FG components. Some components may be defined as basic components and others may define as optional components</w:t>
      </w:r>
    </w:p>
    <w:p w14:paraId="0B4CF2D5" w14:textId="77777777" w:rsidR="00DE6B31" w:rsidRPr="005E3B52" w:rsidRDefault="00DE6B31" w:rsidP="00176F36">
      <w:pPr>
        <w:pStyle w:val="ListParagraph"/>
        <w:ind w:left="1440"/>
        <w:jc w:val="both"/>
        <w:rPr>
          <w:lang w:val="en-US"/>
        </w:rPr>
      </w:pPr>
    </w:p>
    <w:p w14:paraId="77EAD1DB" w14:textId="6AE46C2D" w:rsidR="0089576A" w:rsidRPr="00CA1C0B" w:rsidRDefault="00F375AE" w:rsidP="0089576A">
      <w:pPr>
        <w:pStyle w:val="ListParagraph"/>
        <w:numPr>
          <w:ilvl w:val="0"/>
          <w:numId w:val="65"/>
        </w:numPr>
        <w:rPr>
          <w:rFonts w:ascii="Times" w:eastAsia="Batang" w:hAnsi="Times"/>
          <w:sz w:val="20"/>
          <w:szCs w:val="20"/>
          <w:lang w:val="en-US"/>
        </w:rPr>
      </w:pPr>
      <w:r w:rsidRPr="00050191">
        <w:rPr>
          <w:b/>
          <w:bCs/>
          <w:sz w:val="20"/>
          <w:szCs w:val="20"/>
          <w:lang w:val="en-US"/>
        </w:rPr>
        <w:t>Option 2:</w:t>
      </w:r>
      <w:r w:rsidRPr="00050191">
        <w:rPr>
          <w:sz w:val="20"/>
          <w:szCs w:val="20"/>
          <w:lang w:val="en-US"/>
        </w:rPr>
        <w:t xml:space="preserve"> </w:t>
      </w:r>
      <w:r w:rsidRPr="00F375AE">
        <w:rPr>
          <w:sz w:val="20"/>
          <w:szCs w:val="20"/>
          <w:lang w:val="en-US"/>
        </w:rPr>
        <w:t xml:space="preserve">Reporting of </w:t>
      </w:r>
      <w:r w:rsidR="00AB75F7">
        <w:rPr>
          <w:sz w:val="20"/>
          <w:szCs w:val="20"/>
          <w:lang w:val="en-US"/>
        </w:rPr>
        <w:t xml:space="preserve">static </w:t>
      </w:r>
      <w:r w:rsidRPr="00F375AE">
        <w:rPr>
          <w:sz w:val="20"/>
          <w:szCs w:val="20"/>
          <w:lang w:val="en-US"/>
        </w:rPr>
        <w:t>conditions via UE capability reporting</w:t>
      </w:r>
      <w:r>
        <w:rPr>
          <w:sz w:val="20"/>
          <w:szCs w:val="20"/>
          <w:lang w:val="en-US"/>
        </w:rPr>
        <w:t xml:space="preserve"> and </w:t>
      </w:r>
      <w:r w:rsidR="00005EDB">
        <w:rPr>
          <w:sz w:val="20"/>
          <w:szCs w:val="20"/>
          <w:lang w:val="en-US"/>
        </w:rPr>
        <w:t xml:space="preserve">additional </w:t>
      </w:r>
      <w:r w:rsidR="00657B56" w:rsidRPr="00F375AE">
        <w:rPr>
          <w:sz w:val="20"/>
          <w:szCs w:val="20"/>
          <w:lang w:val="en-US"/>
        </w:rPr>
        <w:t>conditions</w:t>
      </w:r>
      <w:r w:rsidR="00E910D4">
        <w:rPr>
          <w:sz w:val="20"/>
          <w:szCs w:val="20"/>
          <w:lang w:val="en-US"/>
        </w:rPr>
        <w:t xml:space="preserve"> (semi-static)</w:t>
      </w:r>
      <w:r w:rsidR="00657B56" w:rsidRPr="00F375AE">
        <w:rPr>
          <w:sz w:val="20"/>
          <w:szCs w:val="20"/>
          <w:lang w:val="en-US"/>
        </w:rPr>
        <w:t xml:space="preserve"> </w:t>
      </w:r>
      <w:r w:rsidR="00005EDB">
        <w:rPr>
          <w:sz w:val="20"/>
          <w:szCs w:val="20"/>
          <w:lang w:val="en-US"/>
        </w:rPr>
        <w:t xml:space="preserve">via </w:t>
      </w:r>
      <w:r w:rsidR="00657B56">
        <w:rPr>
          <w:sz w:val="20"/>
          <w:szCs w:val="20"/>
          <w:lang w:val="en-US"/>
        </w:rPr>
        <w:t>a separate</w:t>
      </w:r>
      <w:r w:rsidR="00005EDB">
        <w:rPr>
          <w:sz w:val="20"/>
          <w:szCs w:val="20"/>
          <w:lang w:val="en-US"/>
        </w:rPr>
        <w:t xml:space="preserve"> reporting method. </w:t>
      </w:r>
    </w:p>
    <w:p w14:paraId="6B521DC2" w14:textId="1AE2F32B" w:rsidR="000036B0" w:rsidRPr="004A0E9D" w:rsidRDefault="005A682F">
      <w:pPr>
        <w:pStyle w:val="ListParagraph"/>
        <w:numPr>
          <w:ilvl w:val="1"/>
          <w:numId w:val="65"/>
        </w:numPr>
        <w:rPr>
          <w:rFonts w:ascii="Times" w:eastAsia="Batang" w:hAnsi="Times"/>
          <w:sz w:val="20"/>
          <w:szCs w:val="20"/>
          <w:lang w:val="en-US"/>
        </w:rPr>
      </w:pPr>
      <w:r w:rsidRPr="004A0E9D">
        <w:rPr>
          <w:sz w:val="20"/>
          <w:szCs w:val="20"/>
          <w:lang w:val="en-US"/>
        </w:rPr>
        <w:t xml:space="preserve">This </w:t>
      </w:r>
      <w:r w:rsidR="006C4D49" w:rsidRPr="004A0E9D">
        <w:rPr>
          <w:sz w:val="20"/>
          <w:szCs w:val="20"/>
          <w:lang w:val="en-US"/>
        </w:rPr>
        <w:t>is referred to as the</w:t>
      </w:r>
      <w:r w:rsidR="00F02028" w:rsidRPr="004A0E9D">
        <w:rPr>
          <w:sz w:val="20"/>
          <w:szCs w:val="20"/>
          <w:lang w:val="en-US"/>
        </w:rPr>
        <w:t xml:space="preserve"> Model-identification</w:t>
      </w:r>
      <w:r w:rsidR="006C4D49" w:rsidRPr="004A0E9D">
        <w:rPr>
          <w:sz w:val="20"/>
          <w:szCs w:val="20"/>
          <w:lang w:val="en-US"/>
        </w:rPr>
        <w:t xml:space="preserve"> in RAN1 #112-bis-e meeting. </w:t>
      </w:r>
    </w:p>
    <w:p w14:paraId="4F3B832C" w14:textId="1842B78D" w:rsidR="00654952" w:rsidRDefault="00C73D5E">
      <w:pPr>
        <w:pStyle w:val="ListParagraph"/>
        <w:numPr>
          <w:ilvl w:val="1"/>
          <w:numId w:val="65"/>
        </w:numPr>
        <w:rPr>
          <w:sz w:val="20"/>
          <w:szCs w:val="20"/>
          <w:lang w:val="en-US"/>
        </w:rPr>
      </w:pPr>
      <w:r w:rsidRPr="00D03A54">
        <w:rPr>
          <w:sz w:val="20"/>
          <w:szCs w:val="20"/>
          <w:lang w:val="en-US"/>
        </w:rPr>
        <w:t xml:space="preserve">For model identification, </w:t>
      </w:r>
      <w:r w:rsidR="00CB489A" w:rsidRPr="00D03A54">
        <w:rPr>
          <w:sz w:val="20"/>
          <w:szCs w:val="20"/>
          <w:lang w:val="en-US"/>
        </w:rPr>
        <w:t xml:space="preserve">some </w:t>
      </w:r>
      <w:r w:rsidR="00915869" w:rsidRPr="00D03A54">
        <w:rPr>
          <w:sz w:val="20"/>
          <w:szCs w:val="20"/>
          <w:lang w:val="en-US"/>
        </w:rPr>
        <w:t>additional</w:t>
      </w:r>
      <w:r w:rsidRPr="00D03A54">
        <w:rPr>
          <w:sz w:val="20"/>
          <w:szCs w:val="20"/>
          <w:lang w:val="en-US"/>
        </w:rPr>
        <w:t xml:space="preserve"> conditions</w:t>
      </w:r>
      <w:r w:rsidR="00313A86" w:rsidRPr="00D03A54">
        <w:rPr>
          <w:sz w:val="20"/>
          <w:szCs w:val="20"/>
          <w:lang w:val="en-US"/>
        </w:rPr>
        <w:t xml:space="preserve"> </w:t>
      </w:r>
      <w:r w:rsidR="00E11DCB" w:rsidRPr="00D03A54">
        <w:rPr>
          <w:sz w:val="20"/>
          <w:szCs w:val="20"/>
          <w:lang w:val="en-US"/>
        </w:rPr>
        <w:t xml:space="preserve">which are not </w:t>
      </w:r>
      <w:r w:rsidR="00CB489A" w:rsidRPr="00D03A54">
        <w:rPr>
          <w:sz w:val="20"/>
          <w:szCs w:val="20"/>
          <w:lang w:val="en-US"/>
        </w:rPr>
        <w:t>in Table 1</w:t>
      </w:r>
      <w:r w:rsidR="00915869" w:rsidRPr="00D03A54">
        <w:rPr>
          <w:sz w:val="20"/>
          <w:szCs w:val="20"/>
          <w:lang w:val="en-US"/>
        </w:rPr>
        <w:t>-4</w:t>
      </w:r>
      <w:r w:rsidR="00D8393D" w:rsidRPr="00D03A54">
        <w:rPr>
          <w:sz w:val="20"/>
          <w:szCs w:val="20"/>
          <w:lang w:val="en-US"/>
        </w:rPr>
        <w:t xml:space="preserve"> </w:t>
      </w:r>
      <w:r w:rsidR="00D8393D" w:rsidRPr="00325B57">
        <w:rPr>
          <w:sz w:val="20"/>
          <w:szCs w:val="20"/>
          <w:lang w:val="en-US"/>
        </w:rPr>
        <w:t xml:space="preserve">shall be identified and </w:t>
      </w:r>
      <w:r w:rsidR="00CB489A" w:rsidRPr="00325B57">
        <w:rPr>
          <w:sz w:val="20"/>
          <w:szCs w:val="20"/>
          <w:lang w:val="en-US"/>
        </w:rPr>
        <w:t xml:space="preserve">reported </w:t>
      </w:r>
      <w:r w:rsidR="00D8393D" w:rsidRPr="00325B57">
        <w:rPr>
          <w:sz w:val="20"/>
          <w:szCs w:val="20"/>
          <w:lang w:val="en-US"/>
        </w:rPr>
        <w:t>via another method than the</w:t>
      </w:r>
      <w:r w:rsidR="00CB489A" w:rsidRPr="00325B57">
        <w:rPr>
          <w:sz w:val="20"/>
          <w:szCs w:val="20"/>
          <w:lang w:val="en-US"/>
        </w:rPr>
        <w:t xml:space="preserve"> UE capability signaling</w:t>
      </w:r>
      <w:r w:rsidR="004813F5" w:rsidRPr="00325B57">
        <w:rPr>
          <w:sz w:val="20"/>
          <w:szCs w:val="20"/>
          <w:lang w:val="en-US"/>
        </w:rPr>
        <w:t xml:space="preserve">. </w:t>
      </w:r>
    </w:p>
    <w:p w14:paraId="7869D4EA" w14:textId="130B425C" w:rsidR="00CB489A" w:rsidRPr="00325B57" w:rsidRDefault="00E14C9F" w:rsidP="005B3B7B">
      <w:pPr>
        <w:pStyle w:val="ListParagraph"/>
        <w:numPr>
          <w:ilvl w:val="2"/>
          <w:numId w:val="65"/>
        </w:numPr>
        <w:rPr>
          <w:sz w:val="20"/>
          <w:szCs w:val="20"/>
          <w:lang w:val="en-US"/>
        </w:rPr>
      </w:pPr>
      <w:r>
        <w:rPr>
          <w:sz w:val="20"/>
          <w:szCs w:val="20"/>
          <w:lang w:val="en-US"/>
        </w:rPr>
        <w:t>C</w:t>
      </w:r>
      <w:r w:rsidRPr="004D7CB2">
        <w:rPr>
          <w:sz w:val="20"/>
          <w:szCs w:val="20"/>
          <w:lang w:val="en-US"/>
        </w:rPr>
        <w:t xml:space="preserve">onsidering BM-Case1 as an example, </w:t>
      </w:r>
      <w:r w:rsidR="00FE5C65">
        <w:rPr>
          <w:sz w:val="20"/>
          <w:szCs w:val="20"/>
          <w:lang w:val="en-US"/>
        </w:rPr>
        <w:t xml:space="preserve">RAN1 shall </w:t>
      </w:r>
      <w:r w:rsidR="00634B5E">
        <w:rPr>
          <w:sz w:val="20"/>
          <w:szCs w:val="20"/>
          <w:lang w:val="en-US"/>
        </w:rPr>
        <w:t xml:space="preserve">first </w:t>
      </w:r>
      <w:r w:rsidR="00FE5C65">
        <w:rPr>
          <w:sz w:val="20"/>
          <w:szCs w:val="20"/>
          <w:lang w:val="en-US"/>
        </w:rPr>
        <w:t xml:space="preserve">discuss the </w:t>
      </w:r>
      <w:r>
        <w:rPr>
          <w:sz w:val="20"/>
          <w:szCs w:val="20"/>
          <w:lang w:val="en-US"/>
        </w:rPr>
        <w:t>additional</w:t>
      </w:r>
      <w:r w:rsidR="00CE3D44" w:rsidRPr="00325B57">
        <w:rPr>
          <w:sz w:val="20"/>
          <w:szCs w:val="20"/>
          <w:lang w:val="en-US"/>
        </w:rPr>
        <w:t xml:space="preserve"> conditions </w:t>
      </w:r>
      <w:r w:rsidR="00D34F7E">
        <w:rPr>
          <w:sz w:val="20"/>
          <w:szCs w:val="20"/>
          <w:lang w:val="en-US"/>
        </w:rPr>
        <w:t>(which are not listed</w:t>
      </w:r>
      <w:r w:rsidR="00E41055">
        <w:rPr>
          <w:sz w:val="20"/>
          <w:szCs w:val="20"/>
          <w:lang w:val="en-US"/>
        </w:rPr>
        <w:t xml:space="preserve"> </w:t>
      </w:r>
      <w:r w:rsidR="00313A86" w:rsidRPr="00325B57">
        <w:rPr>
          <w:sz w:val="20"/>
          <w:szCs w:val="20"/>
          <w:lang w:val="en-US"/>
        </w:rPr>
        <w:t>in Table 1</w:t>
      </w:r>
      <w:r w:rsidR="00D34F7E">
        <w:rPr>
          <w:sz w:val="20"/>
          <w:szCs w:val="20"/>
          <w:lang w:val="en-US"/>
        </w:rPr>
        <w:t>)</w:t>
      </w:r>
      <w:r w:rsidR="00634B5E">
        <w:rPr>
          <w:sz w:val="20"/>
          <w:szCs w:val="20"/>
          <w:lang w:val="en-US"/>
        </w:rPr>
        <w:t>,</w:t>
      </w:r>
      <w:r w:rsidR="00313A86" w:rsidRPr="00325B57">
        <w:rPr>
          <w:sz w:val="20"/>
          <w:szCs w:val="20"/>
          <w:lang w:val="en-US"/>
        </w:rPr>
        <w:t xml:space="preserve"> </w:t>
      </w:r>
      <w:r w:rsidR="00634B5E">
        <w:rPr>
          <w:sz w:val="20"/>
          <w:szCs w:val="20"/>
          <w:lang w:val="en-US"/>
        </w:rPr>
        <w:t xml:space="preserve">secondly the </w:t>
      </w:r>
      <w:r w:rsidR="00233E43" w:rsidRPr="00325B57">
        <w:rPr>
          <w:sz w:val="20"/>
          <w:szCs w:val="20"/>
          <w:lang w:val="en-US"/>
        </w:rPr>
        <w:t xml:space="preserve">reporting </w:t>
      </w:r>
      <w:r w:rsidR="00CE3D44" w:rsidRPr="00325B57">
        <w:rPr>
          <w:sz w:val="20"/>
          <w:szCs w:val="20"/>
          <w:lang w:val="en-US"/>
        </w:rPr>
        <w:t xml:space="preserve">framework </w:t>
      </w:r>
      <w:r w:rsidR="00CE758D" w:rsidRPr="00325B57">
        <w:rPr>
          <w:sz w:val="20"/>
          <w:szCs w:val="20"/>
          <w:lang w:val="en-US"/>
        </w:rPr>
        <w:t>(</w:t>
      </w:r>
      <w:r w:rsidR="00E51C2D">
        <w:rPr>
          <w:sz w:val="20"/>
          <w:szCs w:val="20"/>
          <w:lang w:val="en-US"/>
        </w:rPr>
        <w:t>a different one than</w:t>
      </w:r>
      <w:r w:rsidR="00577330" w:rsidRPr="00325B57">
        <w:rPr>
          <w:sz w:val="20"/>
          <w:szCs w:val="20"/>
          <w:lang w:val="en-US"/>
        </w:rPr>
        <w:t xml:space="preserve"> the UE FG </w:t>
      </w:r>
      <w:r w:rsidR="00E51C2D">
        <w:rPr>
          <w:sz w:val="20"/>
          <w:szCs w:val="20"/>
          <w:lang w:val="en-US"/>
        </w:rPr>
        <w:t>reporting</w:t>
      </w:r>
      <w:r w:rsidR="00CE758D" w:rsidRPr="00325B57">
        <w:rPr>
          <w:sz w:val="20"/>
          <w:szCs w:val="20"/>
          <w:lang w:val="en-US"/>
        </w:rPr>
        <w:t>)</w:t>
      </w:r>
      <w:r w:rsidR="00577330" w:rsidRPr="00325B57">
        <w:rPr>
          <w:sz w:val="20"/>
          <w:szCs w:val="20"/>
          <w:lang w:val="en-US"/>
        </w:rPr>
        <w:t xml:space="preserve">. </w:t>
      </w:r>
      <w:r w:rsidR="00233E43" w:rsidRPr="00325B57">
        <w:rPr>
          <w:sz w:val="20"/>
          <w:szCs w:val="20"/>
          <w:lang w:val="en-US"/>
        </w:rPr>
        <w:t xml:space="preserve"> </w:t>
      </w:r>
    </w:p>
    <w:p w14:paraId="2951E82C" w14:textId="40661372" w:rsidR="00915869" w:rsidRPr="00A540E4" w:rsidRDefault="00EC6D30" w:rsidP="005B3B7B">
      <w:pPr>
        <w:pStyle w:val="ListParagraph"/>
        <w:numPr>
          <w:ilvl w:val="1"/>
          <w:numId w:val="65"/>
        </w:numPr>
        <w:rPr>
          <w:sz w:val="20"/>
          <w:szCs w:val="20"/>
          <w:lang w:val="en-US"/>
        </w:rPr>
      </w:pPr>
      <w:r w:rsidRPr="00A540E4">
        <w:rPr>
          <w:sz w:val="20"/>
          <w:szCs w:val="20"/>
          <w:lang w:val="en-US"/>
        </w:rPr>
        <w:t>Alternatively, based on another RAN1 agreement, these “additional conditions” can be implicitly known by the NW if there is a reporting of feasible/applicable functionalities and it is under study in “</w:t>
      </w:r>
      <w:r w:rsidRPr="005B3B7B">
        <w:rPr>
          <w:i/>
          <w:iCs/>
          <w:sz w:val="20"/>
          <w:szCs w:val="20"/>
          <w:lang w:val="en-US"/>
        </w:rPr>
        <w:t>Study necessity, mechanisms, after functionality identification, for UE to report update on applicable functionality(es) among [configured/identified] functionality(es), where the applicable functionalities may be a subset of all [configured/identified] functionalities</w:t>
      </w:r>
      <w:r w:rsidRPr="00A540E4">
        <w:rPr>
          <w:sz w:val="20"/>
          <w:szCs w:val="20"/>
          <w:lang w:val="en-US"/>
        </w:rPr>
        <w:t xml:space="preserve">”. </w:t>
      </w:r>
      <w:r w:rsidR="00A540E4" w:rsidRPr="00A540E4">
        <w:rPr>
          <w:sz w:val="20"/>
          <w:szCs w:val="20"/>
          <w:lang w:val="en-US"/>
        </w:rPr>
        <w:t xml:space="preserve">Therefore, </w:t>
      </w:r>
      <w:r w:rsidRPr="00A540E4">
        <w:rPr>
          <w:sz w:val="20"/>
          <w:szCs w:val="20"/>
          <w:lang w:val="en-US"/>
        </w:rPr>
        <w:t>f</w:t>
      </w:r>
      <w:r w:rsidR="00915869" w:rsidRPr="00A540E4">
        <w:rPr>
          <w:sz w:val="20"/>
          <w:szCs w:val="20"/>
          <w:lang w:val="en-US"/>
        </w:rPr>
        <w:t xml:space="preserve">or functionality LCM, when the UE is configured with the </w:t>
      </w:r>
      <w:r w:rsidR="007E0F4A" w:rsidRPr="00A540E4">
        <w:rPr>
          <w:sz w:val="20"/>
          <w:szCs w:val="20"/>
          <w:lang w:val="en-US"/>
        </w:rPr>
        <w:t xml:space="preserve">functionalities, the UE may </w:t>
      </w:r>
      <w:r w:rsidR="00C94441" w:rsidRPr="00A540E4">
        <w:rPr>
          <w:sz w:val="20"/>
          <w:szCs w:val="20"/>
          <w:lang w:val="en-US"/>
        </w:rPr>
        <w:t xml:space="preserve">report the </w:t>
      </w:r>
      <w:r w:rsidR="007D6CED" w:rsidRPr="00A540E4">
        <w:rPr>
          <w:sz w:val="20"/>
          <w:szCs w:val="20"/>
          <w:lang w:val="en-US"/>
        </w:rPr>
        <w:t xml:space="preserve">applicable functionalities (a sub-set of all configured functionalities) </w:t>
      </w:r>
      <w:r w:rsidR="00B60F37" w:rsidRPr="00A540E4">
        <w:rPr>
          <w:sz w:val="20"/>
          <w:szCs w:val="20"/>
          <w:lang w:val="en-US"/>
        </w:rPr>
        <w:t xml:space="preserve">to enable flexible LCM operation. Here, the selection of the applicable functionalities can be due to the additional conditions </w:t>
      </w:r>
      <w:r w:rsidR="00494452" w:rsidRPr="00A540E4">
        <w:rPr>
          <w:sz w:val="20"/>
          <w:szCs w:val="20"/>
          <w:lang w:val="en-US"/>
        </w:rPr>
        <w:t xml:space="preserve">observed/considered at the UE, and NW does not have to know about it. </w:t>
      </w:r>
      <w:r w:rsidR="004A0E9D" w:rsidRPr="00A540E4">
        <w:rPr>
          <w:sz w:val="20"/>
          <w:szCs w:val="20"/>
          <w:lang w:val="en-US"/>
        </w:rPr>
        <w:t xml:space="preserve">This </w:t>
      </w:r>
      <w:r w:rsidR="009A4E70">
        <w:rPr>
          <w:sz w:val="20"/>
          <w:szCs w:val="20"/>
          <w:lang w:val="en-US"/>
        </w:rPr>
        <w:t>is</w:t>
      </w:r>
      <w:r w:rsidR="004A0E9D" w:rsidRPr="00A540E4">
        <w:rPr>
          <w:sz w:val="20"/>
          <w:szCs w:val="20"/>
          <w:lang w:val="en-US"/>
        </w:rPr>
        <w:t xml:space="preserve"> discuss</w:t>
      </w:r>
      <w:r w:rsidR="009A4E70">
        <w:rPr>
          <w:sz w:val="20"/>
          <w:szCs w:val="20"/>
          <w:lang w:val="en-US"/>
        </w:rPr>
        <w:t>ed</w:t>
      </w:r>
      <w:r w:rsidR="004A0E9D" w:rsidRPr="00A540E4">
        <w:rPr>
          <w:sz w:val="20"/>
          <w:szCs w:val="20"/>
          <w:lang w:val="en-US"/>
        </w:rPr>
        <w:t xml:space="preserve"> in Section 2.2.1.</w:t>
      </w:r>
      <w:r w:rsidR="005B3B7B">
        <w:rPr>
          <w:sz w:val="20"/>
          <w:szCs w:val="20"/>
          <w:lang w:val="en-US"/>
        </w:rPr>
        <w:t>3</w:t>
      </w:r>
      <w:r w:rsidRPr="00A540E4">
        <w:rPr>
          <w:sz w:val="20"/>
          <w:szCs w:val="20"/>
          <w:lang w:val="en-US"/>
        </w:rPr>
        <w:t xml:space="preserve">. </w:t>
      </w:r>
    </w:p>
    <w:p w14:paraId="56D16558" w14:textId="77777777" w:rsidR="00007F7F" w:rsidRDefault="00007F7F" w:rsidP="008E3A17">
      <w:pPr>
        <w:rPr>
          <w:lang w:val="en-US"/>
        </w:rPr>
      </w:pPr>
    </w:p>
    <w:p w14:paraId="75095413" w14:textId="5858DBE9" w:rsidR="009B15F4" w:rsidRPr="00543659" w:rsidRDefault="00304E9B" w:rsidP="00176F36">
      <w:pPr>
        <w:rPr>
          <w:b/>
          <w:bCs/>
          <w:lang w:val="en-US"/>
        </w:rPr>
      </w:pPr>
      <w:r w:rsidRPr="00543659" w:rsidDel="002F0C61">
        <w:rPr>
          <w:b/>
          <w:bCs/>
          <w:lang w:val="en-US"/>
        </w:rPr>
        <w:t>Proposal</w:t>
      </w:r>
      <w:r w:rsidR="003D49FF" w:rsidRPr="00543659">
        <w:rPr>
          <w:b/>
          <w:bCs/>
          <w:lang w:val="en-US"/>
        </w:rPr>
        <w:t xml:space="preserve"> </w:t>
      </w:r>
      <w:r w:rsidR="009B15F4" w:rsidRPr="00543659">
        <w:rPr>
          <w:b/>
          <w:bCs/>
          <w:lang w:val="en-US"/>
        </w:rPr>
        <w:t>4</w:t>
      </w:r>
      <w:r w:rsidR="002A633A" w:rsidRPr="00543659">
        <w:rPr>
          <w:b/>
          <w:bCs/>
          <w:lang w:val="en-US"/>
        </w:rPr>
        <w:t>:</w:t>
      </w:r>
      <w:r w:rsidR="002A633A" w:rsidRPr="00543659" w:rsidDel="00CE582B">
        <w:rPr>
          <w:b/>
          <w:bCs/>
          <w:lang w:val="en-US"/>
        </w:rPr>
        <w:t xml:space="preserve"> </w:t>
      </w:r>
      <w:r w:rsidR="00E83A01" w:rsidRPr="00543659">
        <w:rPr>
          <w:b/>
          <w:bCs/>
          <w:lang w:val="en-US"/>
        </w:rPr>
        <w:t xml:space="preserve">For </w:t>
      </w:r>
      <w:r w:rsidR="0004189F" w:rsidRPr="00543659">
        <w:rPr>
          <w:b/>
          <w:bCs/>
          <w:lang w:val="en-US"/>
        </w:rPr>
        <w:t>functionality identification</w:t>
      </w:r>
      <w:r w:rsidR="00E468FF" w:rsidRPr="00543659">
        <w:rPr>
          <w:b/>
          <w:bCs/>
          <w:lang w:val="en-US"/>
        </w:rPr>
        <w:t xml:space="preserve"> and functionality-based LCM</w:t>
      </w:r>
      <w:r w:rsidR="0004189F" w:rsidRPr="00543659">
        <w:rPr>
          <w:b/>
          <w:bCs/>
          <w:lang w:val="en-US"/>
        </w:rPr>
        <w:t xml:space="preserve">, the </w:t>
      </w:r>
      <w:r w:rsidR="00755D2F" w:rsidRPr="00543659">
        <w:rPr>
          <w:b/>
          <w:bCs/>
          <w:lang w:val="en-US"/>
        </w:rPr>
        <w:t xml:space="preserve">UE capability reporting </w:t>
      </w:r>
      <w:r w:rsidR="00064F70" w:rsidRPr="00543659">
        <w:rPr>
          <w:b/>
          <w:bCs/>
          <w:lang w:val="en-US"/>
        </w:rPr>
        <w:t xml:space="preserve">is </w:t>
      </w:r>
      <w:r w:rsidR="00103577" w:rsidRPr="00543659">
        <w:rPr>
          <w:b/>
          <w:bCs/>
          <w:lang w:val="en-US"/>
        </w:rPr>
        <w:t>to</w:t>
      </w:r>
      <w:r w:rsidR="00CE582B" w:rsidRPr="00543659">
        <w:rPr>
          <w:b/>
          <w:bCs/>
          <w:lang w:val="en-US"/>
        </w:rPr>
        <w:t xml:space="preserve"> be</w:t>
      </w:r>
      <w:r w:rsidR="00777A21" w:rsidRPr="00543659">
        <w:rPr>
          <w:b/>
          <w:bCs/>
          <w:lang w:val="en-US"/>
        </w:rPr>
        <w:t xml:space="preserve"> used </w:t>
      </w:r>
      <w:r w:rsidR="00CE582B" w:rsidRPr="00543659">
        <w:rPr>
          <w:b/>
          <w:bCs/>
          <w:lang w:val="en-US"/>
        </w:rPr>
        <w:t xml:space="preserve">only for </w:t>
      </w:r>
      <w:r w:rsidR="002B2C17" w:rsidRPr="00543659">
        <w:rPr>
          <w:b/>
          <w:bCs/>
          <w:lang w:val="en-US"/>
        </w:rPr>
        <w:t>report</w:t>
      </w:r>
      <w:r w:rsidR="00CE582B" w:rsidRPr="00543659">
        <w:rPr>
          <w:b/>
          <w:bCs/>
          <w:lang w:val="en-US"/>
        </w:rPr>
        <w:t>ing</w:t>
      </w:r>
      <w:r w:rsidR="002B2C17" w:rsidRPr="00543659">
        <w:rPr>
          <w:b/>
          <w:bCs/>
          <w:lang w:val="en-US"/>
        </w:rPr>
        <w:t xml:space="preserve"> </w:t>
      </w:r>
      <w:r w:rsidR="00CE582B" w:rsidRPr="00543659">
        <w:rPr>
          <w:b/>
          <w:bCs/>
          <w:lang w:val="en-US"/>
        </w:rPr>
        <w:t xml:space="preserve">static </w:t>
      </w:r>
      <w:r w:rsidR="002A633A" w:rsidRPr="00543659">
        <w:rPr>
          <w:b/>
          <w:bCs/>
          <w:lang w:val="en-US"/>
        </w:rPr>
        <w:t>conditions</w:t>
      </w:r>
      <w:r w:rsidR="007F2B81" w:rsidRPr="00543659">
        <w:rPr>
          <w:b/>
          <w:bCs/>
          <w:lang w:val="en-US"/>
        </w:rPr>
        <w:t>.</w:t>
      </w:r>
    </w:p>
    <w:p w14:paraId="0B37AA68" w14:textId="5871A532" w:rsidR="004C5DDA" w:rsidRDefault="00202433" w:rsidP="00EA3561">
      <w:pPr>
        <w:spacing w:after="0"/>
        <w:rPr>
          <w:b/>
          <w:lang w:val="en-US"/>
        </w:rPr>
      </w:pPr>
      <w:r w:rsidRPr="00CA4C4F">
        <w:rPr>
          <w:b/>
          <w:lang w:val="en-US"/>
        </w:rPr>
        <w:t xml:space="preserve">Proposal 5: </w:t>
      </w:r>
      <w:r w:rsidR="00A540E4">
        <w:rPr>
          <w:b/>
          <w:lang w:val="en-US"/>
        </w:rPr>
        <w:t xml:space="preserve">If model identification is supported via 3GPP </w:t>
      </w:r>
      <w:r w:rsidR="001F2ABA">
        <w:rPr>
          <w:b/>
          <w:lang w:val="en-US"/>
        </w:rPr>
        <w:t>signaling</w:t>
      </w:r>
      <w:r w:rsidR="00A540E4">
        <w:rPr>
          <w:b/>
          <w:lang w:val="en-US"/>
        </w:rPr>
        <w:t xml:space="preserve">, </w:t>
      </w:r>
      <w:r w:rsidR="00617746" w:rsidRPr="00CA4C4F">
        <w:rPr>
          <w:b/>
          <w:lang w:val="en-US"/>
        </w:rPr>
        <w:t xml:space="preserve">RAN1 to </w:t>
      </w:r>
      <w:r w:rsidR="00B129C5" w:rsidRPr="00CA4C4F">
        <w:rPr>
          <w:b/>
          <w:lang w:val="en-US"/>
        </w:rPr>
        <w:t>study</w:t>
      </w:r>
      <w:r w:rsidR="00617746" w:rsidRPr="00CA4C4F">
        <w:rPr>
          <w:b/>
          <w:lang w:val="en-US"/>
        </w:rPr>
        <w:t xml:space="preserve"> </w:t>
      </w:r>
      <w:r w:rsidR="000B7928" w:rsidRPr="00CA4C4F">
        <w:rPr>
          <w:b/>
          <w:lang w:val="en-US"/>
        </w:rPr>
        <w:t xml:space="preserve">an </w:t>
      </w:r>
      <w:r w:rsidR="00617746" w:rsidRPr="00CA4C4F">
        <w:rPr>
          <w:b/>
          <w:lang w:val="en-US"/>
        </w:rPr>
        <w:t xml:space="preserve">additional reporting method </w:t>
      </w:r>
      <w:r w:rsidR="00A540E4">
        <w:rPr>
          <w:b/>
          <w:lang w:val="en-US"/>
        </w:rPr>
        <w:t>(</w:t>
      </w:r>
      <w:r w:rsidR="00150BBE">
        <w:rPr>
          <w:b/>
          <w:lang w:val="en-US"/>
        </w:rPr>
        <w:t>not</w:t>
      </w:r>
      <w:r w:rsidR="00A540E4">
        <w:rPr>
          <w:b/>
          <w:lang w:val="en-US"/>
        </w:rPr>
        <w:t xml:space="preserve"> the UE capability reporting) </w:t>
      </w:r>
      <w:r w:rsidR="00617746" w:rsidRPr="00CA4C4F">
        <w:rPr>
          <w:b/>
          <w:lang w:val="en-US"/>
        </w:rPr>
        <w:t>for</w:t>
      </w:r>
      <w:r w:rsidR="00A540E4">
        <w:rPr>
          <w:b/>
          <w:lang w:val="en-US"/>
        </w:rPr>
        <w:t xml:space="preserve"> r</w:t>
      </w:r>
      <w:r w:rsidR="001959DE" w:rsidRPr="00A737A8">
        <w:rPr>
          <w:b/>
          <w:lang w:val="en-US"/>
        </w:rPr>
        <w:t>eporting</w:t>
      </w:r>
      <w:r w:rsidR="001959DE" w:rsidRPr="00325B57">
        <w:rPr>
          <w:b/>
          <w:lang w:val="en-US"/>
        </w:rPr>
        <w:t xml:space="preserve"> </w:t>
      </w:r>
      <w:r w:rsidR="00CA4C4F">
        <w:rPr>
          <w:b/>
          <w:lang w:val="en-US"/>
        </w:rPr>
        <w:t>additional</w:t>
      </w:r>
      <w:r w:rsidR="00CA4C4F" w:rsidRPr="00A737A8">
        <w:rPr>
          <w:b/>
          <w:lang w:val="en-US"/>
        </w:rPr>
        <w:t xml:space="preserve"> </w:t>
      </w:r>
      <w:r w:rsidR="00617746" w:rsidRPr="00325B57">
        <w:rPr>
          <w:b/>
          <w:lang w:val="en-US"/>
        </w:rPr>
        <w:t>condition</w:t>
      </w:r>
      <w:r w:rsidR="001959DE" w:rsidRPr="00325B57">
        <w:rPr>
          <w:b/>
          <w:lang w:val="en-US"/>
        </w:rPr>
        <w:t>s</w:t>
      </w:r>
      <w:r w:rsidR="00A540E4">
        <w:rPr>
          <w:b/>
          <w:lang w:val="en-US"/>
        </w:rPr>
        <w:t xml:space="preserve">. </w:t>
      </w:r>
      <w:r w:rsidR="001959DE" w:rsidRPr="00325B57">
        <w:rPr>
          <w:b/>
          <w:lang w:val="en-US"/>
        </w:rPr>
        <w:t xml:space="preserve"> </w:t>
      </w:r>
    </w:p>
    <w:p w14:paraId="5680A890" w14:textId="77777777" w:rsidR="007F2B81" w:rsidRDefault="007F2B81" w:rsidP="00864CAD">
      <w:pPr>
        <w:jc w:val="both"/>
        <w:rPr>
          <w:lang w:val="en-US"/>
        </w:rPr>
      </w:pPr>
    </w:p>
    <w:p w14:paraId="33D83E69" w14:textId="36195F72" w:rsidR="008E3A17" w:rsidRDefault="00276C16" w:rsidP="008E3A17">
      <w:pPr>
        <w:pStyle w:val="Heading4"/>
        <w:rPr>
          <w:lang w:val="en-US"/>
        </w:rPr>
      </w:pPr>
      <w:r>
        <w:rPr>
          <w:lang w:val="en-US"/>
        </w:rPr>
        <w:t xml:space="preserve">Functionality Identification </w:t>
      </w:r>
    </w:p>
    <w:p w14:paraId="6BD4607F" w14:textId="177BA358" w:rsidR="008F6DA7" w:rsidRDefault="005B7DA9" w:rsidP="00050191">
      <w:pPr>
        <w:jc w:val="both"/>
        <w:rPr>
          <w:lang w:val="en-US"/>
        </w:rPr>
      </w:pPr>
      <w:r>
        <w:rPr>
          <w:lang w:val="en-US"/>
        </w:rPr>
        <w:t>Even though</w:t>
      </w:r>
      <w:r w:rsidR="00964358">
        <w:rPr>
          <w:lang w:val="en-US"/>
        </w:rPr>
        <w:t xml:space="preserve"> the </w:t>
      </w:r>
      <w:r w:rsidR="008644A6">
        <w:rPr>
          <w:lang w:val="en-US"/>
        </w:rPr>
        <w:t>above sub-</w:t>
      </w:r>
      <w:r w:rsidR="00964358">
        <w:rPr>
          <w:lang w:val="en-US"/>
        </w:rPr>
        <w:t>sections discuss conditions</w:t>
      </w:r>
      <w:r w:rsidR="008644A6">
        <w:rPr>
          <w:lang w:val="en-US"/>
        </w:rPr>
        <w:t xml:space="preserve"> and reporting methods</w:t>
      </w:r>
      <w:r w:rsidR="00964358">
        <w:rPr>
          <w:lang w:val="en-US"/>
        </w:rPr>
        <w:t xml:space="preserve">, </w:t>
      </w:r>
      <w:bookmarkStart w:id="4" w:name="_Hlk131166473"/>
      <w:r w:rsidR="00AE2161">
        <w:rPr>
          <w:lang w:val="en-US"/>
        </w:rPr>
        <w:t xml:space="preserve">the main purpose of </w:t>
      </w:r>
      <w:r w:rsidR="008F6DA7">
        <w:rPr>
          <w:lang w:val="en-US"/>
        </w:rPr>
        <w:t xml:space="preserve">defining </w:t>
      </w:r>
      <w:r w:rsidR="00AE2161">
        <w:rPr>
          <w:lang w:val="en-US"/>
        </w:rPr>
        <w:t xml:space="preserve">conditions </w:t>
      </w:r>
      <w:r w:rsidR="008F6DA7">
        <w:rPr>
          <w:lang w:val="en-US"/>
        </w:rPr>
        <w:t xml:space="preserve">and reporting </w:t>
      </w:r>
      <w:r w:rsidR="00B47582">
        <w:rPr>
          <w:lang w:val="en-US"/>
        </w:rPr>
        <w:t xml:space="preserve">conditions </w:t>
      </w:r>
      <w:r w:rsidR="008F6DA7">
        <w:rPr>
          <w:lang w:val="en-US"/>
        </w:rPr>
        <w:t xml:space="preserve">to the </w:t>
      </w:r>
      <w:r w:rsidR="005F4614">
        <w:rPr>
          <w:lang w:val="en-US"/>
        </w:rPr>
        <w:t>network</w:t>
      </w:r>
      <w:r w:rsidR="008F6DA7">
        <w:rPr>
          <w:lang w:val="en-US"/>
        </w:rPr>
        <w:t xml:space="preserve"> </w:t>
      </w:r>
      <w:r w:rsidR="00AE2161">
        <w:rPr>
          <w:lang w:val="en-US"/>
        </w:rPr>
        <w:t xml:space="preserve">is to configure the UE with </w:t>
      </w:r>
      <w:r w:rsidR="008F6DA7">
        <w:rPr>
          <w:lang w:val="en-US"/>
        </w:rPr>
        <w:t>one or more functionality to operate/control AI/ML-enabled features.</w:t>
      </w:r>
      <w:bookmarkEnd w:id="4"/>
      <w:r w:rsidR="008F6DA7">
        <w:rPr>
          <w:lang w:val="en-US"/>
        </w:rPr>
        <w:t xml:space="preserve"> </w:t>
      </w:r>
      <w:r w:rsidR="008E4844">
        <w:rPr>
          <w:lang w:val="en-US"/>
        </w:rPr>
        <w:t>RAN1 agreed that “</w:t>
      </w:r>
      <w:r w:rsidR="008E4844" w:rsidRPr="00EF6BAF">
        <w:rPr>
          <w:i/>
          <w:iCs/>
          <w:lang w:val="en-US"/>
        </w:rPr>
        <w:t>Functionality refers to an AI/ML-enabled Feature/FG enabled by configuration(s), where configuration(s) is(are) supported based on conditions indicated by UE capability</w:t>
      </w:r>
      <w:r w:rsidR="008E4844" w:rsidRPr="008E4844">
        <w:rPr>
          <w:lang w:val="en-US"/>
        </w:rPr>
        <w:t>.</w:t>
      </w:r>
      <w:r w:rsidR="008E4844">
        <w:rPr>
          <w:lang w:val="en-US"/>
        </w:rPr>
        <w:t>”</w:t>
      </w:r>
      <w:r w:rsidR="001C62E6">
        <w:rPr>
          <w:lang w:val="en-US"/>
        </w:rPr>
        <w:t xml:space="preserve"> </w:t>
      </w:r>
      <w:r w:rsidR="00B47582">
        <w:rPr>
          <w:lang w:val="en-US"/>
        </w:rPr>
        <w:t xml:space="preserve">We </w:t>
      </w:r>
      <w:r w:rsidR="001C62E6">
        <w:rPr>
          <w:lang w:val="en-US"/>
        </w:rPr>
        <w:t xml:space="preserve">interpret this according to </w:t>
      </w:r>
      <w:r w:rsidR="00D75B9E">
        <w:rPr>
          <w:lang w:val="en-US"/>
        </w:rPr>
        <w:t xml:space="preserve">the following, </w:t>
      </w:r>
    </w:p>
    <w:p w14:paraId="4262E2C2" w14:textId="7BA28366" w:rsidR="00126939" w:rsidRDefault="00D75B9E" w:rsidP="00126939">
      <w:pPr>
        <w:pStyle w:val="ListParagraph"/>
        <w:numPr>
          <w:ilvl w:val="0"/>
          <w:numId w:val="32"/>
        </w:numPr>
        <w:jc w:val="both"/>
        <w:rPr>
          <w:sz w:val="20"/>
          <w:szCs w:val="20"/>
          <w:lang w:val="en-US"/>
        </w:rPr>
      </w:pPr>
      <w:r w:rsidRPr="005F0D44">
        <w:rPr>
          <w:b/>
          <w:bCs/>
          <w:sz w:val="20"/>
          <w:szCs w:val="20"/>
          <w:lang w:val="en-US"/>
        </w:rPr>
        <w:t>Functionality</w:t>
      </w:r>
      <w:r w:rsidR="00B961FE">
        <w:rPr>
          <w:sz w:val="20"/>
          <w:szCs w:val="20"/>
          <w:lang w:val="en-US"/>
        </w:rPr>
        <w:t>:</w:t>
      </w:r>
      <w:r w:rsidR="00126939" w:rsidRPr="004B35E2">
        <w:rPr>
          <w:sz w:val="20"/>
          <w:szCs w:val="20"/>
          <w:lang w:val="en-US"/>
        </w:rPr>
        <w:t xml:space="preserve"> </w:t>
      </w:r>
      <w:r w:rsidR="00126939">
        <w:rPr>
          <w:sz w:val="20"/>
          <w:szCs w:val="20"/>
          <w:lang w:val="en-US"/>
        </w:rPr>
        <w:t xml:space="preserve">NW-configured </w:t>
      </w:r>
      <w:r>
        <w:rPr>
          <w:sz w:val="20"/>
          <w:szCs w:val="20"/>
          <w:lang w:val="en-US"/>
        </w:rPr>
        <w:t>functionality</w:t>
      </w:r>
      <w:r w:rsidR="00F600B4">
        <w:rPr>
          <w:sz w:val="20"/>
          <w:szCs w:val="20"/>
          <w:lang w:val="en-US"/>
        </w:rPr>
        <w:t xml:space="preserve"> based on UE-reported conditions</w:t>
      </w:r>
      <w:r>
        <w:rPr>
          <w:sz w:val="20"/>
          <w:szCs w:val="20"/>
          <w:lang w:val="en-US"/>
        </w:rPr>
        <w:t xml:space="preserve"> </w:t>
      </w:r>
    </w:p>
    <w:p w14:paraId="51E7B5B0" w14:textId="72F5E4F6" w:rsidR="00CB6644" w:rsidRDefault="00126939" w:rsidP="00126939">
      <w:pPr>
        <w:pStyle w:val="ListParagraph"/>
        <w:numPr>
          <w:ilvl w:val="1"/>
          <w:numId w:val="32"/>
        </w:numPr>
        <w:jc w:val="both"/>
        <w:rPr>
          <w:sz w:val="20"/>
          <w:szCs w:val="20"/>
          <w:lang w:val="en-US"/>
        </w:rPr>
      </w:pPr>
      <w:r w:rsidRPr="004B35E2">
        <w:rPr>
          <w:sz w:val="20"/>
          <w:szCs w:val="20"/>
          <w:lang w:val="en-US"/>
        </w:rPr>
        <w:t xml:space="preserve">Functionalities (one or more) are created as </w:t>
      </w:r>
      <w:r w:rsidR="00CB6644">
        <w:rPr>
          <w:sz w:val="20"/>
          <w:szCs w:val="20"/>
          <w:lang w:val="en-US"/>
        </w:rPr>
        <w:t>the network</w:t>
      </w:r>
      <w:r w:rsidRPr="004B35E2">
        <w:rPr>
          <w:sz w:val="20"/>
          <w:szCs w:val="20"/>
          <w:lang w:val="en-US"/>
        </w:rPr>
        <w:t xml:space="preserve"> prefer</w:t>
      </w:r>
      <w:r w:rsidR="00CB6644">
        <w:rPr>
          <w:sz w:val="20"/>
          <w:szCs w:val="20"/>
          <w:lang w:val="en-US"/>
        </w:rPr>
        <w:t>s</w:t>
      </w:r>
      <w:r w:rsidRPr="004B35E2">
        <w:rPr>
          <w:sz w:val="20"/>
          <w:szCs w:val="20"/>
          <w:lang w:val="en-US"/>
        </w:rPr>
        <w:t xml:space="preserve"> (</w:t>
      </w:r>
      <w:proofErr w:type="gramStart"/>
      <w:r w:rsidR="00CB6644">
        <w:rPr>
          <w:sz w:val="20"/>
          <w:szCs w:val="20"/>
          <w:lang w:val="en-US"/>
        </w:rPr>
        <w:t>similar to</w:t>
      </w:r>
      <w:proofErr w:type="gramEnd"/>
      <w:r w:rsidR="00CB6644">
        <w:rPr>
          <w:sz w:val="20"/>
          <w:szCs w:val="20"/>
          <w:lang w:val="en-US"/>
        </w:rPr>
        <w:t xml:space="preserve"> many other RRC</w:t>
      </w:r>
      <w:r w:rsidR="00D74B38">
        <w:rPr>
          <w:sz w:val="20"/>
          <w:szCs w:val="20"/>
          <w:lang w:val="en-US"/>
        </w:rPr>
        <w:t>/LPP</w:t>
      </w:r>
      <w:r w:rsidR="00CB6644">
        <w:rPr>
          <w:sz w:val="20"/>
          <w:szCs w:val="20"/>
          <w:lang w:val="en-US"/>
        </w:rPr>
        <w:t xml:space="preserve"> configurations in NR</w:t>
      </w:r>
      <w:r w:rsidRPr="004B35E2">
        <w:rPr>
          <w:sz w:val="20"/>
          <w:szCs w:val="20"/>
          <w:lang w:val="en-US"/>
        </w:rPr>
        <w:t>) based combination of conditions (at least the parameter combinations).</w:t>
      </w:r>
      <w:r w:rsidR="00BF7C34">
        <w:rPr>
          <w:sz w:val="20"/>
          <w:szCs w:val="20"/>
          <w:lang w:val="en-US"/>
        </w:rPr>
        <w:t xml:space="preserve"> Each functionality may refer to </w:t>
      </w:r>
      <w:r w:rsidR="00DF39ED">
        <w:rPr>
          <w:sz w:val="20"/>
          <w:szCs w:val="20"/>
          <w:lang w:val="en-US"/>
        </w:rPr>
        <w:t>an</w:t>
      </w:r>
      <w:r w:rsidR="00BF7C34">
        <w:rPr>
          <w:sz w:val="20"/>
          <w:szCs w:val="20"/>
          <w:lang w:val="en-US"/>
        </w:rPr>
        <w:t xml:space="preserve"> RRC</w:t>
      </w:r>
      <w:r w:rsidR="00642163">
        <w:rPr>
          <w:sz w:val="20"/>
          <w:szCs w:val="20"/>
          <w:lang w:val="en-US"/>
        </w:rPr>
        <w:t>/LPP</w:t>
      </w:r>
      <w:r w:rsidR="00BF7C34">
        <w:rPr>
          <w:sz w:val="20"/>
          <w:szCs w:val="20"/>
          <w:lang w:val="en-US"/>
        </w:rPr>
        <w:t xml:space="preserve"> configuration </w:t>
      </w:r>
      <w:r w:rsidR="00352B22">
        <w:rPr>
          <w:sz w:val="20"/>
          <w:szCs w:val="20"/>
          <w:lang w:val="en-US"/>
        </w:rPr>
        <w:t>that refer</w:t>
      </w:r>
      <w:r w:rsidR="00DF39ED">
        <w:rPr>
          <w:sz w:val="20"/>
          <w:szCs w:val="20"/>
          <w:lang w:val="en-US"/>
        </w:rPr>
        <w:t>s</w:t>
      </w:r>
      <w:r w:rsidR="00352B22">
        <w:rPr>
          <w:sz w:val="20"/>
          <w:szCs w:val="20"/>
          <w:lang w:val="en-US"/>
        </w:rPr>
        <w:t xml:space="preserve"> to the selected/configured condition </w:t>
      </w:r>
      <w:r w:rsidR="00DF39ED">
        <w:rPr>
          <w:sz w:val="20"/>
          <w:szCs w:val="20"/>
          <w:lang w:val="en-US"/>
        </w:rPr>
        <w:t xml:space="preserve">using the ML-enabled feature. </w:t>
      </w:r>
    </w:p>
    <w:p w14:paraId="1D19458B" w14:textId="5E5DB697" w:rsidR="00126939" w:rsidRDefault="00BA77F6" w:rsidP="00126939">
      <w:pPr>
        <w:pStyle w:val="ListParagraph"/>
        <w:numPr>
          <w:ilvl w:val="1"/>
          <w:numId w:val="32"/>
        </w:numPr>
        <w:jc w:val="both"/>
        <w:rPr>
          <w:sz w:val="20"/>
          <w:szCs w:val="20"/>
          <w:lang w:val="en-US"/>
        </w:rPr>
      </w:pPr>
      <w:r>
        <w:rPr>
          <w:sz w:val="20"/>
          <w:szCs w:val="20"/>
          <w:lang w:val="en-US"/>
        </w:rPr>
        <w:t>C</w:t>
      </w:r>
      <w:r w:rsidR="00CB6644">
        <w:rPr>
          <w:sz w:val="20"/>
          <w:szCs w:val="20"/>
          <w:lang w:val="en-US"/>
        </w:rPr>
        <w:t xml:space="preserve">onditions are </w:t>
      </w:r>
      <w:r w:rsidR="000C0732">
        <w:rPr>
          <w:sz w:val="20"/>
          <w:szCs w:val="20"/>
          <w:lang w:val="en-US"/>
        </w:rPr>
        <w:t>reported via UE</w:t>
      </w:r>
      <w:r w:rsidR="00126939" w:rsidRPr="004B35E2">
        <w:rPr>
          <w:sz w:val="20"/>
          <w:szCs w:val="20"/>
          <w:lang w:val="en-US"/>
        </w:rPr>
        <w:t xml:space="preserve"> capability reporting. </w:t>
      </w:r>
    </w:p>
    <w:p w14:paraId="30C78575" w14:textId="64DBB2AC" w:rsidR="00B50C89" w:rsidRDefault="00B50C89" w:rsidP="00050191">
      <w:pPr>
        <w:pStyle w:val="ListParagraph"/>
        <w:numPr>
          <w:ilvl w:val="1"/>
          <w:numId w:val="32"/>
        </w:numPr>
        <w:jc w:val="both"/>
        <w:rPr>
          <w:sz w:val="20"/>
          <w:szCs w:val="20"/>
          <w:lang w:val="en-US"/>
        </w:rPr>
      </w:pPr>
      <w:r>
        <w:rPr>
          <w:sz w:val="20"/>
          <w:szCs w:val="20"/>
          <w:lang w:val="en-US"/>
        </w:rPr>
        <w:t xml:space="preserve">If there </w:t>
      </w:r>
      <w:r w:rsidR="00DF39ED">
        <w:rPr>
          <w:sz w:val="20"/>
          <w:szCs w:val="20"/>
          <w:lang w:val="en-US"/>
        </w:rPr>
        <w:t>is</w:t>
      </w:r>
      <w:r>
        <w:rPr>
          <w:sz w:val="20"/>
          <w:szCs w:val="20"/>
          <w:lang w:val="en-US"/>
        </w:rPr>
        <w:t xml:space="preserve"> more than one functionality, those are identified by </w:t>
      </w:r>
      <w:r w:rsidR="00DF39ED">
        <w:rPr>
          <w:sz w:val="20"/>
          <w:szCs w:val="20"/>
          <w:lang w:val="en-US"/>
        </w:rPr>
        <w:t>an</w:t>
      </w:r>
      <w:r>
        <w:rPr>
          <w:sz w:val="20"/>
          <w:szCs w:val="20"/>
          <w:lang w:val="en-US"/>
        </w:rPr>
        <w:t xml:space="preserve"> </w:t>
      </w:r>
      <w:r w:rsidR="00BF7C34">
        <w:rPr>
          <w:sz w:val="20"/>
          <w:szCs w:val="20"/>
          <w:lang w:val="en-US"/>
        </w:rPr>
        <w:t>RRC</w:t>
      </w:r>
      <w:r w:rsidR="00D74B38">
        <w:rPr>
          <w:sz w:val="20"/>
          <w:szCs w:val="20"/>
          <w:lang w:val="en-US"/>
        </w:rPr>
        <w:t xml:space="preserve"> (or LPP)</w:t>
      </w:r>
      <w:r w:rsidR="00BF7C34">
        <w:rPr>
          <w:sz w:val="20"/>
          <w:szCs w:val="20"/>
          <w:lang w:val="en-US"/>
        </w:rPr>
        <w:t xml:space="preserve"> ID</w:t>
      </w:r>
      <w:r w:rsidR="00DF39ED">
        <w:rPr>
          <w:sz w:val="20"/>
          <w:szCs w:val="20"/>
          <w:lang w:val="en-US"/>
        </w:rPr>
        <w:t xml:space="preserve"> or mode (</w:t>
      </w:r>
      <w:proofErr w:type="gramStart"/>
      <w:r w:rsidR="00DF39ED">
        <w:rPr>
          <w:sz w:val="20"/>
          <w:szCs w:val="20"/>
          <w:lang w:val="en-US"/>
        </w:rPr>
        <w:t>similar to</w:t>
      </w:r>
      <w:proofErr w:type="gramEnd"/>
      <w:r w:rsidR="00DF39ED">
        <w:rPr>
          <w:sz w:val="20"/>
          <w:szCs w:val="20"/>
          <w:lang w:val="en-US"/>
        </w:rPr>
        <w:t xml:space="preserve"> legacy). </w:t>
      </w:r>
    </w:p>
    <w:p w14:paraId="30D5CAE2" w14:textId="77777777" w:rsidR="00BF21AF" w:rsidRDefault="00BF21AF" w:rsidP="00BF21AF">
      <w:pPr>
        <w:pStyle w:val="ListParagraph"/>
        <w:ind w:left="1440"/>
        <w:jc w:val="both"/>
        <w:rPr>
          <w:sz w:val="20"/>
          <w:szCs w:val="20"/>
          <w:lang w:val="en-US"/>
        </w:rPr>
      </w:pPr>
    </w:p>
    <w:p w14:paraId="1C661FE3" w14:textId="14D3E401" w:rsidR="00BF21AF" w:rsidRDefault="00A0567F" w:rsidP="00BF21AF">
      <w:pPr>
        <w:pStyle w:val="ListParagraph"/>
        <w:ind w:left="0"/>
        <w:jc w:val="both"/>
        <w:rPr>
          <w:sz w:val="20"/>
          <w:szCs w:val="20"/>
          <w:lang w:val="en-US"/>
        </w:rPr>
      </w:pPr>
      <w:r>
        <w:rPr>
          <w:sz w:val="20"/>
          <w:szCs w:val="20"/>
          <w:lang w:val="en-US"/>
        </w:rPr>
        <w:t xml:space="preserve">After functionality </w:t>
      </w:r>
      <w:r w:rsidR="002456DE">
        <w:rPr>
          <w:sz w:val="20"/>
          <w:szCs w:val="20"/>
          <w:lang w:val="en-US"/>
        </w:rPr>
        <w:t>identification</w:t>
      </w:r>
      <w:r>
        <w:rPr>
          <w:sz w:val="20"/>
          <w:szCs w:val="20"/>
          <w:lang w:val="en-US"/>
        </w:rPr>
        <w:t xml:space="preserve"> (</w:t>
      </w:r>
      <w:r w:rsidR="007A37BD">
        <w:rPr>
          <w:sz w:val="20"/>
          <w:szCs w:val="20"/>
          <w:lang w:val="en-US"/>
        </w:rPr>
        <w:t xml:space="preserve">i.e., </w:t>
      </w:r>
      <w:r w:rsidR="00C641EE">
        <w:rPr>
          <w:sz w:val="20"/>
          <w:szCs w:val="20"/>
          <w:lang w:val="en-US"/>
        </w:rPr>
        <w:t xml:space="preserve">after </w:t>
      </w:r>
      <w:r w:rsidR="007A37BD">
        <w:rPr>
          <w:sz w:val="20"/>
          <w:szCs w:val="20"/>
          <w:lang w:val="en-US"/>
        </w:rPr>
        <w:t xml:space="preserve">the UE capability reporting and NW configuration of </w:t>
      </w:r>
      <w:r w:rsidR="002456DE">
        <w:rPr>
          <w:sz w:val="20"/>
          <w:szCs w:val="20"/>
          <w:lang w:val="en-US"/>
        </w:rPr>
        <w:t xml:space="preserve">functionalities), the additional conditions that the UE </w:t>
      </w:r>
      <w:r w:rsidR="00DE0024">
        <w:rPr>
          <w:sz w:val="20"/>
          <w:szCs w:val="20"/>
          <w:lang w:val="en-US"/>
        </w:rPr>
        <w:t>considers</w:t>
      </w:r>
      <w:r w:rsidR="002456DE">
        <w:rPr>
          <w:sz w:val="20"/>
          <w:szCs w:val="20"/>
          <w:lang w:val="en-US"/>
        </w:rPr>
        <w:t xml:space="preserve"> for the </w:t>
      </w:r>
      <w:r w:rsidR="00D6155B">
        <w:rPr>
          <w:sz w:val="20"/>
          <w:szCs w:val="20"/>
          <w:lang w:val="en-US"/>
        </w:rPr>
        <w:t>AI/ML</w:t>
      </w:r>
      <w:r w:rsidR="00305647">
        <w:rPr>
          <w:sz w:val="20"/>
          <w:szCs w:val="20"/>
          <w:lang w:val="en-US"/>
        </w:rPr>
        <w:t xml:space="preserve">-enabled feature can be </w:t>
      </w:r>
      <w:r w:rsidR="00AE59F1">
        <w:rPr>
          <w:sz w:val="20"/>
          <w:szCs w:val="20"/>
          <w:lang w:val="en-US"/>
        </w:rPr>
        <w:t xml:space="preserve">implicitly </w:t>
      </w:r>
      <w:r w:rsidR="00DE0024">
        <w:rPr>
          <w:sz w:val="20"/>
          <w:szCs w:val="20"/>
          <w:lang w:val="en-US"/>
        </w:rPr>
        <w:t xml:space="preserve">indicated to the NW by reporting a </w:t>
      </w:r>
      <w:r w:rsidR="00B35632">
        <w:rPr>
          <w:sz w:val="20"/>
          <w:szCs w:val="20"/>
          <w:lang w:val="en-US"/>
        </w:rPr>
        <w:t>set of appli</w:t>
      </w:r>
      <w:r w:rsidR="006B77D6">
        <w:rPr>
          <w:sz w:val="20"/>
          <w:szCs w:val="20"/>
          <w:lang w:val="en-US"/>
        </w:rPr>
        <w:t>c</w:t>
      </w:r>
      <w:r w:rsidR="00B35632">
        <w:rPr>
          <w:sz w:val="20"/>
          <w:szCs w:val="20"/>
          <w:lang w:val="en-US"/>
        </w:rPr>
        <w:t xml:space="preserve">able (or feasible) functionalities </w:t>
      </w:r>
      <w:r w:rsidR="00376234">
        <w:rPr>
          <w:sz w:val="20"/>
          <w:szCs w:val="20"/>
          <w:lang w:val="en-US"/>
        </w:rPr>
        <w:t xml:space="preserve">(from the configured set of functionalities) </w:t>
      </w:r>
      <w:r w:rsidR="00312F7F">
        <w:rPr>
          <w:sz w:val="20"/>
          <w:szCs w:val="20"/>
          <w:lang w:val="en-US"/>
        </w:rPr>
        <w:t xml:space="preserve">due to these additional conditions that are not visible at the NW side. </w:t>
      </w:r>
      <w:r w:rsidR="00E51669">
        <w:rPr>
          <w:sz w:val="20"/>
          <w:szCs w:val="20"/>
          <w:lang w:val="en-US"/>
        </w:rPr>
        <w:t>This issue is under RAN1 discussion “</w:t>
      </w:r>
      <w:r w:rsidR="00BF21AF" w:rsidRPr="00EF6BAF">
        <w:rPr>
          <w:i/>
          <w:iCs/>
          <w:sz w:val="20"/>
          <w:szCs w:val="20"/>
          <w:lang w:val="en-US"/>
        </w:rPr>
        <w:t>Study necessity, mechanisms, after functionality identification, for UE to report update on applicable functionality(es) among [configured/identified] functionality(es), where the applicable functionalities may be a subset of all [configured/identified] functionalities</w:t>
      </w:r>
      <w:r w:rsidR="00BF21AF" w:rsidRPr="00A540E4">
        <w:rPr>
          <w:sz w:val="20"/>
          <w:szCs w:val="20"/>
          <w:lang w:val="en-US"/>
        </w:rPr>
        <w:t>”.</w:t>
      </w:r>
    </w:p>
    <w:p w14:paraId="35B64936" w14:textId="77777777" w:rsidR="00BF21AF" w:rsidRDefault="00BF21AF" w:rsidP="00EF6BAF">
      <w:pPr>
        <w:pStyle w:val="ListParagraph"/>
        <w:ind w:left="0"/>
        <w:jc w:val="both"/>
        <w:rPr>
          <w:sz w:val="20"/>
          <w:szCs w:val="20"/>
          <w:lang w:val="en-US"/>
        </w:rPr>
      </w:pPr>
    </w:p>
    <w:p w14:paraId="63DC81C3" w14:textId="62C8DDAB" w:rsidR="00BF21AF" w:rsidRDefault="00BF21AF" w:rsidP="00BF21AF">
      <w:pPr>
        <w:pStyle w:val="ListParagraph"/>
        <w:numPr>
          <w:ilvl w:val="0"/>
          <w:numId w:val="32"/>
        </w:numPr>
        <w:rPr>
          <w:sz w:val="20"/>
          <w:szCs w:val="20"/>
          <w:lang w:val="en-US"/>
        </w:rPr>
      </w:pPr>
      <w:r w:rsidRPr="005F0D44">
        <w:rPr>
          <w:b/>
          <w:bCs/>
          <w:sz w:val="20"/>
          <w:szCs w:val="20"/>
          <w:lang w:val="en-US"/>
        </w:rPr>
        <w:t>Applicable functionality</w:t>
      </w:r>
      <w:r>
        <w:rPr>
          <w:sz w:val="20"/>
          <w:szCs w:val="20"/>
          <w:lang w:val="en-US"/>
        </w:rPr>
        <w:t xml:space="preserve">: </w:t>
      </w:r>
      <w:r w:rsidR="0001507C">
        <w:rPr>
          <w:sz w:val="20"/>
          <w:szCs w:val="20"/>
          <w:lang w:val="en-US"/>
        </w:rPr>
        <w:t xml:space="preserve">After functionality identification (i.e., after </w:t>
      </w:r>
      <w:r>
        <w:rPr>
          <w:sz w:val="20"/>
          <w:szCs w:val="20"/>
          <w:lang w:val="en-US"/>
        </w:rPr>
        <w:t>NW-configure</w:t>
      </w:r>
      <w:r w:rsidR="005D7A72">
        <w:rPr>
          <w:sz w:val="20"/>
          <w:szCs w:val="20"/>
          <w:lang w:val="en-US"/>
        </w:rPr>
        <w:t xml:space="preserve"> </w:t>
      </w:r>
      <w:r w:rsidR="00A73AAD">
        <w:rPr>
          <w:sz w:val="20"/>
          <w:szCs w:val="20"/>
          <w:lang w:val="en-US"/>
        </w:rPr>
        <w:t>functionalities)</w:t>
      </w:r>
      <w:r>
        <w:rPr>
          <w:sz w:val="20"/>
          <w:szCs w:val="20"/>
          <w:lang w:val="en-US"/>
        </w:rPr>
        <w:t xml:space="preserve">, </w:t>
      </w:r>
      <w:r w:rsidR="0001507C">
        <w:rPr>
          <w:sz w:val="20"/>
          <w:szCs w:val="20"/>
          <w:lang w:val="en-US"/>
        </w:rPr>
        <w:t>UE</w:t>
      </w:r>
      <w:r w:rsidR="00D92927">
        <w:rPr>
          <w:sz w:val="20"/>
          <w:szCs w:val="20"/>
          <w:lang w:val="en-US"/>
        </w:rPr>
        <w:t xml:space="preserve"> </w:t>
      </w:r>
      <w:r w:rsidR="00A73AAD">
        <w:rPr>
          <w:sz w:val="20"/>
          <w:szCs w:val="20"/>
          <w:lang w:val="en-US"/>
        </w:rPr>
        <w:t xml:space="preserve">can report the </w:t>
      </w:r>
      <w:r w:rsidR="00B961FE">
        <w:rPr>
          <w:sz w:val="20"/>
          <w:szCs w:val="20"/>
          <w:lang w:val="en-US"/>
        </w:rPr>
        <w:t>appli</w:t>
      </w:r>
      <w:r w:rsidR="00D92927">
        <w:rPr>
          <w:sz w:val="20"/>
          <w:szCs w:val="20"/>
          <w:lang w:val="en-US"/>
        </w:rPr>
        <w:t>c</w:t>
      </w:r>
      <w:r w:rsidR="00B961FE">
        <w:rPr>
          <w:sz w:val="20"/>
          <w:szCs w:val="20"/>
          <w:lang w:val="en-US"/>
        </w:rPr>
        <w:t xml:space="preserve">able </w:t>
      </w:r>
      <w:r>
        <w:rPr>
          <w:sz w:val="20"/>
          <w:szCs w:val="20"/>
          <w:lang w:val="en-US"/>
        </w:rPr>
        <w:t>functionalities</w:t>
      </w:r>
    </w:p>
    <w:p w14:paraId="1D6AF467" w14:textId="3385FD62" w:rsidR="00BF21AF" w:rsidRPr="00050191" w:rsidRDefault="00BF21AF" w:rsidP="00BF21AF">
      <w:pPr>
        <w:pStyle w:val="ListParagraph"/>
        <w:numPr>
          <w:ilvl w:val="1"/>
          <w:numId w:val="32"/>
        </w:numPr>
        <w:rPr>
          <w:lang w:val="en-US"/>
        </w:rPr>
      </w:pPr>
      <w:r w:rsidRPr="00050191">
        <w:rPr>
          <w:sz w:val="20"/>
          <w:szCs w:val="20"/>
          <w:lang w:val="en-US"/>
        </w:rPr>
        <w:t xml:space="preserve">the UE can indicate preferred functionalities (dynamic or semi-static) without using UE-capability reporting to allow functionality </w:t>
      </w:r>
      <w:r w:rsidR="00EB7942">
        <w:rPr>
          <w:sz w:val="20"/>
          <w:szCs w:val="20"/>
          <w:lang w:val="en-US"/>
        </w:rPr>
        <w:t>LCM (</w:t>
      </w:r>
      <w:r w:rsidRPr="00050191">
        <w:rPr>
          <w:sz w:val="20"/>
          <w:szCs w:val="20"/>
          <w:lang w:val="en-US"/>
        </w:rPr>
        <w:t>switching/activation/</w:t>
      </w:r>
      <w:proofErr w:type="spellStart"/>
      <w:r w:rsidRPr="00050191">
        <w:rPr>
          <w:sz w:val="20"/>
          <w:szCs w:val="20"/>
          <w:lang w:val="en-US"/>
        </w:rPr>
        <w:t>etc</w:t>
      </w:r>
      <w:proofErr w:type="spellEnd"/>
      <w:r w:rsidR="00EB7942">
        <w:rPr>
          <w:sz w:val="20"/>
          <w:szCs w:val="20"/>
          <w:lang w:val="en-US"/>
        </w:rPr>
        <w:t>)</w:t>
      </w:r>
      <w:r w:rsidRPr="00050191">
        <w:rPr>
          <w:sz w:val="20"/>
          <w:szCs w:val="20"/>
          <w:lang w:val="en-US"/>
        </w:rPr>
        <w:t>.</w:t>
      </w:r>
    </w:p>
    <w:p w14:paraId="0592949F" w14:textId="77777777" w:rsidR="00BF21AF" w:rsidRDefault="00BF21AF" w:rsidP="00EF6BAF">
      <w:pPr>
        <w:pStyle w:val="ListParagraph"/>
        <w:jc w:val="both"/>
        <w:rPr>
          <w:sz w:val="20"/>
          <w:szCs w:val="20"/>
          <w:lang w:val="en-US"/>
        </w:rPr>
      </w:pPr>
    </w:p>
    <w:p w14:paraId="33E8D73F" w14:textId="77777777" w:rsidR="00126939" w:rsidRDefault="00126939" w:rsidP="00050191">
      <w:pPr>
        <w:pStyle w:val="ListParagraph"/>
        <w:jc w:val="both"/>
        <w:rPr>
          <w:sz w:val="20"/>
          <w:szCs w:val="20"/>
          <w:lang w:val="en-US"/>
        </w:rPr>
      </w:pPr>
    </w:p>
    <w:p w14:paraId="08088D12" w14:textId="7B450763" w:rsidR="0082473A" w:rsidRPr="004B35E2" w:rsidRDefault="0082473A" w:rsidP="00EF6BAF">
      <w:pPr>
        <w:pStyle w:val="ListParagraph"/>
        <w:ind w:left="0"/>
        <w:jc w:val="both"/>
        <w:rPr>
          <w:sz w:val="20"/>
          <w:szCs w:val="20"/>
          <w:lang w:val="en-US"/>
        </w:rPr>
      </w:pPr>
      <w:r>
        <w:rPr>
          <w:sz w:val="20"/>
          <w:szCs w:val="20"/>
          <w:lang w:val="en-US"/>
        </w:rPr>
        <w:t>There are other interpretations of the</w:t>
      </w:r>
      <w:r w:rsidR="002462DF">
        <w:rPr>
          <w:sz w:val="20"/>
          <w:szCs w:val="20"/>
          <w:lang w:val="en-US"/>
        </w:rPr>
        <w:t xml:space="preserve"> above</w:t>
      </w:r>
      <w:r>
        <w:rPr>
          <w:sz w:val="20"/>
          <w:szCs w:val="20"/>
          <w:lang w:val="en-US"/>
        </w:rPr>
        <w:t xml:space="preserve"> RAN1 agreement</w:t>
      </w:r>
      <w:r w:rsidR="000250D7">
        <w:rPr>
          <w:sz w:val="20"/>
          <w:szCs w:val="20"/>
          <w:lang w:val="en-US"/>
        </w:rPr>
        <w:t xml:space="preserve"> on functionality identification</w:t>
      </w:r>
      <w:r>
        <w:rPr>
          <w:sz w:val="20"/>
          <w:szCs w:val="20"/>
          <w:lang w:val="en-US"/>
        </w:rPr>
        <w:t xml:space="preserve">, </w:t>
      </w:r>
    </w:p>
    <w:p w14:paraId="370DB661" w14:textId="10D4C57F" w:rsidR="000A26E3" w:rsidRDefault="002A6E91" w:rsidP="005F4614">
      <w:pPr>
        <w:pStyle w:val="ListParagraph"/>
        <w:numPr>
          <w:ilvl w:val="0"/>
          <w:numId w:val="32"/>
        </w:numPr>
        <w:jc w:val="both"/>
        <w:rPr>
          <w:sz w:val="20"/>
          <w:szCs w:val="20"/>
          <w:lang w:val="en-US"/>
        </w:rPr>
      </w:pPr>
      <w:r>
        <w:rPr>
          <w:sz w:val="20"/>
          <w:szCs w:val="20"/>
          <w:lang w:val="en-US"/>
        </w:rPr>
        <w:t>E.g., some companies r</w:t>
      </w:r>
      <w:r w:rsidR="000250D7">
        <w:rPr>
          <w:sz w:val="20"/>
          <w:szCs w:val="20"/>
          <w:lang w:val="en-US"/>
        </w:rPr>
        <w:t xml:space="preserve">efer </w:t>
      </w:r>
      <w:r w:rsidR="002E2D8E">
        <w:rPr>
          <w:sz w:val="20"/>
          <w:szCs w:val="20"/>
          <w:lang w:val="en-US"/>
        </w:rPr>
        <w:t xml:space="preserve">to </w:t>
      </w:r>
      <w:r>
        <w:rPr>
          <w:sz w:val="20"/>
          <w:szCs w:val="20"/>
          <w:lang w:val="en-US"/>
        </w:rPr>
        <w:t>the</w:t>
      </w:r>
      <w:r w:rsidR="000A26E3">
        <w:rPr>
          <w:sz w:val="20"/>
          <w:szCs w:val="20"/>
          <w:lang w:val="en-US"/>
        </w:rPr>
        <w:t xml:space="preserve"> terminology of “</w:t>
      </w:r>
      <w:r w:rsidR="009347C3">
        <w:rPr>
          <w:sz w:val="20"/>
          <w:szCs w:val="20"/>
          <w:lang w:val="en-US"/>
        </w:rPr>
        <w:t xml:space="preserve">Identified </w:t>
      </w:r>
      <w:r w:rsidR="0082473A">
        <w:rPr>
          <w:sz w:val="20"/>
          <w:szCs w:val="20"/>
          <w:lang w:val="en-US"/>
        </w:rPr>
        <w:t>Functionality</w:t>
      </w:r>
      <w:r w:rsidR="000A26E3">
        <w:rPr>
          <w:sz w:val="20"/>
          <w:szCs w:val="20"/>
          <w:lang w:val="en-US"/>
        </w:rPr>
        <w:t>”</w:t>
      </w:r>
      <w:r w:rsidR="0082473A">
        <w:rPr>
          <w:sz w:val="20"/>
          <w:szCs w:val="20"/>
          <w:lang w:val="en-US"/>
        </w:rPr>
        <w:t xml:space="preserve"> </w:t>
      </w:r>
    </w:p>
    <w:p w14:paraId="726CA715" w14:textId="7E0F1D4A" w:rsidR="00235415" w:rsidRDefault="000A26E3" w:rsidP="000A26E3">
      <w:pPr>
        <w:pStyle w:val="ListParagraph"/>
        <w:numPr>
          <w:ilvl w:val="1"/>
          <w:numId w:val="32"/>
        </w:numPr>
        <w:jc w:val="both"/>
        <w:rPr>
          <w:sz w:val="20"/>
          <w:szCs w:val="20"/>
          <w:lang w:val="en-US"/>
        </w:rPr>
      </w:pPr>
      <w:r>
        <w:rPr>
          <w:sz w:val="20"/>
          <w:szCs w:val="20"/>
          <w:lang w:val="en-US"/>
        </w:rPr>
        <w:t xml:space="preserve">After the step of UE capability reporting, </w:t>
      </w:r>
      <w:r w:rsidR="00814A53">
        <w:rPr>
          <w:sz w:val="20"/>
          <w:szCs w:val="20"/>
          <w:lang w:val="en-US"/>
        </w:rPr>
        <w:t xml:space="preserve">any combination of using </w:t>
      </w:r>
      <w:r w:rsidR="006F3D53">
        <w:rPr>
          <w:sz w:val="20"/>
          <w:szCs w:val="20"/>
          <w:lang w:val="en-US"/>
        </w:rPr>
        <w:t>UE-</w:t>
      </w:r>
      <w:r w:rsidR="00FF6FE1">
        <w:rPr>
          <w:sz w:val="20"/>
          <w:szCs w:val="20"/>
          <w:lang w:val="en-US"/>
        </w:rPr>
        <w:t>reported</w:t>
      </w:r>
      <w:r w:rsidR="006F3D53">
        <w:rPr>
          <w:sz w:val="20"/>
          <w:szCs w:val="20"/>
          <w:lang w:val="en-US"/>
        </w:rPr>
        <w:t xml:space="preserve"> </w:t>
      </w:r>
      <w:r w:rsidR="008F2BDF">
        <w:rPr>
          <w:sz w:val="20"/>
          <w:szCs w:val="20"/>
          <w:lang w:val="en-US"/>
        </w:rPr>
        <w:t>conditions</w:t>
      </w:r>
      <w:r w:rsidR="00C4382D">
        <w:rPr>
          <w:sz w:val="20"/>
          <w:szCs w:val="20"/>
          <w:lang w:val="en-US"/>
        </w:rPr>
        <w:t xml:space="preserve"> may </w:t>
      </w:r>
      <w:r w:rsidR="002E2D8E">
        <w:rPr>
          <w:sz w:val="20"/>
          <w:szCs w:val="20"/>
          <w:lang w:val="en-US"/>
        </w:rPr>
        <w:t xml:space="preserve">be referred to as identified functionality. </w:t>
      </w:r>
      <w:r w:rsidR="008F2BDF">
        <w:rPr>
          <w:sz w:val="20"/>
          <w:szCs w:val="20"/>
          <w:lang w:val="en-US"/>
        </w:rPr>
        <w:t xml:space="preserve"> </w:t>
      </w:r>
    </w:p>
    <w:p w14:paraId="021581A3" w14:textId="1F27D501" w:rsidR="002E2D8E" w:rsidRDefault="0025175A" w:rsidP="000A26E3">
      <w:pPr>
        <w:pStyle w:val="ListParagraph"/>
        <w:numPr>
          <w:ilvl w:val="1"/>
          <w:numId w:val="32"/>
        </w:numPr>
        <w:jc w:val="both"/>
        <w:rPr>
          <w:sz w:val="20"/>
          <w:szCs w:val="20"/>
          <w:lang w:val="en-US"/>
        </w:rPr>
      </w:pPr>
      <w:r>
        <w:rPr>
          <w:sz w:val="20"/>
          <w:szCs w:val="20"/>
          <w:lang w:val="en-US"/>
        </w:rPr>
        <w:t xml:space="preserve">The UE may further report applicable functionalities based on identified functionalities. </w:t>
      </w:r>
    </w:p>
    <w:p w14:paraId="41E2361F" w14:textId="4108E0EE" w:rsidR="00667B60" w:rsidRDefault="00531CAB" w:rsidP="000A26E3">
      <w:pPr>
        <w:pStyle w:val="ListParagraph"/>
        <w:numPr>
          <w:ilvl w:val="1"/>
          <w:numId w:val="32"/>
        </w:numPr>
        <w:jc w:val="both"/>
        <w:rPr>
          <w:sz w:val="20"/>
          <w:szCs w:val="20"/>
          <w:lang w:val="en-US"/>
        </w:rPr>
      </w:pPr>
      <w:r>
        <w:rPr>
          <w:sz w:val="20"/>
          <w:szCs w:val="20"/>
          <w:lang w:val="en-US"/>
        </w:rPr>
        <w:t xml:space="preserve">Any NW configuration comes after </w:t>
      </w:r>
      <w:r w:rsidR="000040AE">
        <w:rPr>
          <w:sz w:val="20"/>
          <w:szCs w:val="20"/>
          <w:lang w:val="en-US"/>
        </w:rPr>
        <w:t xml:space="preserve">reporting of applicable functionalities. </w:t>
      </w:r>
      <w:r w:rsidR="009D1315">
        <w:rPr>
          <w:sz w:val="20"/>
          <w:szCs w:val="20"/>
          <w:lang w:val="en-US"/>
        </w:rPr>
        <w:t xml:space="preserve">It is not clear how the functionality LCM </w:t>
      </w:r>
      <w:r w:rsidR="00E92B77">
        <w:rPr>
          <w:sz w:val="20"/>
          <w:szCs w:val="20"/>
          <w:lang w:val="en-US"/>
        </w:rPr>
        <w:t xml:space="preserve">to be supported if the NW configuration comes after a report of applicable functionalities. </w:t>
      </w:r>
    </w:p>
    <w:p w14:paraId="28B88D18" w14:textId="0883006D" w:rsidR="002A6E91" w:rsidRDefault="002A6E91" w:rsidP="000A26E3">
      <w:pPr>
        <w:pStyle w:val="ListParagraph"/>
        <w:numPr>
          <w:ilvl w:val="1"/>
          <w:numId w:val="32"/>
        </w:numPr>
        <w:jc w:val="both"/>
        <w:rPr>
          <w:sz w:val="20"/>
          <w:szCs w:val="20"/>
          <w:lang w:val="en-US"/>
        </w:rPr>
      </w:pPr>
      <w:r w:rsidRPr="002A6E91">
        <w:rPr>
          <w:sz w:val="20"/>
          <w:szCs w:val="20"/>
          <w:lang w:val="en-US"/>
        </w:rPr>
        <w:t>To our reading, the above is not within the agreed text and does not seem to be valid</w:t>
      </w:r>
      <w:r w:rsidR="00FA534C">
        <w:rPr>
          <w:sz w:val="20"/>
          <w:szCs w:val="20"/>
          <w:lang w:val="en-US"/>
        </w:rPr>
        <w:t xml:space="preserve">. </w:t>
      </w:r>
    </w:p>
    <w:p w14:paraId="7DB4D942" w14:textId="77777777" w:rsidR="00964358" w:rsidRPr="00964358" w:rsidRDefault="00964358" w:rsidP="002A6E91">
      <w:pPr>
        <w:jc w:val="both"/>
        <w:rPr>
          <w:lang w:val="en-US"/>
        </w:rPr>
      </w:pPr>
    </w:p>
    <w:p w14:paraId="50087B7D" w14:textId="3623FDDD" w:rsidR="00AD0F92" w:rsidRDefault="00AD0F92" w:rsidP="00050191">
      <w:pPr>
        <w:spacing w:after="0"/>
        <w:jc w:val="both"/>
        <w:rPr>
          <w:lang w:val="en-US"/>
        </w:rPr>
      </w:pPr>
      <w:r w:rsidRPr="00050191">
        <w:rPr>
          <w:b/>
          <w:bCs/>
          <w:lang w:val="en-US"/>
        </w:rPr>
        <w:t>Proposal</w:t>
      </w:r>
      <w:r w:rsidR="00F814F3">
        <w:rPr>
          <w:b/>
          <w:bCs/>
          <w:lang w:val="en-US"/>
        </w:rPr>
        <w:t xml:space="preserve"> 6</w:t>
      </w:r>
      <w:r w:rsidRPr="000B7928">
        <w:rPr>
          <w:lang w:val="en-US"/>
        </w:rPr>
        <w:t xml:space="preserve">: </w:t>
      </w:r>
      <w:r w:rsidRPr="00050191">
        <w:rPr>
          <w:b/>
          <w:lang w:val="en-US"/>
        </w:rPr>
        <w:t xml:space="preserve">At least for UE-side models and UE-part of two-sided models, </w:t>
      </w:r>
      <w:r w:rsidR="005975BF">
        <w:rPr>
          <w:b/>
          <w:lang w:val="en-US"/>
        </w:rPr>
        <w:t xml:space="preserve">RAN1 to </w:t>
      </w:r>
      <w:r w:rsidR="004A1583">
        <w:rPr>
          <w:b/>
          <w:lang w:val="en-US"/>
        </w:rPr>
        <w:t xml:space="preserve">align with the understanding that </w:t>
      </w:r>
      <w:r w:rsidRPr="00050191">
        <w:rPr>
          <w:b/>
          <w:lang w:val="en-US"/>
        </w:rPr>
        <w:t xml:space="preserve">the NW </w:t>
      </w:r>
      <w:r w:rsidR="00770F08" w:rsidRPr="00050191">
        <w:rPr>
          <w:b/>
          <w:lang w:val="en-US"/>
        </w:rPr>
        <w:t>configures functionalities</w:t>
      </w:r>
      <w:r w:rsidR="002509A5" w:rsidRPr="00050191">
        <w:rPr>
          <w:b/>
          <w:lang w:val="en-US"/>
        </w:rPr>
        <w:t xml:space="preserve"> to </w:t>
      </w:r>
      <w:r w:rsidRPr="00050191">
        <w:rPr>
          <w:b/>
          <w:lang w:val="en-US"/>
        </w:rPr>
        <w:t xml:space="preserve">the UE </w:t>
      </w:r>
      <w:r w:rsidR="002509A5" w:rsidRPr="00050191">
        <w:rPr>
          <w:b/>
          <w:lang w:val="en-US"/>
        </w:rPr>
        <w:t xml:space="preserve">with each functionality </w:t>
      </w:r>
      <w:r w:rsidR="00815D66" w:rsidRPr="00050191">
        <w:rPr>
          <w:b/>
          <w:lang w:val="en-US"/>
        </w:rPr>
        <w:t xml:space="preserve">referring to </w:t>
      </w:r>
      <w:r w:rsidR="0039295C">
        <w:rPr>
          <w:b/>
          <w:lang w:val="en-US"/>
        </w:rPr>
        <w:t xml:space="preserve">a </w:t>
      </w:r>
      <w:r w:rsidRPr="00050191">
        <w:rPr>
          <w:b/>
          <w:lang w:val="en-US"/>
        </w:rPr>
        <w:t xml:space="preserve">configuration </w:t>
      </w:r>
      <w:r w:rsidR="00C5617D">
        <w:rPr>
          <w:b/>
          <w:lang w:val="en-US"/>
        </w:rPr>
        <w:t>message</w:t>
      </w:r>
      <w:r w:rsidR="0089107B">
        <w:rPr>
          <w:b/>
          <w:lang w:val="en-US"/>
        </w:rPr>
        <w:t xml:space="preserve"> (</w:t>
      </w:r>
      <w:r w:rsidR="00327493">
        <w:rPr>
          <w:b/>
          <w:lang w:val="en-US"/>
        </w:rPr>
        <w:t xml:space="preserve">e.g., </w:t>
      </w:r>
      <w:r w:rsidR="0089107B" w:rsidRPr="00717618">
        <w:rPr>
          <w:b/>
          <w:lang w:val="en-US"/>
        </w:rPr>
        <w:t>RRC</w:t>
      </w:r>
      <w:r w:rsidR="00327493">
        <w:rPr>
          <w:b/>
          <w:lang w:val="en-US"/>
        </w:rPr>
        <w:t xml:space="preserve"> or LPP)</w:t>
      </w:r>
      <w:r w:rsidR="00C5617D">
        <w:rPr>
          <w:b/>
          <w:lang w:val="en-US"/>
        </w:rPr>
        <w:t xml:space="preserve"> </w:t>
      </w:r>
      <w:r w:rsidR="00815D66" w:rsidRPr="00050191">
        <w:rPr>
          <w:b/>
          <w:lang w:val="en-US"/>
        </w:rPr>
        <w:t>that</w:t>
      </w:r>
      <w:r w:rsidR="00CF3952" w:rsidRPr="00050191">
        <w:rPr>
          <w:b/>
          <w:lang w:val="en-US"/>
        </w:rPr>
        <w:t xml:space="preserve"> contain</w:t>
      </w:r>
      <w:r w:rsidR="00815D66" w:rsidRPr="00050191">
        <w:rPr>
          <w:b/>
          <w:lang w:val="en-US"/>
        </w:rPr>
        <w:t>s</w:t>
      </w:r>
      <w:r w:rsidR="00CF3952" w:rsidRPr="00050191">
        <w:rPr>
          <w:b/>
          <w:lang w:val="en-US"/>
        </w:rPr>
        <w:t xml:space="preserve"> NW-selected conditions </w:t>
      </w:r>
      <w:r w:rsidR="00C8623D" w:rsidRPr="00050191">
        <w:rPr>
          <w:b/>
          <w:lang w:val="en-US"/>
        </w:rPr>
        <w:t>(according to the UE capability)</w:t>
      </w:r>
      <w:r w:rsidRPr="00050191">
        <w:rPr>
          <w:b/>
          <w:lang w:val="en-US"/>
        </w:rPr>
        <w:t>.</w:t>
      </w:r>
      <w:r w:rsidRPr="009940E4">
        <w:rPr>
          <w:lang w:val="en-US"/>
        </w:rPr>
        <w:t xml:space="preserve">  </w:t>
      </w:r>
    </w:p>
    <w:p w14:paraId="746B2E22" w14:textId="77777777" w:rsidR="00D55E38" w:rsidRDefault="00D55E38" w:rsidP="00050191">
      <w:pPr>
        <w:spacing w:after="0"/>
        <w:jc w:val="both"/>
        <w:rPr>
          <w:lang w:val="en-US"/>
        </w:rPr>
      </w:pPr>
    </w:p>
    <w:p w14:paraId="42DAABC5" w14:textId="43618223" w:rsidR="007C2CE7" w:rsidRDefault="00D55E38">
      <w:pPr>
        <w:spacing w:after="0"/>
        <w:jc w:val="both"/>
        <w:rPr>
          <w:b/>
          <w:lang w:val="en-US"/>
        </w:rPr>
      </w:pPr>
      <w:r w:rsidRPr="00050191">
        <w:rPr>
          <w:b/>
          <w:bCs/>
          <w:lang w:val="en-US"/>
        </w:rPr>
        <w:t>Proposal</w:t>
      </w:r>
      <w:r>
        <w:rPr>
          <w:b/>
          <w:bCs/>
          <w:lang w:val="en-US"/>
        </w:rPr>
        <w:t xml:space="preserve"> </w:t>
      </w:r>
      <w:r w:rsidR="003B40F8">
        <w:rPr>
          <w:b/>
          <w:bCs/>
          <w:lang w:val="en-US"/>
        </w:rPr>
        <w:t>7</w:t>
      </w:r>
      <w:r w:rsidRPr="000B7928">
        <w:rPr>
          <w:lang w:val="en-US"/>
        </w:rPr>
        <w:t xml:space="preserve">: </w:t>
      </w:r>
      <w:r w:rsidRPr="00050191">
        <w:rPr>
          <w:b/>
          <w:lang w:val="en-US"/>
        </w:rPr>
        <w:t xml:space="preserve">At least for UE-side models and UE-part of two-sided models, </w:t>
      </w:r>
      <w:r w:rsidR="004F414C">
        <w:rPr>
          <w:b/>
          <w:lang w:val="en-US"/>
        </w:rPr>
        <w:t>after functionality identification</w:t>
      </w:r>
      <w:r w:rsidR="004A1583">
        <w:rPr>
          <w:b/>
          <w:lang w:val="en-US"/>
        </w:rPr>
        <w:t xml:space="preserve"> (i.e., after UE capability reporting and functionality configuration(s) are available at the UE)</w:t>
      </w:r>
      <w:r w:rsidR="004F414C">
        <w:rPr>
          <w:b/>
          <w:lang w:val="en-US"/>
        </w:rPr>
        <w:t xml:space="preserve">, </w:t>
      </w:r>
      <w:r w:rsidR="00A75B65" w:rsidRPr="009E3E10">
        <w:rPr>
          <w:b/>
          <w:lang w:val="en-US"/>
        </w:rPr>
        <w:t xml:space="preserve">study </w:t>
      </w:r>
      <w:r w:rsidR="00EB4DED">
        <w:rPr>
          <w:b/>
          <w:lang w:val="en-US"/>
        </w:rPr>
        <w:t xml:space="preserve">reporting </w:t>
      </w:r>
      <w:r w:rsidR="003669F5">
        <w:rPr>
          <w:b/>
          <w:bCs/>
          <w:lang w:val="en-US"/>
        </w:rPr>
        <w:t xml:space="preserve">methods </w:t>
      </w:r>
      <w:r w:rsidR="004F414C">
        <w:rPr>
          <w:b/>
          <w:bCs/>
          <w:lang w:val="en-US"/>
        </w:rPr>
        <w:t xml:space="preserve">of </w:t>
      </w:r>
      <w:r w:rsidR="00A56C7C">
        <w:rPr>
          <w:b/>
          <w:lang w:val="en-US"/>
        </w:rPr>
        <w:t>applicable</w:t>
      </w:r>
      <w:r w:rsidR="00A75B65" w:rsidRPr="009E3E10">
        <w:rPr>
          <w:b/>
          <w:lang w:val="en-US"/>
        </w:rPr>
        <w:t xml:space="preserve"> functionalities</w:t>
      </w:r>
      <w:r w:rsidR="004F67D7">
        <w:rPr>
          <w:b/>
          <w:lang w:val="en-US"/>
        </w:rPr>
        <w:t xml:space="preserve">. </w:t>
      </w:r>
      <w:r w:rsidR="005953C3">
        <w:rPr>
          <w:b/>
          <w:lang w:val="en-US"/>
        </w:rPr>
        <w:t xml:space="preserve"> </w:t>
      </w:r>
      <w:r w:rsidR="00A75B65" w:rsidRPr="009E3E10">
        <w:rPr>
          <w:b/>
          <w:lang w:val="en-US"/>
        </w:rPr>
        <w:t xml:space="preserve"> </w:t>
      </w:r>
    </w:p>
    <w:p w14:paraId="0347A437" w14:textId="2896C70A" w:rsidR="007C2CE7" w:rsidRDefault="007C2CE7" w:rsidP="007C2CE7">
      <w:pPr>
        <w:spacing w:before="240" w:after="60"/>
        <w:jc w:val="both"/>
        <w:rPr>
          <w:lang w:val="en-US"/>
        </w:rPr>
      </w:pPr>
      <w:r>
        <w:rPr>
          <w:lang w:val="en-US"/>
        </w:rPr>
        <w:t>It is also important to consider the Functionalities which are supported by two-sided ML Models, i.e., require both gNB and UE</w:t>
      </w:r>
      <w:r w:rsidR="00163EFC">
        <w:rPr>
          <w:lang w:val="en-US"/>
        </w:rPr>
        <w:t>-side</w:t>
      </w:r>
      <w:r>
        <w:rPr>
          <w:lang w:val="en-US"/>
        </w:rPr>
        <w:t xml:space="preserve"> ML Model inference operations, like studied in the CSI compression use case.</w:t>
      </w:r>
      <w:r>
        <w:rPr>
          <w:b/>
          <w:bCs/>
          <w:lang w:val="en-US"/>
        </w:rPr>
        <w:t xml:space="preserve"> </w:t>
      </w:r>
      <w:r>
        <w:rPr>
          <w:lang w:val="en-US"/>
        </w:rPr>
        <w:t>The above proposal</w:t>
      </w:r>
      <w:r w:rsidR="00F96200">
        <w:rPr>
          <w:lang w:val="en-US"/>
        </w:rPr>
        <w:t>s</w:t>
      </w:r>
      <w:r>
        <w:rPr>
          <w:lang w:val="en-US"/>
        </w:rPr>
        <w:t xml:space="preserve"> </w:t>
      </w:r>
      <w:r w:rsidR="00F96200">
        <w:rPr>
          <w:lang w:val="en-US"/>
        </w:rPr>
        <w:t>are</w:t>
      </w:r>
      <w:r>
        <w:rPr>
          <w:lang w:val="en-US"/>
        </w:rPr>
        <w:t xml:space="preserve"> applicable provided the network is made aware of </w:t>
      </w:r>
      <w:r w:rsidR="008814DC">
        <w:rPr>
          <w:lang w:val="en-US"/>
        </w:rPr>
        <w:t>a</w:t>
      </w:r>
      <w:r>
        <w:rPr>
          <w:lang w:val="en-US"/>
        </w:rPr>
        <w:t xml:space="preserve"> pairing</w:t>
      </w:r>
      <w:r w:rsidR="008814DC">
        <w:rPr>
          <w:lang w:val="en-US"/>
        </w:rPr>
        <w:t>-</w:t>
      </w:r>
      <w:r>
        <w:rPr>
          <w:lang w:val="en-US"/>
        </w:rPr>
        <w:t>ID</w:t>
      </w:r>
      <w:r w:rsidR="0005142D">
        <w:rPr>
          <w:lang w:val="en-US"/>
        </w:rPr>
        <w:t>(s)</w:t>
      </w:r>
      <w:r>
        <w:rPr>
          <w:lang w:val="en-US"/>
        </w:rPr>
        <w:t xml:space="preserve"> </w:t>
      </w:r>
      <w:r w:rsidR="006A13CA">
        <w:rPr>
          <w:lang w:val="en-US"/>
        </w:rPr>
        <w:t xml:space="preserve">during the </w:t>
      </w:r>
      <w:r w:rsidR="009D48F1">
        <w:rPr>
          <w:lang w:val="en-US"/>
        </w:rPr>
        <w:t xml:space="preserve">reporting of the applicable </w:t>
      </w:r>
      <w:r w:rsidR="008814DC">
        <w:rPr>
          <w:lang w:val="en-US"/>
        </w:rPr>
        <w:t>functionalities</w:t>
      </w:r>
      <w:r w:rsidR="009D48F1">
        <w:rPr>
          <w:lang w:val="en-US"/>
        </w:rPr>
        <w:t xml:space="preserve">, </w:t>
      </w:r>
      <w:r>
        <w:rPr>
          <w:lang w:val="en-US"/>
        </w:rPr>
        <w:t>which provid</w:t>
      </w:r>
      <w:r w:rsidR="000B4389">
        <w:rPr>
          <w:lang w:val="en-US"/>
        </w:rPr>
        <w:t>e</w:t>
      </w:r>
      <w:r>
        <w:rPr>
          <w:lang w:val="en-US"/>
        </w:rPr>
        <w:t xml:space="preserve"> implicit information on </w:t>
      </w:r>
      <w:r w:rsidR="001B668D">
        <w:rPr>
          <w:lang w:val="en-US"/>
        </w:rPr>
        <w:t xml:space="preserve">the </w:t>
      </w:r>
      <w:r>
        <w:rPr>
          <w:lang w:val="en-US"/>
        </w:rPr>
        <w:t>dataset/</w:t>
      </w:r>
      <w:r w:rsidR="008814DC">
        <w:rPr>
          <w:lang w:val="en-US"/>
        </w:rPr>
        <w:t>functionality</w:t>
      </w:r>
      <w:r>
        <w:rPr>
          <w:lang w:val="en-US"/>
        </w:rPr>
        <w:t xml:space="preserve"> </w:t>
      </w:r>
      <w:r w:rsidR="0005142D">
        <w:rPr>
          <w:lang w:val="en-US"/>
        </w:rPr>
        <w:t>available</w:t>
      </w:r>
      <w:r>
        <w:rPr>
          <w:lang w:val="en-US"/>
        </w:rPr>
        <w:t xml:space="preserve"> </w:t>
      </w:r>
      <w:r w:rsidR="001B668D">
        <w:rPr>
          <w:lang w:val="en-US"/>
        </w:rPr>
        <w:t xml:space="preserve">and supported </w:t>
      </w:r>
      <w:r>
        <w:rPr>
          <w:lang w:val="en-US"/>
        </w:rPr>
        <w:t>at the UE</w:t>
      </w:r>
      <w:r w:rsidR="0005142D">
        <w:rPr>
          <w:lang w:val="en-US"/>
        </w:rPr>
        <w:t>-side</w:t>
      </w:r>
      <w:r>
        <w:rPr>
          <w:lang w:val="en-US"/>
        </w:rPr>
        <w:t xml:space="preserve">. </w:t>
      </w:r>
    </w:p>
    <w:p w14:paraId="60F77BC5" w14:textId="32E8B26B" w:rsidR="006C2D9E" w:rsidRPr="009E3E10" w:rsidRDefault="006C2D9E" w:rsidP="00EF6BAF">
      <w:pPr>
        <w:spacing w:after="0"/>
        <w:jc w:val="both"/>
        <w:rPr>
          <w:b/>
          <w:lang w:val="en-US"/>
        </w:rPr>
      </w:pPr>
    </w:p>
    <w:p w14:paraId="210F8AFF" w14:textId="77777777" w:rsidR="00992ED7" w:rsidRDefault="00992ED7" w:rsidP="00147829">
      <w:pPr>
        <w:jc w:val="both"/>
        <w:rPr>
          <w:color w:val="000000"/>
          <w:shd w:val="clear" w:color="auto" w:fill="FFFFFF"/>
          <w:lang w:val="en-US"/>
        </w:rPr>
      </w:pPr>
    </w:p>
    <w:p w14:paraId="46BC023F" w14:textId="7106373B" w:rsidR="009A740A" w:rsidRDefault="009A740A" w:rsidP="00A90F30">
      <w:pPr>
        <w:pStyle w:val="Heading4"/>
        <w:rPr>
          <w:lang w:val="en-US"/>
        </w:rPr>
      </w:pPr>
      <w:r w:rsidDel="004F6589">
        <w:rPr>
          <w:lang w:val="en-US"/>
        </w:rPr>
        <w:t xml:space="preserve">Functionality </w:t>
      </w:r>
      <w:r w:rsidRPr="00C635C6" w:rsidDel="004F6589">
        <w:rPr>
          <w:lang w:val="en-US"/>
        </w:rPr>
        <w:t>performance monitoring</w:t>
      </w:r>
    </w:p>
    <w:p w14:paraId="120E27A4" w14:textId="3C6C7C46" w:rsidR="00403BB2" w:rsidRDefault="00403BB2" w:rsidP="00403BB2">
      <w:pPr>
        <w:jc w:val="both"/>
        <w:rPr>
          <w:lang w:val="en-US"/>
        </w:rPr>
      </w:pPr>
      <w:r w:rsidRPr="00403BB2">
        <w:rPr>
          <w:lang w:val="en-US"/>
        </w:rPr>
        <w:t>Functionalit</w:t>
      </w:r>
      <w:r w:rsidR="00410DDB">
        <w:rPr>
          <w:lang w:val="en-US"/>
        </w:rPr>
        <w:t>ies are</w:t>
      </w:r>
      <w:r w:rsidRPr="00403BB2">
        <w:rPr>
          <w:lang w:val="en-US"/>
        </w:rPr>
        <w:t xml:space="preserve"> different for each (sub)use case, </w:t>
      </w:r>
      <w:proofErr w:type="gramStart"/>
      <w:r w:rsidRPr="00403BB2">
        <w:rPr>
          <w:lang w:val="en-US"/>
        </w:rPr>
        <w:t>UE</w:t>
      </w:r>
      <w:proofErr w:type="gramEnd"/>
      <w:r w:rsidRPr="00403BB2">
        <w:rPr>
          <w:lang w:val="en-US"/>
        </w:rPr>
        <w:t xml:space="preserve"> or NW or both can activate a limited number of Functionality at a time</w:t>
      </w:r>
      <w:r w:rsidR="009D6E0D">
        <w:rPr>
          <w:lang w:val="en-US"/>
        </w:rPr>
        <w:t xml:space="preserve"> (see Figure 1)</w:t>
      </w:r>
      <w:r w:rsidRPr="00403BB2">
        <w:rPr>
          <w:lang w:val="en-US"/>
        </w:rPr>
        <w:t xml:space="preserve">. The reasons for this could be </w:t>
      </w:r>
      <w:r w:rsidR="003109B8">
        <w:rPr>
          <w:lang w:val="en-US"/>
        </w:rPr>
        <w:t>limitations</w:t>
      </w:r>
      <w:r w:rsidR="003109B8" w:rsidRPr="00403BB2">
        <w:rPr>
          <w:lang w:val="en-US"/>
        </w:rPr>
        <w:t xml:space="preserve"> </w:t>
      </w:r>
      <w:r w:rsidRPr="00403BB2">
        <w:rPr>
          <w:lang w:val="en-US"/>
        </w:rPr>
        <w:t>in available resources</w:t>
      </w:r>
      <w:r w:rsidR="00613700">
        <w:rPr>
          <w:lang w:val="en-US"/>
        </w:rPr>
        <w:t xml:space="preserve"> or other reasons</w:t>
      </w:r>
      <w:r w:rsidRPr="00403BB2">
        <w:rPr>
          <w:lang w:val="en-US"/>
        </w:rPr>
        <w:t xml:space="preserve">. Therefore, the </w:t>
      </w:r>
      <w:r w:rsidR="00B9315C">
        <w:rPr>
          <w:lang w:val="en-US"/>
        </w:rPr>
        <w:t>procedure for</w:t>
      </w:r>
      <w:r w:rsidRPr="00403BB2">
        <w:rPr>
          <w:lang w:val="en-US"/>
        </w:rPr>
        <w:t xml:space="preserve"> selecti</w:t>
      </w:r>
      <w:r w:rsidR="00B9315C">
        <w:rPr>
          <w:lang w:val="en-US"/>
        </w:rPr>
        <w:t>ng</w:t>
      </w:r>
      <w:r w:rsidRPr="00403BB2">
        <w:rPr>
          <w:lang w:val="en-US"/>
        </w:rPr>
        <w:t xml:space="preserve"> </w:t>
      </w:r>
      <w:r w:rsidR="00B9315C">
        <w:rPr>
          <w:lang w:val="en-US"/>
        </w:rPr>
        <w:t>a</w:t>
      </w:r>
      <w:r w:rsidRPr="00403BB2">
        <w:rPr>
          <w:lang w:val="en-US"/>
        </w:rPr>
        <w:t xml:space="preserve"> Functionality is </w:t>
      </w:r>
      <w:r w:rsidR="002E051F">
        <w:rPr>
          <w:lang w:val="en-US"/>
        </w:rPr>
        <w:t>clearly</w:t>
      </w:r>
      <w:r w:rsidRPr="00403BB2">
        <w:rPr>
          <w:lang w:val="en-US"/>
        </w:rPr>
        <w:t xml:space="preserve"> needed. </w:t>
      </w:r>
      <w:r w:rsidR="00C857F6">
        <w:rPr>
          <w:lang w:val="en-US"/>
        </w:rPr>
        <w:t>Relying on functionality-based ML-feature management, allows NW to keep control over ML feature</w:t>
      </w:r>
      <w:r w:rsidR="008F4A94">
        <w:rPr>
          <w:lang w:val="en-US"/>
        </w:rPr>
        <w:t>, without engaging in</w:t>
      </w:r>
      <w:r w:rsidRPr="00403BB2">
        <w:rPr>
          <w:lang w:val="en-US"/>
        </w:rPr>
        <w:t xml:space="preserve"> </w:t>
      </w:r>
      <w:r w:rsidR="003C21AC">
        <w:rPr>
          <w:lang w:val="en-US"/>
        </w:rPr>
        <w:t>managing</w:t>
      </w:r>
      <w:r w:rsidR="008F4A94">
        <w:rPr>
          <w:lang w:val="en-US"/>
        </w:rPr>
        <w:t xml:space="preserve"> ML models used in each functionality.</w:t>
      </w:r>
      <w:r w:rsidRPr="00403BB2">
        <w:rPr>
          <w:lang w:val="en-US"/>
        </w:rPr>
        <w:t xml:space="preserve"> A UE may have multiple models for different scenarios within the same ML </w:t>
      </w:r>
      <w:r w:rsidR="00E86508">
        <w:rPr>
          <w:lang w:val="en-US"/>
        </w:rPr>
        <w:t>functionality</w:t>
      </w:r>
      <w:r w:rsidRPr="00403BB2">
        <w:rPr>
          <w:lang w:val="en-US"/>
        </w:rPr>
        <w:t>. It would be sufficient to inform NW about the ML feature</w:t>
      </w:r>
      <w:r w:rsidR="00E86508">
        <w:rPr>
          <w:lang w:val="en-US"/>
        </w:rPr>
        <w:t xml:space="preserve"> and related functionalities</w:t>
      </w:r>
      <w:r w:rsidRPr="00403BB2">
        <w:rPr>
          <w:lang w:val="en-US"/>
        </w:rPr>
        <w:t xml:space="preserve">. This would alleviate the issue of registering and validating each UE side </w:t>
      </w:r>
      <w:r w:rsidR="003109B8">
        <w:rPr>
          <w:lang w:val="en-US"/>
        </w:rPr>
        <w:t>model</w:t>
      </w:r>
      <w:r w:rsidR="003109B8" w:rsidRPr="00403BB2">
        <w:rPr>
          <w:lang w:val="en-US"/>
        </w:rPr>
        <w:t xml:space="preserve"> </w:t>
      </w:r>
      <w:r w:rsidRPr="00403BB2">
        <w:rPr>
          <w:lang w:val="en-US"/>
        </w:rPr>
        <w:t>separately to the NW</w:t>
      </w:r>
      <w:r w:rsidR="00C95080">
        <w:rPr>
          <w:lang w:val="en-US"/>
        </w:rPr>
        <w:t xml:space="preserve">, while ensuring </w:t>
      </w:r>
      <w:r w:rsidR="003109B8">
        <w:rPr>
          <w:lang w:val="en-US"/>
        </w:rPr>
        <w:t xml:space="preserve">a </w:t>
      </w:r>
      <w:r w:rsidR="00C95080">
        <w:rPr>
          <w:lang w:val="en-US"/>
        </w:rPr>
        <w:t xml:space="preserve">reasonable level </w:t>
      </w:r>
      <w:r w:rsidR="003F342F">
        <w:rPr>
          <w:lang w:val="en-US"/>
        </w:rPr>
        <w:t xml:space="preserve">of </w:t>
      </w:r>
      <w:r w:rsidR="003109B8">
        <w:rPr>
          <w:lang w:val="en-US"/>
        </w:rPr>
        <w:t xml:space="preserve">NW </w:t>
      </w:r>
      <w:r w:rsidR="00C95080">
        <w:rPr>
          <w:lang w:val="en-US"/>
        </w:rPr>
        <w:t>control over</w:t>
      </w:r>
      <w:r w:rsidR="003F342F">
        <w:rPr>
          <w:lang w:val="en-US"/>
        </w:rPr>
        <w:t xml:space="preserve"> the ML features.</w:t>
      </w:r>
      <w:r w:rsidRPr="00403BB2">
        <w:rPr>
          <w:lang w:val="en-US"/>
        </w:rPr>
        <w:t xml:space="preserve"> </w:t>
      </w:r>
    </w:p>
    <w:p w14:paraId="45AA87B3" w14:textId="0E5FDC3D" w:rsidR="00661C9C" w:rsidRDefault="00661C9C" w:rsidP="00661C9C">
      <w:pPr>
        <w:spacing w:before="240" w:after="60"/>
        <w:jc w:val="both"/>
        <w:rPr>
          <w:lang w:val="en-US"/>
        </w:rPr>
      </w:pPr>
      <w:r>
        <w:rPr>
          <w:lang w:val="en-US"/>
        </w:rPr>
        <w:t xml:space="preserve">According to RAN1's previous discussion, for UE-sided and two-sided models, Functionality </w:t>
      </w:r>
      <w:r w:rsidR="00C40FFA">
        <w:rPr>
          <w:lang w:val="en-US"/>
        </w:rPr>
        <w:t>performance</w:t>
      </w:r>
      <w:r>
        <w:rPr>
          <w:lang w:val="en-US"/>
        </w:rPr>
        <w:t xml:space="preserve"> monitoring can happen either in NW or UE</w:t>
      </w:r>
      <w:r w:rsidR="00811317">
        <w:rPr>
          <w:lang w:val="en-US"/>
        </w:rPr>
        <w:t xml:space="preserve">. </w:t>
      </w:r>
      <w:r w:rsidR="001C79C9">
        <w:rPr>
          <w:lang w:val="en-US"/>
        </w:rPr>
        <w:t xml:space="preserve">Even though there can be monitoring on the UE side, </w:t>
      </w:r>
      <w:r w:rsidR="008C37A2">
        <w:rPr>
          <w:lang w:val="en-US"/>
        </w:rPr>
        <w:t>functionality performance monitoring shall</w:t>
      </w:r>
      <w:r w:rsidR="00C40FFA">
        <w:rPr>
          <w:lang w:val="en-US"/>
        </w:rPr>
        <w:t xml:space="preserve"> always be </w:t>
      </w:r>
      <w:r w:rsidR="00811317">
        <w:rPr>
          <w:lang w:val="en-US"/>
        </w:rPr>
        <w:t>an</w:t>
      </w:r>
      <w:r w:rsidR="00C40FFA">
        <w:rPr>
          <w:lang w:val="en-US"/>
        </w:rPr>
        <w:t xml:space="preserve"> NW-controlled </w:t>
      </w:r>
      <w:r w:rsidR="00811317">
        <w:rPr>
          <w:lang w:val="en-US"/>
        </w:rPr>
        <w:t>monitoring process</w:t>
      </w:r>
      <w:r>
        <w:rPr>
          <w:lang w:val="en-US"/>
        </w:rPr>
        <w:t xml:space="preserve">. With NW-controlled monitoring, it is up to the NW to configure the frequency of the monitoring (for example, periodically or event-triggered) as well as the types of monitoring (for example, data distribution, inference accuracy, proxy KPI distribution, system KPI). </w:t>
      </w:r>
    </w:p>
    <w:p w14:paraId="52D7B8D0" w14:textId="57F6BD88" w:rsidR="00BB54F4" w:rsidRDefault="00BB54F4" w:rsidP="00BB54F4">
      <w:pPr>
        <w:spacing w:before="240" w:after="60"/>
        <w:jc w:val="both"/>
        <w:rPr>
          <w:lang w:val="en-US"/>
        </w:rPr>
      </w:pPr>
      <w:r w:rsidRPr="26809D42">
        <w:rPr>
          <w:lang w:val="en-US"/>
        </w:rPr>
        <w:t xml:space="preserve">The performance of Functionality (at gNBs or UEs) may degrade </w:t>
      </w:r>
      <w:r>
        <w:rPr>
          <w:lang w:val="en-US"/>
        </w:rPr>
        <w:t xml:space="preserve">i.e., </w:t>
      </w:r>
      <w:r w:rsidRPr="26809D42">
        <w:rPr>
          <w:lang w:val="en-US"/>
        </w:rPr>
        <w:t>the performance drops in a certain context or negatively impact</w:t>
      </w:r>
      <w:r>
        <w:rPr>
          <w:lang w:val="en-US"/>
        </w:rPr>
        <w:t>s</w:t>
      </w:r>
      <w:r w:rsidRPr="26809D42">
        <w:rPr>
          <w:lang w:val="en-US"/>
        </w:rPr>
        <w:t xml:space="preserve"> the performance of other UEs, gNBs. If the Network detects performance issues due to a </w:t>
      </w:r>
      <w:r>
        <w:rPr>
          <w:lang w:val="en-US"/>
        </w:rPr>
        <w:t xml:space="preserve">UE-side </w:t>
      </w:r>
      <w:r w:rsidRPr="26809D42">
        <w:rPr>
          <w:lang w:val="en-US"/>
        </w:rPr>
        <w:t xml:space="preserve">Functionality operating at Level Y or Z, it should be able to switch to another </w:t>
      </w:r>
      <w:r>
        <w:rPr>
          <w:lang w:val="en-US"/>
        </w:rPr>
        <w:t xml:space="preserve">UE </w:t>
      </w:r>
      <w:r w:rsidRPr="26809D42">
        <w:rPr>
          <w:lang w:val="en-US"/>
        </w:rPr>
        <w:t xml:space="preserve">Functionality for the same </w:t>
      </w:r>
      <w:r>
        <w:rPr>
          <w:lang w:val="en-US"/>
        </w:rPr>
        <w:t>ML-enabled Feature</w:t>
      </w:r>
      <w:r w:rsidRPr="26809D42">
        <w:rPr>
          <w:lang w:val="en-US"/>
        </w:rPr>
        <w:t>, with better performance</w:t>
      </w:r>
      <w:r>
        <w:rPr>
          <w:lang w:val="en-US"/>
        </w:rPr>
        <w:t>,</w:t>
      </w:r>
      <w:r w:rsidRPr="26809D42">
        <w:rPr>
          <w:lang w:val="en-US"/>
        </w:rPr>
        <w:t xml:space="preserve"> or deactivate the </w:t>
      </w:r>
      <w:r w:rsidR="00280D8E">
        <w:rPr>
          <w:lang w:val="en-US"/>
        </w:rPr>
        <w:t>ML-enabled feature</w:t>
      </w:r>
      <w:r w:rsidR="00D66C25">
        <w:rPr>
          <w:lang w:val="en-US"/>
        </w:rPr>
        <w:t xml:space="preserve"> </w:t>
      </w:r>
      <w:r w:rsidR="00D66C25" w:rsidRPr="26809D42">
        <w:rPr>
          <w:lang w:val="en-US"/>
        </w:rPr>
        <w:t>(</w:t>
      </w:r>
      <w:r w:rsidRPr="26809D42">
        <w:rPr>
          <w:lang w:val="en-US"/>
        </w:rPr>
        <w:t xml:space="preserve">i.e., </w:t>
      </w:r>
      <w:r w:rsidR="00280D8E">
        <w:rPr>
          <w:lang w:val="en-US"/>
        </w:rPr>
        <w:t>switch to</w:t>
      </w:r>
      <w:r w:rsidRPr="26809D42">
        <w:rPr>
          <w:lang w:val="en-US"/>
        </w:rPr>
        <w:t xml:space="preserve"> non-ML fallback).</w:t>
      </w:r>
    </w:p>
    <w:p w14:paraId="79FF2624" w14:textId="67D39C26" w:rsidR="005B426A" w:rsidRDefault="00426405" w:rsidP="00E31F92">
      <w:pPr>
        <w:spacing w:before="240" w:after="60"/>
        <w:jc w:val="both"/>
        <w:rPr>
          <w:lang w:val="en-US"/>
        </w:rPr>
      </w:pPr>
      <w:r>
        <w:rPr>
          <w:lang w:val="en-US"/>
        </w:rPr>
        <w:t>T</w:t>
      </w:r>
      <w:r w:rsidR="00BB54F4" w:rsidRPr="002A5C55">
        <w:rPr>
          <w:lang w:val="en-US"/>
        </w:rPr>
        <w:t xml:space="preserve">he NW </w:t>
      </w:r>
      <w:r>
        <w:rPr>
          <w:lang w:val="en-US"/>
        </w:rPr>
        <w:t>is likely to have</w:t>
      </w:r>
      <w:r w:rsidR="00BB54F4" w:rsidRPr="002A5C55">
        <w:rPr>
          <w:lang w:val="en-US"/>
        </w:rPr>
        <w:t xml:space="preserve"> additional awareness about </w:t>
      </w:r>
      <w:r w:rsidR="00BB54F4">
        <w:rPr>
          <w:lang w:val="en-US"/>
        </w:rPr>
        <w:t xml:space="preserve">radio </w:t>
      </w:r>
      <w:r w:rsidR="00BB54F4" w:rsidRPr="002A5C55">
        <w:rPr>
          <w:lang w:val="en-US"/>
        </w:rPr>
        <w:t xml:space="preserve">environmental conditions in </w:t>
      </w:r>
      <w:r w:rsidR="00BB54F4">
        <w:rPr>
          <w:lang w:val="en-US"/>
        </w:rPr>
        <w:t>its service</w:t>
      </w:r>
      <w:r w:rsidR="00BB54F4" w:rsidRPr="002A5C55">
        <w:rPr>
          <w:lang w:val="en-US"/>
        </w:rPr>
        <w:t xml:space="preserve"> area that are not available </w:t>
      </w:r>
      <w:r w:rsidR="00BB54F4">
        <w:rPr>
          <w:lang w:val="en-US"/>
        </w:rPr>
        <w:t xml:space="preserve">to the </w:t>
      </w:r>
      <w:r w:rsidR="00BB54F4" w:rsidRPr="002A5C55">
        <w:rPr>
          <w:lang w:val="en-US"/>
        </w:rPr>
        <w:t>UE</w:t>
      </w:r>
      <w:r w:rsidR="00BB54F4">
        <w:rPr>
          <w:lang w:val="en-US"/>
        </w:rPr>
        <w:t>s</w:t>
      </w:r>
      <w:r w:rsidR="00BB54F4" w:rsidRPr="002A5C55">
        <w:rPr>
          <w:lang w:val="en-US"/>
        </w:rPr>
        <w:t xml:space="preserve">. </w:t>
      </w:r>
      <w:r w:rsidR="00BF740F">
        <w:rPr>
          <w:lang w:val="en-US"/>
        </w:rPr>
        <w:t>For e</w:t>
      </w:r>
      <w:r w:rsidR="00172D0E">
        <w:rPr>
          <w:lang w:val="en-US"/>
        </w:rPr>
        <w:t xml:space="preserve">xample, NW is aware about </w:t>
      </w:r>
      <w:r w:rsidR="00643803">
        <w:rPr>
          <w:lang w:val="en-US"/>
        </w:rPr>
        <w:t>coverage enhancement solutions, such as NW-controlled repeaters, that</w:t>
      </w:r>
      <w:r w:rsidR="004C501C">
        <w:rPr>
          <w:lang w:val="en-US"/>
        </w:rPr>
        <w:t xml:space="preserve"> are transparent to UEs but</w:t>
      </w:r>
      <w:r w:rsidR="00643803">
        <w:rPr>
          <w:lang w:val="en-US"/>
        </w:rPr>
        <w:t xml:space="preserve"> </w:t>
      </w:r>
      <w:r w:rsidR="004C501C">
        <w:rPr>
          <w:lang w:val="en-US"/>
        </w:rPr>
        <w:t>may significantly impact the performance ML-enabled features.</w:t>
      </w:r>
      <w:r w:rsidR="00BB54F4" w:rsidRPr="002A5C55">
        <w:rPr>
          <w:lang w:val="en-US"/>
        </w:rPr>
        <w:t xml:space="preserve"> </w:t>
      </w:r>
      <w:r w:rsidR="004C501C">
        <w:rPr>
          <w:lang w:val="en-US"/>
        </w:rPr>
        <w:t xml:space="preserve">Also, NW may detect that some </w:t>
      </w:r>
      <w:r w:rsidR="004C501C" w:rsidRPr="007D5B3F">
        <w:rPr>
          <w:lang w:val="en-US"/>
        </w:rPr>
        <w:t xml:space="preserve">UEs </w:t>
      </w:r>
      <w:r w:rsidR="004C501C">
        <w:rPr>
          <w:lang w:val="en-US"/>
        </w:rPr>
        <w:t>experienced issues with active Functionality (supported by a certain ML Model). Then the NW may trigger a r</w:t>
      </w:r>
      <w:r w:rsidR="004C501C" w:rsidRPr="007D5B3F">
        <w:rPr>
          <w:lang w:val="en-US"/>
        </w:rPr>
        <w:t>ecommend</w:t>
      </w:r>
      <w:r w:rsidR="004C501C">
        <w:rPr>
          <w:lang w:val="en-US"/>
        </w:rPr>
        <w:t>ation to the UE to</w:t>
      </w:r>
      <w:r w:rsidR="004C501C" w:rsidRPr="007D5B3F">
        <w:rPr>
          <w:lang w:val="en-US"/>
        </w:rPr>
        <w:t xml:space="preserve"> switch </w:t>
      </w:r>
      <w:r w:rsidR="004C501C">
        <w:rPr>
          <w:lang w:val="en-US"/>
        </w:rPr>
        <w:t>the Functionality</w:t>
      </w:r>
      <w:r w:rsidR="004C501C" w:rsidRPr="007D5B3F">
        <w:rPr>
          <w:lang w:val="en-US"/>
        </w:rPr>
        <w:t xml:space="preserve"> </w:t>
      </w:r>
      <w:r w:rsidR="004C501C">
        <w:rPr>
          <w:lang w:val="en-US"/>
        </w:rPr>
        <w:t>proactively to</w:t>
      </w:r>
      <w:r w:rsidR="004C501C" w:rsidRPr="007D5B3F">
        <w:rPr>
          <w:lang w:val="en-US"/>
        </w:rPr>
        <w:t xml:space="preserve"> </w:t>
      </w:r>
      <w:r w:rsidR="004C501C">
        <w:rPr>
          <w:lang w:val="en-US"/>
        </w:rPr>
        <w:t xml:space="preserve">Functionalities used at </w:t>
      </w:r>
      <w:r w:rsidR="004C501C" w:rsidRPr="007D5B3F">
        <w:rPr>
          <w:lang w:val="en-US"/>
        </w:rPr>
        <w:t>other UEs in similar conditions​</w:t>
      </w:r>
      <w:r w:rsidR="004C501C">
        <w:rPr>
          <w:lang w:val="en-US"/>
        </w:rPr>
        <w:t xml:space="preserve"> (same location, type of UE, UE mobility, UE antenna configuration, etc.)</w:t>
      </w:r>
      <w:r w:rsidR="00F21A27">
        <w:rPr>
          <w:lang w:val="en-US"/>
        </w:rPr>
        <w:t xml:space="preserve">. In some </w:t>
      </w:r>
      <w:r w:rsidR="009C0C50">
        <w:rPr>
          <w:lang w:val="en-US"/>
        </w:rPr>
        <w:t>cases,</w:t>
      </w:r>
      <w:r w:rsidR="00F21A27">
        <w:rPr>
          <w:lang w:val="en-US"/>
        </w:rPr>
        <w:t xml:space="preserve"> NW may even </w:t>
      </w:r>
      <w:r w:rsidR="007620B9">
        <w:rPr>
          <w:lang w:val="en-US"/>
        </w:rPr>
        <w:t xml:space="preserve">reduce </w:t>
      </w:r>
      <w:r w:rsidR="007D0343">
        <w:rPr>
          <w:lang w:val="en-US"/>
        </w:rPr>
        <w:t xml:space="preserve">the </w:t>
      </w:r>
      <w:r w:rsidR="00FB0DB2">
        <w:rPr>
          <w:lang w:val="en-US"/>
        </w:rPr>
        <w:t>overheads of</w:t>
      </w:r>
      <w:r w:rsidR="007D0343">
        <w:rPr>
          <w:lang w:val="en-US"/>
        </w:rPr>
        <w:t xml:space="preserve"> performance monitoring</w:t>
      </w:r>
      <w:r w:rsidR="000C07F3">
        <w:rPr>
          <w:lang w:val="en-US"/>
        </w:rPr>
        <w:t xml:space="preserve"> or measurements</w:t>
      </w:r>
      <w:r w:rsidR="007D0343">
        <w:rPr>
          <w:lang w:val="en-US"/>
        </w:rPr>
        <w:t xml:space="preserve"> </w:t>
      </w:r>
      <w:r w:rsidR="00A761AD">
        <w:rPr>
          <w:lang w:val="en-US"/>
        </w:rPr>
        <w:t>by implementing per group reporting</w:t>
      </w:r>
      <w:r w:rsidR="009C0C50">
        <w:rPr>
          <w:lang w:val="en-US"/>
        </w:rPr>
        <w:t xml:space="preserve">, </w:t>
      </w:r>
      <w:r w:rsidR="00A761AD">
        <w:rPr>
          <w:lang w:val="en-US"/>
        </w:rPr>
        <w:t xml:space="preserve">e.g., </w:t>
      </w:r>
      <w:r w:rsidR="00C625BE">
        <w:rPr>
          <w:lang w:val="en-US"/>
        </w:rPr>
        <w:t>u</w:t>
      </w:r>
      <w:r w:rsidR="00FA5986" w:rsidRPr="00FA5986">
        <w:rPr>
          <w:lang w:val="en-US"/>
        </w:rPr>
        <w:t xml:space="preserve">sers following </w:t>
      </w:r>
      <w:r w:rsidR="00197028">
        <w:rPr>
          <w:lang w:val="en-US"/>
        </w:rPr>
        <w:t xml:space="preserve">the </w:t>
      </w:r>
      <w:r w:rsidR="00FA5986" w:rsidRPr="00FA5986">
        <w:rPr>
          <w:lang w:val="en-US"/>
        </w:rPr>
        <w:t>same trajectory</w:t>
      </w:r>
      <w:r w:rsidR="009C0C50">
        <w:rPr>
          <w:lang w:val="en-US"/>
        </w:rPr>
        <w:t xml:space="preserve"> (in a bus)</w:t>
      </w:r>
      <w:r w:rsidR="00FA5986" w:rsidRPr="00FA5986">
        <w:rPr>
          <w:lang w:val="en-US"/>
        </w:rPr>
        <w:t xml:space="preserve"> can minimize their measurement reporting overhead </w:t>
      </w:r>
      <w:r w:rsidR="00C625BE">
        <w:rPr>
          <w:lang w:val="en-US"/>
        </w:rPr>
        <w:t>if</w:t>
      </w:r>
      <w:r w:rsidR="00FA5986" w:rsidRPr="00FA5986">
        <w:rPr>
          <w:lang w:val="en-US"/>
        </w:rPr>
        <w:t xml:space="preserve"> they experience s</w:t>
      </w:r>
      <w:r w:rsidR="00532760">
        <w:rPr>
          <w:lang w:val="en-US"/>
        </w:rPr>
        <w:t>imilar</w:t>
      </w:r>
      <w:r w:rsidR="00FA5986" w:rsidRPr="00FA5986">
        <w:rPr>
          <w:lang w:val="en-US"/>
        </w:rPr>
        <w:t xml:space="preserve"> measurements </w:t>
      </w:r>
      <w:r w:rsidR="00C625BE">
        <w:rPr>
          <w:lang w:val="en-US"/>
        </w:rPr>
        <w:t xml:space="preserve">according to the </w:t>
      </w:r>
      <w:r w:rsidR="00FA5986" w:rsidRPr="00FA5986">
        <w:rPr>
          <w:lang w:val="en-US"/>
        </w:rPr>
        <w:t>most recent history</w:t>
      </w:r>
      <w:r w:rsidR="009C0C50">
        <w:rPr>
          <w:lang w:val="en-US"/>
        </w:rPr>
        <w:t>.</w:t>
      </w:r>
    </w:p>
    <w:p w14:paraId="3B3A4A01" w14:textId="77777777" w:rsidR="00770F08" w:rsidRDefault="00770F08" w:rsidP="005B426A">
      <w:pPr>
        <w:spacing w:after="0"/>
        <w:jc w:val="both"/>
        <w:rPr>
          <w:b/>
          <w:lang w:val="en-US"/>
        </w:rPr>
      </w:pPr>
    </w:p>
    <w:p w14:paraId="1E43EE5E" w14:textId="7045A791" w:rsidR="00CB2666" w:rsidRPr="00770F08" w:rsidRDefault="00CB2666" w:rsidP="005B426A">
      <w:pPr>
        <w:spacing w:after="0"/>
        <w:jc w:val="both"/>
        <w:rPr>
          <w:bCs/>
          <w:i/>
          <w:iCs/>
          <w:lang w:val="en-US"/>
        </w:rPr>
      </w:pPr>
      <w:r w:rsidRPr="00770F08">
        <w:rPr>
          <w:b/>
          <w:i/>
          <w:iCs/>
          <w:lang w:val="en-US"/>
        </w:rPr>
        <w:t>Observation</w:t>
      </w:r>
      <w:r w:rsidR="00986457" w:rsidRPr="00770F08">
        <w:rPr>
          <w:b/>
          <w:i/>
          <w:iCs/>
          <w:lang w:val="en-US"/>
        </w:rPr>
        <w:t xml:space="preserve"> 1</w:t>
      </w:r>
      <w:r w:rsidRPr="00770F08">
        <w:rPr>
          <w:b/>
          <w:i/>
          <w:iCs/>
          <w:lang w:val="en-US"/>
        </w:rPr>
        <w:t xml:space="preserve">: </w:t>
      </w:r>
      <w:r w:rsidRPr="00770F08">
        <w:rPr>
          <w:bCs/>
          <w:i/>
          <w:iCs/>
          <w:lang w:val="en-US"/>
        </w:rPr>
        <w:t xml:space="preserve">The network is better aware of the radio environmental conditions in its service area/cells/sector/beam compared to the localized awareness of individual UEs.  </w:t>
      </w:r>
    </w:p>
    <w:p w14:paraId="37CF0BCC" w14:textId="77777777" w:rsidR="00457894" w:rsidRDefault="00457894" w:rsidP="005B426A">
      <w:pPr>
        <w:spacing w:after="0"/>
        <w:jc w:val="both"/>
        <w:rPr>
          <w:bCs/>
          <w:lang w:val="en-US"/>
        </w:rPr>
      </w:pPr>
    </w:p>
    <w:p w14:paraId="606FD8C6" w14:textId="2E0DE7BA" w:rsidR="00E01303" w:rsidRDefault="007F1269" w:rsidP="005B426A">
      <w:pPr>
        <w:spacing w:after="0"/>
        <w:jc w:val="both"/>
        <w:rPr>
          <w:b/>
          <w:lang w:val="en-US"/>
        </w:rPr>
      </w:pPr>
      <w:r>
        <w:rPr>
          <w:b/>
          <w:bCs/>
          <w:lang w:val="en-US"/>
        </w:rPr>
        <w:lastRenderedPageBreak/>
        <w:t>Proposal</w:t>
      </w:r>
      <w:r w:rsidR="006A253A">
        <w:rPr>
          <w:b/>
          <w:bCs/>
          <w:lang w:val="en-US"/>
        </w:rPr>
        <w:t xml:space="preserve"> </w:t>
      </w:r>
      <w:r w:rsidR="003B40F8">
        <w:rPr>
          <w:b/>
          <w:bCs/>
          <w:lang w:val="en-US"/>
        </w:rPr>
        <w:t>8</w:t>
      </w:r>
      <w:r w:rsidR="00403BB2" w:rsidRPr="00050191">
        <w:rPr>
          <w:b/>
          <w:bCs/>
          <w:lang w:val="en-US"/>
        </w:rPr>
        <w:t>:</w:t>
      </w:r>
      <w:r w:rsidR="00403BB2" w:rsidRPr="00403BB2">
        <w:rPr>
          <w:lang w:val="en-US"/>
        </w:rPr>
        <w:t xml:space="preserve"> </w:t>
      </w:r>
      <w:r w:rsidR="00E01303" w:rsidRPr="00050191">
        <w:rPr>
          <w:b/>
          <w:lang w:val="en-US"/>
        </w:rPr>
        <w:t xml:space="preserve">At least for UE-side models and UE-part of two-sided models, </w:t>
      </w:r>
      <w:r w:rsidR="00E01303">
        <w:rPr>
          <w:b/>
          <w:lang w:val="en-US"/>
        </w:rPr>
        <w:t xml:space="preserve">functionality or functionalities </w:t>
      </w:r>
      <w:r w:rsidR="006470F2">
        <w:rPr>
          <w:b/>
          <w:lang w:val="en-US"/>
        </w:rPr>
        <w:t xml:space="preserve">associated with the ML-enabled feature </w:t>
      </w:r>
      <w:r w:rsidR="009422A4">
        <w:rPr>
          <w:b/>
          <w:lang w:val="en-US"/>
        </w:rPr>
        <w:t>are</w:t>
      </w:r>
      <w:r w:rsidR="006470F2">
        <w:rPr>
          <w:b/>
          <w:lang w:val="en-US"/>
        </w:rPr>
        <w:t xml:space="preserve"> always monitored based on </w:t>
      </w:r>
      <w:r w:rsidR="006A253A">
        <w:rPr>
          <w:b/>
          <w:lang w:val="en-US"/>
        </w:rPr>
        <w:t xml:space="preserve">an </w:t>
      </w:r>
      <w:r w:rsidR="006470F2">
        <w:rPr>
          <w:b/>
          <w:lang w:val="en-US"/>
        </w:rPr>
        <w:t xml:space="preserve">NW-controlled manner. </w:t>
      </w:r>
    </w:p>
    <w:p w14:paraId="400A0D8B" w14:textId="77777777" w:rsidR="00E01303" w:rsidRDefault="00E01303" w:rsidP="005B426A">
      <w:pPr>
        <w:spacing w:after="0"/>
        <w:jc w:val="both"/>
        <w:rPr>
          <w:b/>
          <w:lang w:val="en-US"/>
        </w:rPr>
      </w:pPr>
    </w:p>
    <w:p w14:paraId="0FCE201B" w14:textId="77777777" w:rsidR="00DB3C3D" w:rsidRDefault="00DB3C3D" w:rsidP="00403BB2">
      <w:pPr>
        <w:jc w:val="both"/>
        <w:rPr>
          <w:b/>
          <w:bCs/>
          <w:lang w:val="en-US"/>
        </w:rPr>
      </w:pPr>
    </w:p>
    <w:p w14:paraId="6CE467EA" w14:textId="4E752E0E" w:rsidR="008B1FED" w:rsidRDefault="00754768" w:rsidP="00F0737F">
      <w:pPr>
        <w:pStyle w:val="Heading4"/>
        <w:rPr>
          <w:lang w:val="en-US"/>
        </w:rPr>
      </w:pPr>
      <w:r>
        <w:rPr>
          <w:lang w:val="en-US"/>
        </w:rPr>
        <w:t>Functionality s</w:t>
      </w:r>
      <w:r w:rsidR="00F0737F" w:rsidRPr="00050191">
        <w:rPr>
          <w:lang w:val="en-US"/>
        </w:rPr>
        <w:t>election</w:t>
      </w:r>
      <w:r w:rsidR="00AB2052">
        <w:rPr>
          <w:lang w:val="en-US"/>
        </w:rPr>
        <w:t>, (de)</w:t>
      </w:r>
      <w:r w:rsidR="00F0737F" w:rsidRPr="00050191">
        <w:rPr>
          <w:lang w:val="en-US"/>
        </w:rPr>
        <w:t>activation</w:t>
      </w:r>
      <w:r w:rsidR="00AB2052">
        <w:rPr>
          <w:lang w:val="en-US"/>
        </w:rPr>
        <w:t>, switching</w:t>
      </w:r>
    </w:p>
    <w:p w14:paraId="457D1F98" w14:textId="713F524C" w:rsidR="00E66EE8" w:rsidRDefault="00BB304E" w:rsidP="004D450C">
      <w:pPr>
        <w:spacing w:before="240" w:after="60"/>
        <w:jc w:val="both"/>
        <w:rPr>
          <w:b/>
          <w:bCs/>
          <w:lang w:val="en-US"/>
        </w:rPr>
      </w:pPr>
      <w:r w:rsidRPr="0023243C">
        <w:rPr>
          <w:lang w:val="en-US"/>
        </w:rPr>
        <w:t xml:space="preserve">A </w:t>
      </w:r>
      <w:r>
        <w:rPr>
          <w:lang w:val="en-US"/>
        </w:rPr>
        <w:t>UE-side Functionality</w:t>
      </w:r>
      <w:r w:rsidRPr="0023243C">
        <w:rPr>
          <w:lang w:val="en-US"/>
        </w:rPr>
        <w:t xml:space="preserve"> can be activated</w:t>
      </w:r>
      <w:r w:rsidR="004112EE">
        <w:rPr>
          <w:lang w:val="en-US"/>
        </w:rPr>
        <w:t>, from a set of configured functionalities,</w:t>
      </w:r>
      <w:r w:rsidRPr="0023243C">
        <w:rPr>
          <w:lang w:val="en-US"/>
        </w:rPr>
        <w:t xml:space="preserve"> for inference operation </w:t>
      </w:r>
      <w:r w:rsidR="004112EE">
        <w:rPr>
          <w:lang w:val="en-US"/>
        </w:rPr>
        <w:t xml:space="preserve">and it shall be </w:t>
      </w:r>
      <w:r w:rsidR="00262DCC">
        <w:rPr>
          <w:lang w:val="en-US"/>
        </w:rPr>
        <w:t>done</w:t>
      </w:r>
      <w:r w:rsidR="00262DCC" w:rsidRPr="0023243C">
        <w:rPr>
          <w:lang w:val="en-US"/>
        </w:rPr>
        <w:t xml:space="preserve"> </w:t>
      </w:r>
      <w:r w:rsidRPr="0023243C">
        <w:rPr>
          <w:lang w:val="en-US"/>
        </w:rPr>
        <w:t xml:space="preserve">by </w:t>
      </w:r>
      <w:r w:rsidR="00262DCC">
        <w:rPr>
          <w:lang w:val="en-US"/>
        </w:rPr>
        <w:t xml:space="preserve">the </w:t>
      </w:r>
      <w:r w:rsidRPr="0023243C">
        <w:rPr>
          <w:lang w:val="en-US"/>
        </w:rPr>
        <w:t>NW.</w:t>
      </w:r>
      <w:r>
        <w:rPr>
          <w:lang w:val="en-US"/>
        </w:rPr>
        <w:t xml:space="preserve"> </w:t>
      </w:r>
      <w:r w:rsidRPr="0023243C">
        <w:rPr>
          <w:lang w:val="en-US"/>
        </w:rPr>
        <w:t xml:space="preserve">If UE </w:t>
      </w:r>
      <w:r>
        <w:rPr>
          <w:lang w:val="en-US"/>
        </w:rPr>
        <w:t xml:space="preserve">wishes to </w:t>
      </w:r>
      <w:r w:rsidR="009878C2">
        <w:rPr>
          <w:lang w:val="en-US"/>
        </w:rPr>
        <w:t xml:space="preserve">indicate a preference on </w:t>
      </w:r>
      <w:r w:rsidR="009878C2" w:rsidRPr="0023243C">
        <w:rPr>
          <w:lang w:val="en-US"/>
        </w:rPr>
        <w:t>activat</w:t>
      </w:r>
      <w:r w:rsidR="009878C2">
        <w:rPr>
          <w:lang w:val="en-US"/>
        </w:rPr>
        <w:t xml:space="preserve">ing </w:t>
      </w:r>
      <w:r>
        <w:rPr>
          <w:lang w:val="en-US"/>
        </w:rPr>
        <w:t>a</w:t>
      </w:r>
      <w:r w:rsidRPr="0023243C">
        <w:rPr>
          <w:lang w:val="en-US"/>
        </w:rPr>
        <w:t xml:space="preserve"> </w:t>
      </w:r>
      <w:r>
        <w:rPr>
          <w:lang w:val="en-US"/>
        </w:rPr>
        <w:t>Functionality</w:t>
      </w:r>
      <w:r w:rsidRPr="0023243C">
        <w:rPr>
          <w:lang w:val="en-US"/>
        </w:rPr>
        <w:t xml:space="preserve"> for inference, the network should </w:t>
      </w:r>
      <w:r>
        <w:rPr>
          <w:lang w:val="en-US"/>
        </w:rPr>
        <w:t xml:space="preserve">first </w:t>
      </w:r>
      <w:r w:rsidRPr="0023243C">
        <w:rPr>
          <w:lang w:val="en-US"/>
        </w:rPr>
        <w:t>allow this</w:t>
      </w:r>
      <w:r>
        <w:rPr>
          <w:lang w:val="en-US"/>
        </w:rPr>
        <w:t xml:space="preserve"> operation, based on the UE ML-related support information it has available (provided by the UE) and other system </w:t>
      </w:r>
      <w:r w:rsidR="00C45364">
        <w:rPr>
          <w:lang w:val="en-US"/>
        </w:rPr>
        <w:t>information</w:t>
      </w:r>
      <w:r>
        <w:rPr>
          <w:lang w:val="en-US"/>
        </w:rPr>
        <w:t xml:space="preserve"> in the cell</w:t>
      </w:r>
      <w:r w:rsidRPr="0023243C">
        <w:rPr>
          <w:lang w:val="en-US"/>
        </w:rPr>
        <w:t xml:space="preserve">. The </w:t>
      </w:r>
      <w:r>
        <w:rPr>
          <w:lang w:val="en-US"/>
        </w:rPr>
        <w:t xml:space="preserve">Functionality </w:t>
      </w:r>
      <w:r w:rsidRPr="0023243C">
        <w:rPr>
          <w:lang w:val="en-US"/>
        </w:rPr>
        <w:t xml:space="preserve">deactivation operation can be triggered either by gNB or UE. </w:t>
      </w:r>
      <w:r>
        <w:rPr>
          <w:lang w:val="en-US"/>
        </w:rPr>
        <w:t>A</w:t>
      </w:r>
      <w:r w:rsidRPr="004868F7">
        <w:rPr>
          <w:lang w:val="en-US"/>
        </w:rPr>
        <w:t xml:space="preserve">ctivation, deactivation (fallback to a non-ML function), </w:t>
      </w:r>
      <w:r>
        <w:rPr>
          <w:lang w:val="en-US"/>
        </w:rPr>
        <w:t xml:space="preserve">and </w:t>
      </w:r>
      <w:r w:rsidRPr="004868F7">
        <w:rPr>
          <w:lang w:val="en-US"/>
        </w:rPr>
        <w:t xml:space="preserve">switching </w:t>
      </w:r>
      <w:r>
        <w:rPr>
          <w:lang w:val="en-US"/>
        </w:rPr>
        <w:t>of a</w:t>
      </w:r>
      <w:r w:rsidRPr="0023243C">
        <w:rPr>
          <w:lang w:val="en-US"/>
        </w:rPr>
        <w:t xml:space="preserve"> </w:t>
      </w:r>
      <w:r>
        <w:rPr>
          <w:lang w:val="en-US"/>
        </w:rPr>
        <w:t>Functionality</w:t>
      </w:r>
      <w:r w:rsidRPr="0023243C">
        <w:rPr>
          <w:lang w:val="en-US"/>
        </w:rPr>
        <w:t xml:space="preserve"> can be </w:t>
      </w:r>
      <w:r>
        <w:rPr>
          <w:lang w:val="en-US"/>
        </w:rPr>
        <w:t>executed</w:t>
      </w:r>
      <w:r w:rsidRPr="0023243C">
        <w:rPr>
          <w:lang w:val="en-US"/>
        </w:rPr>
        <w:t xml:space="preserve"> immediately or after a certain time</w:t>
      </w:r>
      <w:r>
        <w:rPr>
          <w:lang w:val="en-US"/>
        </w:rPr>
        <w:t>, and within a certain allowed time window</w:t>
      </w:r>
      <w:r w:rsidRPr="0023243C">
        <w:rPr>
          <w:lang w:val="en-US"/>
        </w:rPr>
        <w:t>.</w:t>
      </w:r>
      <w:r>
        <w:rPr>
          <w:lang w:val="en-US"/>
        </w:rPr>
        <w:t xml:space="preserve"> </w:t>
      </w:r>
    </w:p>
    <w:p w14:paraId="3E230A24" w14:textId="558A50BF" w:rsidR="009818B0" w:rsidRPr="00770F08" w:rsidRDefault="009818B0" w:rsidP="009818B0">
      <w:pPr>
        <w:jc w:val="both"/>
        <w:rPr>
          <w:i/>
          <w:iCs/>
          <w:lang w:val="en-US"/>
        </w:rPr>
      </w:pPr>
      <w:r w:rsidRPr="00770F08">
        <w:rPr>
          <w:b/>
          <w:bCs/>
          <w:i/>
          <w:iCs/>
          <w:lang w:val="en-US"/>
        </w:rPr>
        <w:t>Observation</w:t>
      </w:r>
      <w:r w:rsidR="00986457" w:rsidRPr="00770F08">
        <w:rPr>
          <w:b/>
          <w:bCs/>
          <w:i/>
          <w:iCs/>
          <w:lang w:val="en-US"/>
        </w:rPr>
        <w:t xml:space="preserve"> 2</w:t>
      </w:r>
      <w:r w:rsidRPr="00770F08">
        <w:rPr>
          <w:b/>
          <w:bCs/>
          <w:i/>
          <w:iCs/>
          <w:lang w:val="en-US"/>
        </w:rPr>
        <w:t>:</w:t>
      </w:r>
      <w:r w:rsidRPr="00770F08">
        <w:rPr>
          <w:i/>
          <w:iCs/>
          <w:lang w:val="en-US"/>
        </w:rPr>
        <w:t xml:space="preserve"> Functionality selection/activation </w:t>
      </w:r>
      <w:r w:rsidR="0011244F" w:rsidRPr="00770F08">
        <w:rPr>
          <w:i/>
          <w:iCs/>
          <w:lang w:val="en-US"/>
        </w:rPr>
        <w:t xml:space="preserve">is </w:t>
      </w:r>
      <w:r w:rsidR="00794AAF" w:rsidRPr="00770F08">
        <w:rPr>
          <w:i/>
          <w:iCs/>
          <w:lang w:val="en-US"/>
        </w:rPr>
        <w:t xml:space="preserve">up to the NW and </w:t>
      </w:r>
      <w:r w:rsidR="007A7E2C" w:rsidRPr="00770F08">
        <w:rPr>
          <w:i/>
          <w:iCs/>
          <w:lang w:val="en-US"/>
        </w:rPr>
        <w:t xml:space="preserve">is based on </w:t>
      </w:r>
      <w:r w:rsidR="002F33AD" w:rsidRPr="00770F08">
        <w:rPr>
          <w:i/>
          <w:iCs/>
          <w:lang w:val="en-US"/>
        </w:rPr>
        <w:t>the</w:t>
      </w:r>
      <w:r w:rsidR="007A7E2C" w:rsidRPr="00770F08">
        <w:rPr>
          <w:i/>
          <w:iCs/>
          <w:lang w:val="en-US"/>
        </w:rPr>
        <w:t xml:space="preserve"> configured </w:t>
      </w:r>
      <w:r w:rsidR="002F33AD" w:rsidRPr="00770F08">
        <w:rPr>
          <w:i/>
          <w:iCs/>
          <w:lang w:val="en-US"/>
        </w:rPr>
        <w:t xml:space="preserve">functionalities </w:t>
      </w:r>
      <w:r w:rsidR="007A7E2C" w:rsidRPr="00770F08">
        <w:rPr>
          <w:i/>
          <w:iCs/>
          <w:lang w:val="en-US"/>
        </w:rPr>
        <w:t xml:space="preserve">to the UE. </w:t>
      </w:r>
      <w:r w:rsidR="00157887" w:rsidRPr="00770F08">
        <w:rPr>
          <w:i/>
          <w:iCs/>
          <w:lang w:val="en-US"/>
        </w:rPr>
        <w:t xml:space="preserve"> </w:t>
      </w:r>
    </w:p>
    <w:p w14:paraId="41A094D7" w14:textId="7884D43B" w:rsidR="005C344C" w:rsidRPr="00E66EE8" w:rsidRDefault="005C344C" w:rsidP="00770F08">
      <w:pPr>
        <w:spacing w:after="0"/>
        <w:jc w:val="both"/>
        <w:rPr>
          <w:b/>
          <w:bCs/>
          <w:lang w:val="en-US"/>
        </w:rPr>
      </w:pPr>
      <w:r w:rsidRPr="00F62A13">
        <w:rPr>
          <w:b/>
          <w:bCs/>
          <w:lang w:val="en-US"/>
        </w:rPr>
        <w:t>Proposal</w:t>
      </w:r>
      <w:r w:rsidR="00E66EE8">
        <w:rPr>
          <w:b/>
          <w:bCs/>
          <w:lang w:val="en-US"/>
        </w:rPr>
        <w:t xml:space="preserve"> </w:t>
      </w:r>
      <w:r w:rsidR="003B40F8">
        <w:rPr>
          <w:b/>
          <w:bCs/>
          <w:lang w:val="en-US"/>
        </w:rPr>
        <w:t>9</w:t>
      </w:r>
      <w:r w:rsidRPr="00F62A13">
        <w:rPr>
          <w:b/>
          <w:bCs/>
          <w:lang w:val="en-US"/>
        </w:rPr>
        <w:t>: RAN</w:t>
      </w:r>
      <w:r w:rsidR="00B36CE0">
        <w:rPr>
          <w:b/>
          <w:bCs/>
          <w:lang w:val="en-US"/>
        </w:rPr>
        <w:t>1</w:t>
      </w:r>
      <w:r w:rsidRPr="00F62A13">
        <w:rPr>
          <w:b/>
          <w:bCs/>
          <w:lang w:val="en-US"/>
        </w:rPr>
        <w:t xml:space="preserve"> to prioritize Network-controlled Functionality selection, </w:t>
      </w:r>
      <w:r w:rsidR="00985E28">
        <w:rPr>
          <w:b/>
          <w:bCs/>
          <w:lang w:val="en-US"/>
        </w:rPr>
        <w:t>(de)</w:t>
      </w:r>
      <w:r w:rsidRPr="00F62A13">
        <w:rPr>
          <w:b/>
          <w:bCs/>
          <w:lang w:val="en-US"/>
        </w:rPr>
        <w:t>activation</w:t>
      </w:r>
      <w:r w:rsidR="00415C65">
        <w:rPr>
          <w:b/>
          <w:bCs/>
          <w:lang w:val="en-US"/>
        </w:rPr>
        <w:t>,</w:t>
      </w:r>
      <w:r w:rsidRPr="00F62A13">
        <w:rPr>
          <w:b/>
          <w:bCs/>
          <w:lang w:val="en-US"/>
        </w:rPr>
        <w:t xml:space="preserve"> switching, and </w:t>
      </w:r>
      <w:r w:rsidRPr="00E66EE8">
        <w:rPr>
          <w:b/>
          <w:bCs/>
          <w:lang w:val="en-US"/>
        </w:rPr>
        <w:t xml:space="preserve">fallback, and focus only on the following variants: </w:t>
      </w:r>
    </w:p>
    <w:p w14:paraId="487ADB1D" w14:textId="797C9214" w:rsidR="005C344C" w:rsidRPr="00CA4E9C" w:rsidRDefault="005C344C" w:rsidP="00770F08">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 xml:space="preserve">Decision by the network </w:t>
      </w:r>
      <w:r w:rsidR="0097194B">
        <w:rPr>
          <w:b/>
          <w:sz w:val="20"/>
          <w:szCs w:val="20"/>
          <w:lang w:val="en-US"/>
        </w:rPr>
        <w:t>– for all Functionality</w:t>
      </w:r>
      <w:r w:rsidR="006B6135">
        <w:rPr>
          <w:b/>
          <w:sz w:val="20"/>
          <w:szCs w:val="20"/>
          <w:lang w:val="en-US"/>
        </w:rPr>
        <w:t xml:space="preserve"> level actions</w:t>
      </w:r>
    </w:p>
    <w:p w14:paraId="2C34CDAA" w14:textId="77777777" w:rsidR="005C344C" w:rsidRPr="00CA4E9C" w:rsidRDefault="005C344C" w:rsidP="00770F08">
      <w:pPr>
        <w:pStyle w:val="ListParagraph"/>
        <w:numPr>
          <w:ilvl w:val="1"/>
          <w:numId w:val="5"/>
        </w:numPr>
        <w:ind w:left="1440"/>
        <w:contextualSpacing w:val="0"/>
        <w:jc w:val="both"/>
        <w:rPr>
          <w:b/>
          <w:sz w:val="20"/>
          <w:szCs w:val="20"/>
          <w:lang w:val="en-US"/>
        </w:rPr>
      </w:pPr>
      <w:r w:rsidRPr="00CA4E9C">
        <w:rPr>
          <w:b/>
          <w:sz w:val="20"/>
          <w:szCs w:val="20"/>
          <w:lang w:val="en-US"/>
        </w:rPr>
        <w:t>Network-initiated</w:t>
      </w:r>
    </w:p>
    <w:p w14:paraId="00C2BC57" w14:textId="77777777" w:rsidR="005C344C" w:rsidRPr="00E66EE8" w:rsidRDefault="005C344C" w:rsidP="00770F08">
      <w:pPr>
        <w:pStyle w:val="ListParagraph"/>
        <w:numPr>
          <w:ilvl w:val="1"/>
          <w:numId w:val="5"/>
        </w:numPr>
        <w:ind w:left="1440"/>
        <w:contextualSpacing w:val="0"/>
        <w:jc w:val="both"/>
        <w:rPr>
          <w:b/>
          <w:sz w:val="20"/>
          <w:szCs w:val="20"/>
          <w:lang w:val="en-US"/>
        </w:rPr>
      </w:pPr>
      <w:r w:rsidRPr="00E66EE8">
        <w:rPr>
          <w:b/>
          <w:sz w:val="20"/>
          <w:szCs w:val="20"/>
          <w:lang w:val="en-US"/>
        </w:rPr>
        <w:t>UE-initiated, requested to the network</w:t>
      </w:r>
    </w:p>
    <w:p w14:paraId="49C01751" w14:textId="72B51FAF" w:rsidR="005C344C" w:rsidRPr="00CA4E9C" w:rsidRDefault="005C344C" w:rsidP="00770F08">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Decision by the UE</w:t>
      </w:r>
      <w:r w:rsidR="0001015C" w:rsidRPr="00CA4E9C">
        <w:rPr>
          <w:b/>
          <w:sz w:val="20"/>
          <w:szCs w:val="20"/>
          <w:lang w:val="en-US"/>
        </w:rPr>
        <w:t xml:space="preserve"> – for deactivation</w:t>
      </w:r>
      <w:r w:rsidR="00E66EE8" w:rsidRPr="00CA4E9C">
        <w:rPr>
          <w:b/>
          <w:sz w:val="20"/>
          <w:szCs w:val="20"/>
          <w:lang w:val="en-US"/>
        </w:rPr>
        <w:t xml:space="preserve"> of a</w:t>
      </w:r>
      <w:r w:rsidR="00787621">
        <w:rPr>
          <w:b/>
          <w:bCs/>
          <w:sz w:val="20"/>
          <w:szCs w:val="20"/>
          <w:lang w:val="en-US"/>
        </w:rPr>
        <w:t>n</w:t>
      </w:r>
      <w:r w:rsidR="00E66EE8" w:rsidRPr="00986457">
        <w:rPr>
          <w:b/>
          <w:sz w:val="20"/>
          <w:szCs w:val="20"/>
          <w:lang w:val="en-US"/>
        </w:rPr>
        <w:t xml:space="preserve"> activated </w:t>
      </w:r>
      <w:r w:rsidR="001F0002">
        <w:rPr>
          <w:b/>
          <w:bCs/>
          <w:sz w:val="20"/>
          <w:szCs w:val="20"/>
          <w:lang w:val="en-US"/>
        </w:rPr>
        <w:t>F</w:t>
      </w:r>
      <w:r w:rsidR="00787621" w:rsidRPr="00787621">
        <w:rPr>
          <w:b/>
          <w:bCs/>
          <w:sz w:val="20"/>
          <w:szCs w:val="20"/>
          <w:lang w:val="en-US"/>
        </w:rPr>
        <w:t>unctionality</w:t>
      </w:r>
      <w:r w:rsidR="00E66EE8" w:rsidRPr="00CA4E9C">
        <w:rPr>
          <w:b/>
          <w:sz w:val="20"/>
          <w:szCs w:val="20"/>
          <w:lang w:val="en-US"/>
        </w:rPr>
        <w:t xml:space="preserve"> </w:t>
      </w:r>
      <w:r w:rsidR="0001015C" w:rsidRPr="00CA4E9C">
        <w:rPr>
          <w:b/>
          <w:sz w:val="20"/>
          <w:szCs w:val="20"/>
          <w:lang w:val="en-US"/>
        </w:rPr>
        <w:t xml:space="preserve"> </w:t>
      </w:r>
    </w:p>
    <w:p w14:paraId="11A6B0DF" w14:textId="5A960306" w:rsidR="00752D76" w:rsidRPr="00CA4E9C" w:rsidRDefault="005C344C" w:rsidP="00AF029F">
      <w:pPr>
        <w:pStyle w:val="ListParagraph"/>
        <w:numPr>
          <w:ilvl w:val="1"/>
          <w:numId w:val="5"/>
        </w:numPr>
        <w:ind w:left="1440"/>
        <w:contextualSpacing w:val="0"/>
        <w:jc w:val="both"/>
        <w:rPr>
          <w:sz w:val="20"/>
          <w:szCs w:val="20"/>
          <w:lang w:val="en-US"/>
        </w:rPr>
      </w:pPr>
      <w:r w:rsidRPr="00CA4E9C">
        <w:rPr>
          <w:b/>
          <w:sz w:val="20"/>
          <w:szCs w:val="20"/>
          <w:lang w:val="en-US"/>
        </w:rPr>
        <w:t>Event-triggered as configured by the network, UE’s decision is reported to network</w:t>
      </w:r>
    </w:p>
    <w:p w14:paraId="293D60C7" w14:textId="68AF7FC9" w:rsidR="001F2A8C" w:rsidRDefault="001F2A8C" w:rsidP="00FC5D9A">
      <w:pPr>
        <w:spacing w:before="240" w:after="60"/>
        <w:jc w:val="both"/>
        <w:rPr>
          <w:b/>
          <w:bCs/>
          <w:lang w:val="en-US"/>
        </w:rPr>
      </w:pPr>
      <w:r>
        <w:rPr>
          <w:lang w:val="en-US"/>
        </w:rPr>
        <w:t>It is also important to consider the Functionalities which are supported by two-sided ML Models, i.e., require both gNB and UE ML Model inference operations, like studied in the CSI compression use case.</w:t>
      </w:r>
      <w:r>
        <w:rPr>
          <w:b/>
          <w:bCs/>
          <w:lang w:val="en-US"/>
        </w:rPr>
        <w:t xml:space="preserve"> </w:t>
      </w:r>
    </w:p>
    <w:p w14:paraId="7B8D391D" w14:textId="1FF8DCDA" w:rsidR="00F037F2" w:rsidRPr="00537203" w:rsidRDefault="001123AA" w:rsidP="00537203">
      <w:pPr>
        <w:jc w:val="both"/>
        <w:rPr>
          <w:lang w:val="en-US"/>
        </w:rPr>
      </w:pPr>
      <w:r w:rsidRPr="00537203">
        <w:rPr>
          <w:lang w:val="en-US"/>
        </w:rPr>
        <w:t>To verify that models/functionalities are paired correctly</w:t>
      </w:r>
      <w:r w:rsidR="00FE42CD" w:rsidRPr="00537203">
        <w:rPr>
          <w:lang w:val="en-US"/>
        </w:rPr>
        <w:t xml:space="preserve"> even after the UE capabilities exchange</w:t>
      </w:r>
      <w:r w:rsidRPr="00537203">
        <w:rPr>
          <w:lang w:val="en-US"/>
        </w:rPr>
        <w:t>,</w:t>
      </w:r>
      <w:r w:rsidR="00FE42CD" w:rsidRPr="00537203">
        <w:rPr>
          <w:lang w:val="en-US"/>
        </w:rPr>
        <w:t xml:space="preserve"> the</w:t>
      </w:r>
      <w:r w:rsidRPr="00537203">
        <w:rPr>
          <w:lang w:val="en-US"/>
        </w:rPr>
        <w:t xml:space="preserve"> UE and NW may </w:t>
      </w:r>
      <w:r w:rsidR="00B005CD" w:rsidRPr="00537203">
        <w:rPr>
          <w:lang w:val="en-US"/>
        </w:rPr>
        <w:t xml:space="preserve">need to </w:t>
      </w:r>
      <w:r w:rsidRPr="00537203">
        <w:rPr>
          <w:lang w:val="en-US"/>
        </w:rPr>
        <w:t xml:space="preserve">check a two-sided </w:t>
      </w:r>
      <w:r w:rsidR="00B005CD" w:rsidRPr="00537203">
        <w:rPr>
          <w:lang w:val="en-US"/>
        </w:rPr>
        <w:t xml:space="preserve">Functionality </w:t>
      </w:r>
      <w:r w:rsidRPr="00537203">
        <w:rPr>
          <w:lang w:val="en-US"/>
        </w:rPr>
        <w:t>compatibility</w:t>
      </w:r>
      <w:r w:rsidR="00F04ACD" w:rsidRPr="00537203">
        <w:rPr>
          <w:lang w:val="en-US"/>
        </w:rPr>
        <w:t xml:space="preserve"> (or functionality validation</w:t>
      </w:r>
      <w:r w:rsidR="00BB2D35" w:rsidRPr="00537203">
        <w:rPr>
          <w:lang w:val="en-US"/>
        </w:rPr>
        <w:t xml:space="preserve"> as indicated in Tables 1-4</w:t>
      </w:r>
      <w:r w:rsidR="00F04ACD" w:rsidRPr="00537203">
        <w:rPr>
          <w:lang w:val="en-US"/>
        </w:rPr>
        <w:t>)</w:t>
      </w:r>
      <w:r w:rsidRPr="00537203">
        <w:rPr>
          <w:lang w:val="en-US"/>
        </w:rPr>
        <w:t xml:space="preserve"> before </w:t>
      </w:r>
      <w:r w:rsidR="003C7E50" w:rsidRPr="00537203">
        <w:rPr>
          <w:lang w:val="en-US"/>
        </w:rPr>
        <w:t>activating the Functionality</w:t>
      </w:r>
      <w:r w:rsidRPr="00537203">
        <w:rPr>
          <w:lang w:val="en-US"/>
        </w:rPr>
        <w:t xml:space="preserve">. </w:t>
      </w:r>
      <w:r w:rsidR="00A17A97" w:rsidRPr="00537203">
        <w:rPr>
          <w:lang w:val="en-US"/>
        </w:rPr>
        <w:t>For example, t</w:t>
      </w:r>
      <w:r w:rsidR="00CE0B92" w:rsidRPr="00537203">
        <w:rPr>
          <w:lang w:val="en-US"/>
        </w:rPr>
        <w:t xml:space="preserve">his could be the case after the UE has </w:t>
      </w:r>
      <w:r w:rsidR="00A17A97" w:rsidRPr="00537203">
        <w:rPr>
          <w:lang w:val="en-US"/>
        </w:rPr>
        <w:t>moved to a new serving cell</w:t>
      </w:r>
      <w:r w:rsidR="0029257B" w:rsidRPr="00537203">
        <w:rPr>
          <w:lang w:val="en-US"/>
        </w:rPr>
        <w:t xml:space="preserve">, where functionality </w:t>
      </w:r>
      <w:r w:rsidR="007A0D54" w:rsidRPr="00537203">
        <w:rPr>
          <w:lang w:val="en-US"/>
        </w:rPr>
        <w:t>re</w:t>
      </w:r>
      <w:r w:rsidR="0029257B" w:rsidRPr="00537203">
        <w:rPr>
          <w:lang w:val="en-US"/>
        </w:rPr>
        <w:t>configuration(s) are received for the new cell</w:t>
      </w:r>
      <w:r w:rsidR="00640284" w:rsidRPr="00537203">
        <w:rPr>
          <w:lang w:val="en-US"/>
        </w:rPr>
        <w:t>,</w:t>
      </w:r>
      <w:r w:rsidR="0029257B" w:rsidRPr="00537203">
        <w:rPr>
          <w:lang w:val="en-US"/>
        </w:rPr>
        <w:t xml:space="preserve"> and </w:t>
      </w:r>
      <w:r w:rsidR="008B1349" w:rsidRPr="00537203">
        <w:rPr>
          <w:lang w:val="en-US"/>
        </w:rPr>
        <w:t xml:space="preserve">validation/compatibility may need to be carried out </w:t>
      </w:r>
      <w:r w:rsidR="00640284" w:rsidRPr="00537203">
        <w:rPr>
          <w:lang w:val="en-US"/>
        </w:rPr>
        <w:t xml:space="preserve">prior to using </w:t>
      </w:r>
      <w:r w:rsidR="00013719" w:rsidRPr="00537203">
        <w:rPr>
          <w:lang w:val="en-US"/>
        </w:rPr>
        <w:t xml:space="preserve">a </w:t>
      </w:r>
      <w:r w:rsidR="00640284" w:rsidRPr="00537203">
        <w:rPr>
          <w:lang w:val="en-US"/>
        </w:rPr>
        <w:t>functionality</w:t>
      </w:r>
      <w:r w:rsidR="00A7746B" w:rsidRPr="00537203">
        <w:rPr>
          <w:lang w:val="en-US"/>
        </w:rPr>
        <w:t xml:space="preserve"> </w:t>
      </w:r>
      <w:r w:rsidR="00640284" w:rsidRPr="00537203">
        <w:rPr>
          <w:lang w:val="en-US"/>
        </w:rPr>
        <w:t>in the new cell.</w:t>
      </w:r>
      <w:r w:rsidR="0029257B" w:rsidRPr="00537203">
        <w:rPr>
          <w:lang w:val="en-US"/>
        </w:rPr>
        <w:t xml:space="preserve"> </w:t>
      </w:r>
      <w:r w:rsidRPr="00537203">
        <w:rPr>
          <w:lang w:val="en-US"/>
        </w:rPr>
        <w:t xml:space="preserve">Considering the CSI compression case, </w:t>
      </w:r>
      <w:r w:rsidR="007C4184" w:rsidRPr="00537203">
        <w:rPr>
          <w:lang w:val="en-US"/>
        </w:rPr>
        <w:t xml:space="preserve">a </w:t>
      </w:r>
      <w:r w:rsidRPr="00537203">
        <w:rPr>
          <w:lang w:val="en-US"/>
        </w:rPr>
        <w:t xml:space="preserve">compatibility </w:t>
      </w:r>
      <w:r w:rsidRPr="00537203">
        <w:rPr>
          <w:b/>
          <w:lang w:val="en-US"/>
        </w:rPr>
        <w:t>check</w:t>
      </w:r>
      <w:r w:rsidRPr="00537203">
        <w:rPr>
          <w:lang w:val="en-US"/>
        </w:rPr>
        <w:t xml:space="preserve"> may assume running </w:t>
      </w:r>
      <w:r w:rsidR="00A83C21" w:rsidRPr="00537203">
        <w:rPr>
          <w:lang w:val="en-US"/>
        </w:rPr>
        <w:t xml:space="preserve">a </w:t>
      </w:r>
      <w:r w:rsidRPr="00537203">
        <w:rPr>
          <w:lang w:val="en-US"/>
        </w:rPr>
        <w:t xml:space="preserve">test </w:t>
      </w:r>
      <w:r w:rsidR="00A83C21" w:rsidRPr="00537203">
        <w:rPr>
          <w:lang w:val="en-US"/>
        </w:rPr>
        <w:t>on the Functionality</w:t>
      </w:r>
      <w:r w:rsidRPr="00537203">
        <w:rPr>
          <w:lang w:val="en-US"/>
        </w:rPr>
        <w:t xml:space="preserve"> at UE (encoder) to generate compatibility check data. Compatibility check data consists of paired input and output data</w:t>
      </w:r>
      <w:r w:rsidR="00BE6678" w:rsidRPr="00537203">
        <w:rPr>
          <w:lang w:val="en-US"/>
        </w:rPr>
        <w:t xml:space="preserve"> used by the Functionality/Model</w:t>
      </w:r>
      <w:r w:rsidRPr="00537203">
        <w:rPr>
          <w:lang w:val="en-US"/>
        </w:rPr>
        <w:t xml:space="preserve">. This data </w:t>
      </w:r>
      <w:r w:rsidR="00A83C21" w:rsidRPr="00537203">
        <w:rPr>
          <w:lang w:val="en-US"/>
        </w:rPr>
        <w:t xml:space="preserve">is then </w:t>
      </w:r>
      <w:r w:rsidRPr="00537203">
        <w:rPr>
          <w:lang w:val="en-US"/>
        </w:rPr>
        <w:t xml:space="preserve">transmitted to the NW node </w:t>
      </w:r>
      <w:r w:rsidR="00A83C21" w:rsidRPr="00537203">
        <w:rPr>
          <w:lang w:val="en-US"/>
        </w:rPr>
        <w:t>and used as</w:t>
      </w:r>
      <w:r w:rsidRPr="00537203">
        <w:rPr>
          <w:lang w:val="en-US"/>
        </w:rPr>
        <w:t xml:space="preserve"> input to a </w:t>
      </w:r>
      <w:r w:rsidR="00A83C21" w:rsidRPr="00537203">
        <w:rPr>
          <w:lang w:val="en-US"/>
        </w:rPr>
        <w:t>N</w:t>
      </w:r>
      <w:r w:rsidR="004C2BA0" w:rsidRPr="00537203">
        <w:rPr>
          <w:lang w:val="en-US"/>
        </w:rPr>
        <w:t>W</w:t>
      </w:r>
      <w:r w:rsidR="00A83C21" w:rsidRPr="00537203">
        <w:rPr>
          <w:lang w:val="en-US"/>
        </w:rPr>
        <w:t xml:space="preserve">-side </w:t>
      </w:r>
      <w:r w:rsidRPr="00537203">
        <w:rPr>
          <w:lang w:val="en-US"/>
        </w:rPr>
        <w:t xml:space="preserve">decoder </w:t>
      </w:r>
      <w:r w:rsidR="006B2561" w:rsidRPr="00537203">
        <w:rPr>
          <w:lang w:val="en-US"/>
        </w:rPr>
        <w:t>functionality</w:t>
      </w:r>
      <w:r w:rsidRPr="00537203">
        <w:rPr>
          <w:lang w:val="en-US"/>
        </w:rPr>
        <w:t xml:space="preserve">. NW then </w:t>
      </w:r>
      <w:r w:rsidR="001F1915" w:rsidRPr="00537203">
        <w:rPr>
          <w:lang w:val="en-US"/>
        </w:rPr>
        <w:t xml:space="preserve">can </w:t>
      </w:r>
      <w:r w:rsidRPr="00537203">
        <w:rPr>
          <w:lang w:val="en-US"/>
        </w:rPr>
        <w:t>compar</w:t>
      </w:r>
      <w:r w:rsidR="001F1915" w:rsidRPr="00537203">
        <w:rPr>
          <w:lang w:val="en-US"/>
        </w:rPr>
        <w:t>e</w:t>
      </w:r>
      <w:r w:rsidRPr="00537203">
        <w:rPr>
          <w:lang w:val="en-US"/>
        </w:rPr>
        <w:t xml:space="preserve"> </w:t>
      </w:r>
      <w:r w:rsidR="001F1915" w:rsidRPr="00537203">
        <w:rPr>
          <w:lang w:val="en-US"/>
        </w:rPr>
        <w:t>the</w:t>
      </w:r>
      <w:r w:rsidRPr="00537203">
        <w:rPr>
          <w:lang w:val="en-US"/>
        </w:rPr>
        <w:t xml:space="preserve"> output of the decoder functionality with </w:t>
      </w:r>
      <w:r w:rsidR="001A0D9A" w:rsidRPr="00537203">
        <w:rPr>
          <w:lang w:val="en-US"/>
        </w:rPr>
        <w:t xml:space="preserve">the </w:t>
      </w:r>
      <w:r w:rsidRPr="00537203">
        <w:rPr>
          <w:lang w:val="en-US"/>
        </w:rPr>
        <w:t xml:space="preserve">expected decoder output provided by </w:t>
      </w:r>
      <w:r w:rsidR="001F1915" w:rsidRPr="00537203">
        <w:rPr>
          <w:lang w:val="en-US"/>
        </w:rPr>
        <w:t xml:space="preserve">UE-side </w:t>
      </w:r>
      <w:r w:rsidRPr="00537203">
        <w:rPr>
          <w:lang w:val="en-US"/>
        </w:rPr>
        <w:t>encoder</w:t>
      </w:r>
      <w:r w:rsidR="001F1915" w:rsidRPr="00537203">
        <w:rPr>
          <w:lang w:val="en-US"/>
        </w:rPr>
        <w:t xml:space="preserve"> functionality</w:t>
      </w:r>
      <w:r w:rsidRPr="00537203">
        <w:rPr>
          <w:lang w:val="en-US"/>
        </w:rPr>
        <w:t>.</w:t>
      </w:r>
    </w:p>
    <w:p w14:paraId="5F7D5489" w14:textId="546052DF" w:rsidR="00FC5D9A" w:rsidRPr="00760F43" w:rsidRDefault="00FC5D9A" w:rsidP="00FC5D9A">
      <w:pPr>
        <w:spacing w:before="240" w:after="60"/>
        <w:jc w:val="both"/>
        <w:rPr>
          <w:b/>
          <w:bCs/>
          <w:lang w:val="en-US"/>
        </w:rPr>
      </w:pPr>
      <w:r w:rsidRPr="00760F43">
        <w:rPr>
          <w:b/>
          <w:bCs/>
          <w:lang w:val="en-US"/>
        </w:rPr>
        <w:t>Proposal</w:t>
      </w:r>
      <w:r w:rsidR="00BD72F6">
        <w:rPr>
          <w:b/>
          <w:bCs/>
          <w:lang w:val="en-US"/>
        </w:rPr>
        <w:t xml:space="preserve"> </w:t>
      </w:r>
      <w:r w:rsidR="00646C4A">
        <w:rPr>
          <w:b/>
          <w:bCs/>
          <w:lang w:val="en-US"/>
        </w:rPr>
        <w:t>10</w:t>
      </w:r>
      <w:r w:rsidRPr="00760F43">
        <w:rPr>
          <w:b/>
          <w:bCs/>
          <w:lang w:val="en-US"/>
        </w:rPr>
        <w:t xml:space="preserve">: RAN1 to </w:t>
      </w:r>
      <w:r w:rsidR="001123AA">
        <w:rPr>
          <w:b/>
          <w:bCs/>
          <w:lang w:val="en-US"/>
        </w:rPr>
        <w:t>discuss</w:t>
      </w:r>
      <w:r w:rsidRPr="00760F43">
        <w:rPr>
          <w:b/>
          <w:bCs/>
          <w:lang w:val="en-US"/>
        </w:rPr>
        <w:t xml:space="preserve"> </w:t>
      </w:r>
      <w:r w:rsidR="0070445D">
        <w:rPr>
          <w:b/>
          <w:bCs/>
          <w:lang w:val="en-US"/>
        </w:rPr>
        <w:t xml:space="preserve">dynamic </w:t>
      </w:r>
      <w:r w:rsidRPr="001A0D9A">
        <w:rPr>
          <w:b/>
          <w:bCs/>
          <w:lang w:val="en-US"/>
        </w:rPr>
        <w:t>methods</w:t>
      </w:r>
      <w:r w:rsidR="00563B63">
        <w:rPr>
          <w:b/>
          <w:bCs/>
          <w:lang w:val="en-US"/>
        </w:rPr>
        <w:t>, triggered by the NW or the UE,</w:t>
      </w:r>
      <w:r w:rsidRPr="00760F43">
        <w:rPr>
          <w:b/>
          <w:bCs/>
          <w:lang w:val="en-US"/>
        </w:rPr>
        <w:t xml:space="preserve"> for </w:t>
      </w:r>
      <w:r w:rsidR="001123AA">
        <w:rPr>
          <w:b/>
          <w:bCs/>
          <w:lang w:val="en-US"/>
        </w:rPr>
        <w:t>verifying</w:t>
      </w:r>
      <w:r w:rsidRPr="00760F43">
        <w:rPr>
          <w:b/>
          <w:bCs/>
          <w:lang w:val="en-US"/>
        </w:rPr>
        <w:t xml:space="preserve"> compatibility </w:t>
      </w:r>
      <w:r w:rsidR="00FD0CED">
        <w:rPr>
          <w:b/>
          <w:bCs/>
          <w:lang w:val="en-US"/>
        </w:rPr>
        <w:t xml:space="preserve">of </w:t>
      </w:r>
      <w:r w:rsidR="00CF1D59">
        <w:rPr>
          <w:b/>
          <w:bCs/>
          <w:lang w:val="en-US"/>
        </w:rPr>
        <w:t xml:space="preserve">the Functionalities at </w:t>
      </w:r>
      <w:r w:rsidR="00487F2B">
        <w:rPr>
          <w:b/>
          <w:bCs/>
          <w:lang w:val="en-US"/>
        </w:rPr>
        <w:t>t</w:t>
      </w:r>
      <w:r w:rsidR="00CF1D59">
        <w:rPr>
          <w:b/>
          <w:bCs/>
          <w:lang w:val="en-US"/>
        </w:rPr>
        <w:t xml:space="preserve">he UE-side and </w:t>
      </w:r>
      <w:r w:rsidR="00487F2B">
        <w:rPr>
          <w:b/>
          <w:bCs/>
          <w:lang w:val="en-US"/>
        </w:rPr>
        <w:t>gNB</w:t>
      </w:r>
      <w:r w:rsidR="00CF1D59">
        <w:rPr>
          <w:b/>
          <w:bCs/>
          <w:lang w:val="en-US"/>
        </w:rPr>
        <w:t>-side for the</w:t>
      </w:r>
      <w:r w:rsidR="00A401A9">
        <w:rPr>
          <w:b/>
          <w:bCs/>
          <w:lang w:val="en-US"/>
        </w:rPr>
        <w:t xml:space="preserve"> use cases with </w:t>
      </w:r>
      <w:r w:rsidRPr="00760F43">
        <w:rPr>
          <w:b/>
          <w:bCs/>
          <w:lang w:val="en-US"/>
        </w:rPr>
        <w:t>two-sided</w:t>
      </w:r>
      <w:r w:rsidR="00FD0CED">
        <w:rPr>
          <w:b/>
          <w:bCs/>
          <w:lang w:val="en-US"/>
        </w:rPr>
        <w:t xml:space="preserve"> ML models</w:t>
      </w:r>
      <w:r w:rsidR="00A401A9">
        <w:rPr>
          <w:b/>
          <w:bCs/>
          <w:lang w:val="en-US"/>
        </w:rPr>
        <w:t>.</w:t>
      </w:r>
    </w:p>
    <w:p w14:paraId="25AC0F88" w14:textId="3B0FBDF7" w:rsidR="00446722" w:rsidRDefault="00446722" w:rsidP="00BC114A">
      <w:pPr>
        <w:overflowPunct/>
        <w:autoSpaceDE/>
        <w:autoSpaceDN/>
        <w:adjustRightInd/>
        <w:spacing w:after="60"/>
        <w:jc w:val="both"/>
        <w:textAlignment w:val="center"/>
        <w:rPr>
          <w:rStyle w:val="normaltextrun"/>
          <w:b/>
          <w:bCs/>
          <w:color w:val="000000"/>
          <w:shd w:val="clear" w:color="auto" w:fill="FFFFFF"/>
          <w:lang w:val="en-US"/>
        </w:rPr>
      </w:pPr>
    </w:p>
    <w:p w14:paraId="651768D5" w14:textId="3FBDCE80" w:rsidR="000D28F0" w:rsidRPr="0023243C" w:rsidRDefault="000D28F0" w:rsidP="000D28F0">
      <w:pPr>
        <w:pStyle w:val="Heading3"/>
        <w:rPr>
          <w:lang w:val="en-US"/>
        </w:rPr>
      </w:pPr>
      <w:r>
        <w:rPr>
          <w:lang w:val="en-US"/>
        </w:rPr>
        <w:t>Model ID-based LCM</w:t>
      </w:r>
    </w:p>
    <w:p w14:paraId="176F29B8" w14:textId="77777777" w:rsidR="000D28F0" w:rsidRDefault="000D28F0" w:rsidP="00BC114A">
      <w:pPr>
        <w:overflowPunct/>
        <w:autoSpaceDE/>
        <w:autoSpaceDN/>
        <w:adjustRightInd/>
        <w:spacing w:after="60"/>
        <w:jc w:val="both"/>
        <w:textAlignment w:val="center"/>
        <w:rPr>
          <w:rStyle w:val="normaltextrun"/>
          <w:b/>
          <w:bCs/>
          <w:color w:val="000000"/>
          <w:shd w:val="clear" w:color="auto" w:fill="FFFFFF"/>
          <w:lang w:val="en-US"/>
        </w:rPr>
      </w:pPr>
    </w:p>
    <w:p w14:paraId="22BBDA6C" w14:textId="6BD98F79" w:rsidR="00367E3D" w:rsidRPr="009060A7" w:rsidRDefault="00367E3D" w:rsidP="00367E3D">
      <w:pPr>
        <w:spacing w:after="0"/>
        <w:jc w:val="both"/>
        <w:rPr>
          <w:lang w:val="en-US"/>
        </w:rPr>
      </w:pPr>
      <w:r w:rsidRPr="009060A7">
        <w:rPr>
          <w:lang w:val="en-US"/>
        </w:rPr>
        <w:t>An important aspect discussed in RAN1 #112 is highlighted in yellow below, where ML models are not identified by the NW and UE is allowed to do the model</w:t>
      </w:r>
      <w:r w:rsidR="00056A64">
        <w:rPr>
          <w:lang w:val="en-US"/>
        </w:rPr>
        <w:t>-</w:t>
      </w:r>
      <w:r w:rsidR="00865412">
        <w:rPr>
          <w:lang w:val="en-US"/>
        </w:rPr>
        <w:t>level</w:t>
      </w:r>
      <w:r w:rsidRPr="009060A7">
        <w:rPr>
          <w:lang w:val="en-US"/>
        </w:rPr>
        <w:t xml:space="preserve"> LCM. </w:t>
      </w:r>
    </w:p>
    <w:p w14:paraId="1BB71E27" w14:textId="77777777" w:rsidR="00367E3D" w:rsidRDefault="00367E3D" w:rsidP="00367E3D">
      <w:pPr>
        <w:spacing w:after="0"/>
        <w:jc w:val="both"/>
        <w:rPr>
          <w:b/>
          <w:bCs/>
          <w:lang w:val="en-US"/>
        </w:rPr>
      </w:pPr>
    </w:p>
    <w:tbl>
      <w:tblPr>
        <w:tblStyle w:val="TableGrid"/>
        <w:tblW w:w="0" w:type="auto"/>
        <w:tblLook w:val="04A0" w:firstRow="1" w:lastRow="0" w:firstColumn="1" w:lastColumn="0" w:noHBand="0" w:noVBand="1"/>
      </w:tblPr>
      <w:tblGrid>
        <w:gridCol w:w="9629"/>
      </w:tblGrid>
      <w:tr w:rsidR="00367E3D" w14:paraId="6CF25D17" w14:textId="77777777">
        <w:tc>
          <w:tcPr>
            <w:tcW w:w="9629" w:type="dxa"/>
          </w:tcPr>
          <w:p w14:paraId="5B0C8B7E" w14:textId="3B70990C" w:rsidR="00367E3D" w:rsidRPr="00CF011F" w:rsidRDefault="00367E3D">
            <w:pPr>
              <w:spacing w:after="0"/>
              <w:rPr>
                <w:rFonts w:eastAsia="DengXian"/>
                <w:szCs w:val="18"/>
                <w:highlight w:val="green"/>
                <w:lang w:eastAsia="zh-CN"/>
              </w:rPr>
            </w:pPr>
            <w:r w:rsidRPr="00CF011F">
              <w:rPr>
                <w:rFonts w:eastAsia="DengXian"/>
                <w:szCs w:val="18"/>
                <w:highlight w:val="green"/>
                <w:lang w:eastAsia="zh-CN"/>
              </w:rPr>
              <w:t>Agreement</w:t>
            </w:r>
            <w:r w:rsidR="00793E4A">
              <w:rPr>
                <w:rFonts w:eastAsia="DengXian"/>
                <w:szCs w:val="18"/>
                <w:highlight w:val="green"/>
                <w:lang w:eastAsia="zh-CN"/>
              </w:rPr>
              <w:t xml:space="preserve"> from RAN1 #112</w:t>
            </w:r>
          </w:p>
          <w:p w14:paraId="0B504C00" w14:textId="77777777" w:rsidR="00367E3D" w:rsidRPr="00CF011F" w:rsidRDefault="00367E3D">
            <w:pPr>
              <w:spacing w:after="0"/>
              <w:rPr>
                <w:szCs w:val="18"/>
              </w:rPr>
            </w:pPr>
            <w:r w:rsidRPr="00CF011F">
              <w:rPr>
                <w:szCs w:val="18"/>
              </w:rPr>
              <w:t>For UE-side models and UE-part of two-sided models:</w:t>
            </w:r>
          </w:p>
          <w:p w14:paraId="22804CB5" w14:textId="77777777" w:rsidR="00367E3D" w:rsidRPr="00CF011F" w:rsidRDefault="00367E3D">
            <w:pPr>
              <w:pStyle w:val="ListParagraph"/>
              <w:numPr>
                <w:ilvl w:val="0"/>
                <w:numId w:val="57"/>
              </w:numPr>
              <w:spacing w:line="252" w:lineRule="auto"/>
              <w:contextualSpacing w:val="0"/>
              <w:rPr>
                <w:sz w:val="20"/>
                <w:szCs w:val="18"/>
              </w:rPr>
            </w:pPr>
            <w:r w:rsidRPr="00CF011F">
              <w:rPr>
                <w:sz w:val="20"/>
                <w:szCs w:val="18"/>
              </w:rPr>
              <w:t xml:space="preserve">For AI/ML </w:t>
            </w:r>
            <w:proofErr w:type="spellStart"/>
            <w:r w:rsidRPr="00CF011F">
              <w:rPr>
                <w:sz w:val="20"/>
                <w:szCs w:val="18"/>
              </w:rPr>
              <w:t>functionality</w:t>
            </w:r>
            <w:proofErr w:type="spellEnd"/>
            <w:r w:rsidRPr="00CF011F">
              <w:rPr>
                <w:sz w:val="20"/>
                <w:szCs w:val="18"/>
              </w:rPr>
              <w:t xml:space="preserve"> </w:t>
            </w:r>
            <w:proofErr w:type="spellStart"/>
            <w:r w:rsidRPr="00CF011F">
              <w:rPr>
                <w:sz w:val="20"/>
                <w:szCs w:val="18"/>
              </w:rPr>
              <w:t>identification</w:t>
            </w:r>
            <w:proofErr w:type="spellEnd"/>
          </w:p>
          <w:p w14:paraId="2F0B71C7" w14:textId="77777777" w:rsidR="00367E3D" w:rsidRPr="00B14D32" w:rsidRDefault="00367E3D">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Reuse legacy 3GPP framework of Features as a starting point for discussion.</w:t>
            </w:r>
          </w:p>
          <w:p w14:paraId="6518B7B5" w14:textId="77777777" w:rsidR="00367E3D" w:rsidRPr="00B14D32" w:rsidRDefault="00367E3D">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UE indicates supported functionalities/functionality for a given sub-use-case.</w:t>
            </w:r>
          </w:p>
          <w:p w14:paraId="004C817C" w14:textId="77777777" w:rsidR="00367E3D" w:rsidRPr="00B14D32" w:rsidRDefault="00367E3D">
            <w:pPr>
              <w:pStyle w:val="ListParagraph"/>
              <w:numPr>
                <w:ilvl w:val="2"/>
                <w:numId w:val="57"/>
              </w:numPr>
              <w:spacing w:before="100" w:beforeAutospacing="1" w:line="252" w:lineRule="auto"/>
              <w:contextualSpacing w:val="0"/>
              <w:rPr>
                <w:sz w:val="20"/>
                <w:szCs w:val="18"/>
                <w:lang w:val="en-US"/>
              </w:rPr>
            </w:pPr>
            <w:r w:rsidRPr="00B14D32">
              <w:rPr>
                <w:rFonts w:eastAsia="DengXian"/>
                <w:sz w:val="20"/>
                <w:szCs w:val="18"/>
                <w:lang w:val="en-US"/>
              </w:rPr>
              <w:t>UE capability reporting is taken as starting point.</w:t>
            </w:r>
          </w:p>
          <w:p w14:paraId="121026A6" w14:textId="77777777" w:rsidR="00367E3D" w:rsidRPr="00CF011F" w:rsidRDefault="00367E3D">
            <w:pPr>
              <w:pStyle w:val="ListParagraph"/>
              <w:numPr>
                <w:ilvl w:val="0"/>
                <w:numId w:val="57"/>
              </w:numPr>
              <w:spacing w:before="100" w:beforeAutospacing="1" w:line="252" w:lineRule="auto"/>
              <w:contextualSpacing w:val="0"/>
              <w:rPr>
                <w:sz w:val="20"/>
                <w:szCs w:val="18"/>
              </w:rPr>
            </w:pPr>
            <w:r w:rsidRPr="00CF011F">
              <w:rPr>
                <w:sz w:val="20"/>
                <w:szCs w:val="18"/>
              </w:rPr>
              <w:t xml:space="preserve">For AI/ML </w:t>
            </w:r>
            <w:proofErr w:type="spellStart"/>
            <w:r w:rsidRPr="00CF011F">
              <w:rPr>
                <w:sz w:val="20"/>
                <w:szCs w:val="18"/>
              </w:rPr>
              <w:t>model</w:t>
            </w:r>
            <w:proofErr w:type="spellEnd"/>
            <w:r w:rsidRPr="00CF011F">
              <w:rPr>
                <w:sz w:val="20"/>
                <w:szCs w:val="18"/>
              </w:rPr>
              <w:t xml:space="preserve"> </w:t>
            </w:r>
            <w:proofErr w:type="spellStart"/>
            <w:r w:rsidRPr="00CF011F">
              <w:rPr>
                <w:sz w:val="20"/>
                <w:szCs w:val="18"/>
              </w:rPr>
              <w:t>identification</w:t>
            </w:r>
            <w:proofErr w:type="spellEnd"/>
            <w:r w:rsidRPr="00CF011F">
              <w:rPr>
                <w:sz w:val="20"/>
                <w:szCs w:val="18"/>
              </w:rPr>
              <w:t xml:space="preserve"> </w:t>
            </w:r>
          </w:p>
          <w:p w14:paraId="10A7756B" w14:textId="77777777" w:rsidR="00367E3D" w:rsidRPr="00B14D32" w:rsidRDefault="00367E3D">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Models are identified by model ID at the Network. UE indicates supported AI/ML models.</w:t>
            </w:r>
          </w:p>
          <w:p w14:paraId="035033D1" w14:textId="77777777" w:rsidR="00367E3D" w:rsidRPr="00B14D32" w:rsidRDefault="00367E3D">
            <w:pPr>
              <w:pStyle w:val="ListParagraph"/>
              <w:numPr>
                <w:ilvl w:val="0"/>
                <w:numId w:val="57"/>
              </w:numPr>
              <w:spacing w:before="100" w:beforeAutospacing="1" w:line="252" w:lineRule="auto"/>
              <w:contextualSpacing w:val="0"/>
              <w:rPr>
                <w:sz w:val="20"/>
                <w:szCs w:val="18"/>
              </w:rPr>
            </w:pPr>
            <w:r w:rsidRPr="00B14D32">
              <w:rPr>
                <w:sz w:val="20"/>
                <w:szCs w:val="18"/>
              </w:rPr>
              <w:t xml:space="preserve">In </w:t>
            </w:r>
            <w:proofErr w:type="spellStart"/>
            <w:r w:rsidRPr="00B14D32">
              <w:rPr>
                <w:sz w:val="20"/>
                <w:szCs w:val="18"/>
              </w:rPr>
              <w:t>functionality-based</w:t>
            </w:r>
            <w:proofErr w:type="spellEnd"/>
            <w:r w:rsidRPr="00B14D32">
              <w:rPr>
                <w:sz w:val="20"/>
                <w:szCs w:val="18"/>
              </w:rPr>
              <w:t xml:space="preserve"> LCM</w:t>
            </w:r>
          </w:p>
          <w:p w14:paraId="36E08976" w14:textId="77777777" w:rsidR="00367E3D" w:rsidRPr="00B14D32" w:rsidRDefault="00367E3D">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 xml:space="preserve">Network indicates activation/deactivation/fallback/switching of AI/ML functionality via 3GPP signaling (e.g., RRC, MAC-CE, DCI). </w:t>
            </w:r>
          </w:p>
          <w:p w14:paraId="5F064A2B" w14:textId="77777777" w:rsidR="00367E3D" w:rsidRPr="00B14D32" w:rsidRDefault="00367E3D">
            <w:pPr>
              <w:pStyle w:val="ListParagraph"/>
              <w:numPr>
                <w:ilvl w:val="1"/>
                <w:numId w:val="57"/>
              </w:numPr>
              <w:spacing w:before="100" w:beforeAutospacing="1" w:line="252" w:lineRule="auto"/>
              <w:contextualSpacing w:val="0"/>
              <w:rPr>
                <w:sz w:val="20"/>
                <w:szCs w:val="18"/>
                <w:highlight w:val="yellow"/>
                <w:lang w:val="en-US"/>
              </w:rPr>
            </w:pPr>
            <w:r w:rsidRPr="00B14D32">
              <w:rPr>
                <w:sz w:val="20"/>
                <w:szCs w:val="18"/>
                <w:highlight w:val="yellow"/>
                <w:lang w:val="en-US"/>
              </w:rPr>
              <w:t>Models may not be identified at the Network, and UE may perform model-level LCM.</w:t>
            </w:r>
          </w:p>
          <w:p w14:paraId="0F582F90" w14:textId="77777777" w:rsidR="00367E3D" w:rsidRPr="00B14D32" w:rsidRDefault="00367E3D">
            <w:pPr>
              <w:pStyle w:val="ListParagraph"/>
              <w:numPr>
                <w:ilvl w:val="2"/>
                <w:numId w:val="57"/>
              </w:numPr>
              <w:spacing w:before="100" w:beforeAutospacing="1" w:line="252" w:lineRule="auto"/>
              <w:contextualSpacing w:val="0"/>
              <w:rPr>
                <w:sz w:val="20"/>
                <w:szCs w:val="18"/>
                <w:highlight w:val="yellow"/>
                <w:lang w:val="en-US"/>
              </w:rPr>
            </w:pPr>
            <w:r w:rsidRPr="00B14D32">
              <w:rPr>
                <w:sz w:val="20"/>
                <w:szCs w:val="18"/>
                <w:highlight w:val="yellow"/>
                <w:lang w:val="en-US"/>
              </w:rPr>
              <w:t>Study whether and how much awareness/interaction NW should have about model-level LCM</w:t>
            </w:r>
          </w:p>
          <w:p w14:paraId="452555EB" w14:textId="77777777" w:rsidR="00367E3D" w:rsidRPr="00B14D32" w:rsidRDefault="00367E3D">
            <w:pPr>
              <w:pStyle w:val="ListParagraph"/>
              <w:numPr>
                <w:ilvl w:val="0"/>
                <w:numId w:val="57"/>
              </w:numPr>
              <w:spacing w:before="100" w:beforeAutospacing="1" w:line="252" w:lineRule="auto"/>
              <w:contextualSpacing w:val="0"/>
              <w:rPr>
                <w:sz w:val="20"/>
                <w:szCs w:val="18"/>
                <w:lang w:val="en-US"/>
              </w:rPr>
            </w:pPr>
            <w:r w:rsidRPr="00B14D32">
              <w:rPr>
                <w:sz w:val="20"/>
                <w:szCs w:val="18"/>
                <w:lang w:val="en-US"/>
              </w:rPr>
              <w:lastRenderedPageBreak/>
              <w:t xml:space="preserve">In model-ID-based LCM, models are identified at the Network, and Network/UE may activate/deactivate/select/switch individual AI/ML models via model ID. </w:t>
            </w:r>
          </w:p>
          <w:p w14:paraId="445DF176" w14:textId="77777777" w:rsidR="00367E3D" w:rsidRPr="00CF011F" w:rsidRDefault="00367E3D">
            <w:pPr>
              <w:spacing w:after="0" w:line="252" w:lineRule="auto"/>
              <w:rPr>
                <w:szCs w:val="18"/>
              </w:rPr>
            </w:pPr>
            <w:r w:rsidRPr="00CF011F">
              <w:rPr>
                <w:szCs w:val="18"/>
              </w:rPr>
              <w:t>FFS: Relationship between functionality identification and model identification</w:t>
            </w:r>
          </w:p>
          <w:p w14:paraId="63051495" w14:textId="77777777" w:rsidR="00367E3D" w:rsidRPr="00CF011F" w:rsidRDefault="00367E3D">
            <w:pPr>
              <w:spacing w:after="0"/>
              <w:rPr>
                <w:szCs w:val="18"/>
              </w:rPr>
            </w:pPr>
            <w:r w:rsidRPr="00CF011F">
              <w:rPr>
                <w:szCs w:val="18"/>
              </w:rPr>
              <w:t>FFS: Performance monitoring and RAN4 impact</w:t>
            </w:r>
            <w:r w:rsidRPr="00CF011F">
              <w:rPr>
                <w:strike/>
                <w:szCs w:val="18"/>
              </w:rPr>
              <w:t xml:space="preserve"> </w:t>
            </w:r>
          </w:p>
          <w:p w14:paraId="54F3745D" w14:textId="77777777" w:rsidR="00367E3D" w:rsidRPr="00CF011F" w:rsidRDefault="00367E3D">
            <w:pPr>
              <w:spacing w:after="0"/>
              <w:rPr>
                <w:szCs w:val="18"/>
              </w:rPr>
            </w:pPr>
            <w:r w:rsidRPr="00CF011F">
              <w:rPr>
                <w:szCs w:val="18"/>
              </w:rPr>
              <w:t xml:space="preserve">FFS: detailed understanding on model </w:t>
            </w:r>
          </w:p>
          <w:p w14:paraId="1AC404A1" w14:textId="77777777" w:rsidR="00367E3D" w:rsidRDefault="00367E3D">
            <w:pPr>
              <w:spacing w:after="0"/>
              <w:jc w:val="both"/>
              <w:rPr>
                <w:b/>
                <w:bCs/>
                <w:lang w:val="en-US"/>
              </w:rPr>
            </w:pPr>
          </w:p>
        </w:tc>
      </w:tr>
    </w:tbl>
    <w:p w14:paraId="28EA3BEF" w14:textId="77777777" w:rsidR="00367E3D" w:rsidRDefault="00367E3D" w:rsidP="00367E3D">
      <w:pPr>
        <w:spacing w:after="0"/>
        <w:jc w:val="both"/>
        <w:rPr>
          <w:b/>
          <w:bCs/>
          <w:lang w:val="en-US"/>
        </w:rPr>
      </w:pPr>
    </w:p>
    <w:p w14:paraId="14B70B7A" w14:textId="27308F82" w:rsidR="00504D7E" w:rsidRDefault="00504D7E" w:rsidP="00504D7E">
      <w:pPr>
        <w:jc w:val="both"/>
        <w:rPr>
          <w:lang w:val="en-US"/>
        </w:rPr>
      </w:pPr>
      <w:r>
        <w:rPr>
          <w:lang w:val="en-US"/>
        </w:rPr>
        <w:t xml:space="preserve">In RAN1#112bis [2] further </w:t>
      </w:r>
      <w:r w:rsidR="007431EB">
        <w:rPr>
          <w:lang w:val="en-US"/>
        </w:rPr>
        <w:t>agreement has been re</w:t>
      </w:r>
      <w:r w:rsidR="00CA1B0F">
        <w:rPr>
          <w:lang w:val="en-US"/>
        </w:rPr>
        <w:t>ached</w:t>
      </w:r>
      <w:r>
        <w:rPr>
          <w:lang w:val="en-US"/>
        </w:rPr>
        <w:t xml:space="preserve"> on </w:t>
      </w:r>
      <w:r w:rsidR="000D2D06">
        <w:rPr>
          <w:lang w:val="en-US"/>
        </w:rPr>
        <w:t xml:space="preserve">the use of additional </w:t>
      </w:r>
      <w:r>
        <w:rPr>
          <w:lang w:val="en-US"/>
        </w:rPr>
        <w:t xml:space="preserve">conditions: </w:t>
      </w:r>
    </w:p>
    <w:tbl>
      <w:tblPr>
        <w:tblStyle w:val="TableGrid"/>
        <w:tblW w:w="0" w:type="auto"/>
        <w:tblLook w:val="04A0" w:firstRow="1" w:lastRow="0" w:firstColumn="1" w:lastColumn="0" w:noHBand="0" w:noVBand="1"/>
      </w:tblPr>
      <w:tblGrid>
        <w:gridCol w:w="9629"/>
      </w:tblGrid>
      <w:tr w:rsidR="00504D7E" w14:paraId="79A0E03E" w14:textId="77777777">
        <w:tc>
          <w:tcPr>
            <w:tcW w:w="9629" w:type="dxa"/>
          </w:tcPr>
          <w:p w14:paraId="4D3FF2A1" w14:textId="77777777" w:rsidR="00504D7E" w:rsidRDefault="00504D7E">
            <w:pPr>
              <w:rPr>
                <w:lang w:val="en-US"/>
              </w:rPr>
            </w:pPr>
            <w:r w:rsidRPr="00796867">
              <w:rPr>
                <w:highlight w:val="green"/>
                <w:lang w:val="en-US"/>
              </w:rPr>
              <w:t>Agreement from RAN1 #112bis-e</w:t>
            </w:r>
          </w:p>
          <w:p w14:paraId="11AB6243" w14:textId="77777777" w:rsidR="007431EB" w:rsidRPr="005F0D44" w:rsidRDefault="007431EB" w:rsidP="007431EB">
            <w:pPr>
              <w:pStyle w:val="ListParagraph"/>
              <w:numPr>
                <w:ilvl w:val="0"/>
                <w:numId w:val="65"/>
              </w:numPr>
              <w:rPr>
                <w:rFonts w:ascii="Times" w:eastAsia="Batang" w:hAnsi="Times"/>
                <w:sz w:val="20"/>
                <w:szCs w:val="20"/>
                <w:lang w:val="en-US"/>
              </w:rPr>
            </w:pPr>
            <w:r w:rsidRPr="005F0D44">
              <w:rPr>
                <w:rFonts w:ascii="Times" w:eastAsia="Batang" w:hAnsi="Times"/>
                <w:sz w:val="20"/>
                <w:szCs w:val="20"/>
                <w:lang w:val="en-US"/>
              </w:rPr>
              <w:t>For AI/ML model identification and model-ID-based LCM of UE-side models and/or UE-part of two-sided models:</w:t>
            </w:r>
          </w:p>
          <w:p w14:paraId="76E57110" w14:textId="77777777" w:rsidR="007431EB" w:rsidRPr="005F0D44" w:rsidRDefault="007431EB" w:rsidP="007431EB">
            <w:pPr>
              <w:pStyle w:val="ListParagraph"/>
              <w:numPr>
                <w:ilvl w:val="1"/>
                <w:numId w:val="65"/>
              </w:numPr>
              <w:rPr>
                <w:rFonts w:ascii="Times" w:eastAsia="Batang" w:hAnsi="Times"/>
                <w:sz w:val="20"/>
                <w:szCs w:val="20"/>
                <w:highlight w:val="yellow"/>
                <w:lang w:val="en-US"/>
              </w:rPr>
            </w:pPr>
            <w:r w:rsidRPr="005F0D44">
              <w:rPr>
                <w:rFonts w:ascii="Times" w:eastAsia="Batang" w:hAnsi="Times"/>
                <w:sz w:val="20"/>
                <w:szCs w:val="20"/>
                <w:highlight w:val="yellow"/>
                <w:lang w:val="en-US"/>
              </w:rPr>
              <w:t xml:space="preserve">model-ID-based LCM operates based on identified models, where a </w:t>
            </w:r>
            <w:proofErr w:type="gramStart"/>
            <w:r w:rsidRPr="005F0D44">
              <w:rPr>
                <w:rFonts w:ascii="Times" w:eastAsia="Batang" w:hAnsi="Times"/>
                <w:sz w:val="20"/>
                <w:szCs w:val="20"/>
                <w:highlight w:val="yellow"/>
                <w:lang w:val="en-US"/>
              </w:rPr>
              <w:t>model  may</w:t>
            </w:r>
            <w:proofErr w:type="gramEnd"/>
            <w:r w:rsidRPr="005F0D44">
              <w:rPr>
                <w:rFonts w:ascii="Times" w:eastAsia="Batang" w:hAnsi="Times"/>
                <w:sz w:val="20"/>
                <w:szCs w:val="20"/>
                <w:highlight w:val="yellow"/>
                <w:lang w:val="en-US"/>
              </w:rPr>
              <w:t xml:space="preserve"> be associated with specific configurations/conditions associated with UE capability of an AI/ML-enabled Feature/FG and additional conditions (e.g., scenarios, sites, and datasets) as determined/identified between UE-side and NW-side.</w:t>
            </w:r>
          </w:p>
          <w:p w14:paraId="5B2F7303" w14:textId="77777777" w:rsidR="007431EB" w:rsidRPr="005F0D44" w:rsidRDefault="007431EB" w:rsidP="007431EB">
            <w:pPr>
              <w:pStyle w:val="ListParagraph"/>
              <w:numPr>
                <w:ilvl w:val="1"/>
                <w:numId w:val="65"/>
              </w:numPr>
              <w:rPr>
                <w:rFonts w:ascii="Times" w:eastAsia="Batang" w:hAnsi="Times"/>
                <w:sz w:val="20"/>
                <w:szCs w:val="20"/>
                <w:lang w:val="en-US"/>
              </w:rPr>
            </w:pPr>
            <w:r w:rsidRPr="005F0D44">
              <w:rPr>
                <w:rFonts w:ascii="Times" w:eastAsia="Batang" w:hAnsi="Times"/>
                <w:sz w:val="20"/>
                <w:szCs w:val="20"/>
                <w:lang w:val="en-US"/>
              </w:rPr>
              <w:t>FFS: Which aspects should be considered as additional conditions, and how to include them into model description information during model identification will be discussed in each sub-use-case agenda.</w:t>
            </w:r>
          </w:p>
          <w:p w14:paraId="465C3233" w14:textId="77777777" w:rsidR="007431EB" w:rsidRPr="005F0D44" w:rsidRDefault="007431EB" w:rsidP="007431EB">
            <w:pPr>
              <w:pStyle w:val="ListParagraph"/>
              <w:numPr>
                <w:ilvl w:val="1"/>
                <w:numId w:val="65"/>
              </w:numPr>
              <w:rPr>
                <w:rFonts w:ascii="Times" w:eastAsia="Batang" w:hAnsi="Times"/>
                <w:sz w:val="20"/>
                <w:szCs w:val="20"/>
                <w:lang w:val="en-US"/>
              </w:rPr>
            </w:pPr>
            <w:r w:rsidRPr="005F0D44">
              <w:rPr>
                <w:rFonts w:ascii="Times" w:eastAsia="Batang" w:hAnsi="Times"/>
                <w:sz w:val="20"/>
                <w:szCs w:val="20"/>
                <w:lang w:val="en-US"/>
              </w:rPr>
              <w:t>FFS: Relationship between functionality and model, e.g., whether a model may be identified referring to functionality(s).</w:t>
            </w:r>
          </w:p>
          <w:p w14:paraId="1313CCB4" w14:textId="3D6C4132" w:rsidR="00504D7E" w:rsidRPr="005F0D44" w:rsidRDefault="007431EB" w:rsidP="007431EB">
            <w:pPr>
              <w:pStyle w:val="ListParagraph"/>
              <w:numPr>
                <w:ilvl w:val="1"/>
                <w:numId w:val="65"/>
              </w:numPr>
              <w:rPr>
                <w:rFonts w:ascii="Times" w:eastAsia="Batang" w:hAnsi="Times"/>
                <w:sz w:val="20"/>
                <w:szCs w:val="20"/>
                <w:lang w:val="en-US"/>
              </w:rPr>
            </w:pPr>
            <w:r w:rsidRPr="005F0D44">
              <w:rPr>
                <w:rFonts w:ascii="Times" w:eastAsia="Batang" w:hAnsi="Times"/>
                <w:sz w:val="20"/>
                <w:szCs w:val="20"/>
                <w:lang w:val="en-US"/>
              </w:rPr>
              <w:t>FFS: relationship between functionality-based LCM and model-ID-based LCM</w:t>
            </w:r>
          </w:p>
        </w:tc>
      </w:tr>
    </w:tbl>
    <w:p w14:paraId="021C5A0B" w14:textId="77777777" w:rsidR="00504D7E" w:rsidRDefault="00504D7E" w:rsidP="00367E3D">
      <w:pPr>
        <w:spacing w:after="0"/>
        <w:jc w:val="both"/>
        <w:rPr>
          <w:b/>
          <w:bCs/>
          <w:lang w:val="en-US"/>
        </w:rPr>
      </w:pPr>
    </w:p>
    <w:p w14:paraId="3D0A0DFA" w14:textId="175E19E1" w:rsidR="00367E3D" w:rsidRPr="008C790C" w:rsidRDefault="00367E3D" w:rsidP="00367E3D">
      <w:pPr>
        <w:spacing w:after="0"/>
        <w:jc w:val="both"/>
        <w:rPr>
          <w:lang w:val="en-US"/>
        </w:rPr>
      </w:pPr>
      <w:r>
        <w:rPr>
          <w:lang w:val="en-US"/>
        </w:rPr>
        <w:t>When the</w:t>
      </w:r>
      <w:r w:rsidRPr="00B14D32">
        <w:rPr>
          <w:lang w:val="en-US"/>
        </w:rPr>
        <w:t xml:space="preserve"> UE</w:t>
      </w:r>
      <w:r>
        <w:rPr>
          <w:lang w:val="en-US"/>
        </w:rPr>
        <w:t xml:space="preserve">’s handles </w:t>
      </w:r>
      <w:r w:rsidRPr="00B14D32">
        <w:rPr>
          <w:lang w:val="en-US"/>
        </w:rPr>
        <w:t>model</w:t>
      </w:r>
      <w:r w:rsidR="00F532AA">
        <w:rPr>
          <w:lang w:val="en-US"/>
        </w:rPr>
        <w:t xml:space="preserve"> </w:t>
      </w:r>
      <w:r w:rsidR="0096612E">
        <w:rPr>
          <w:lang w:val="en-US"/>
        </w:rPr>
        <w:t>ID</w:t>
      </w:r>
      <w:r w:rsidR="00F532AA">
        <w:rPr>
          <w:lang w:val="en-US"/>
        </w:rPr>
        <w:t>-</w:t>
      </w:r>
      <w:r w:rsidRPr="00B14D32">
        <w:rPr>
          <w:lang w:val="en-US"/>
        </w:rPr>
        <w:t>based LCM as UE implementation-specific matter (</w:t>
      </w:r>
      <w:r>
        <w:rPr>
          <w:lang w:val="en-US"/>
        </w:rPr>
        <w:t>e.g.,</w:t>
      </w:r>
      <w:r w:rsidRPr="00B14D32">
        <w:rPr>
          <w:lang w:val="en-US"/>
        </w:rPr>
        <w:t xml:space="preserve"> a UE may support more than one ML model for a given Functionality and decide switching across these ML models without impacting the functionality)</w:t>
      </w:r>
      <w:r>
        <w:rPr>
          <w:lang w:val="en-US"/>
        </w:rPr>
        <w:t>, there may be performance variations for the functionality even though it is not always visible at the UE side. F</w:t>
      </w:r>
      <w:r w:rsidRPr="00B14D32">
        <w:rPr>
          <w:lang w:val="en-US"/>
        </w:rPr>
        <w:t xml:space="preserve">rom the NW perspective, the performance monitoring may be carried out only for the functionality level and any changes due to background ML model changes at the UE may not be visible at the NW or controllable by the NW. If the overall performance of the functionality degrades or varies significantly over time (i.e., not reliable ML model inference), due to the autonomous model selection, activation, switching, and updates at the UE side, </w:t>
      </w:r>
      <w:r>
        <w:rPr>
          <w:lang w:val="en-US"/>
        </w:rPr>
        <w:t xml:space="preserve">the </w:t>
      </w:r>
      <w:r w:rsidRPr="00B14D32">
        <w:rPr>
          <w:lang w:val="en-US"/>
        </w:rPr>
        <w:t xml:space="preserve">network may initiate the deactivation of the whole functionality (e.g., deactivation of the use of CSI prediction). </w:t>
      </w:r>
      <w:r>
        <w:rPr>
          <w:lang w:val="en-US"/>
        </w:rPr>
        <w:t>Therefore, a high-level tracking of UE’s model-LCM changes is needed (may not be the explicit information on the exact LCM step) such that NW can indicate the UE on certain time instances where model</w:t>
      </w:r>
      <w:r w:rsidR="00000B63">
        <w:rPr>
          <w:lang w:val="en-US"/>
        </w:rPr>
        <w:t xml:space="preserve"> ID-based </w:t>
      </w:r>
      <w:r>
        <w:rPr>
          <w:lang w:val="en-US"/>
        </w:rPr>
        <w:t xml:space="preserve">LCM impacted the functionality performance monitored by the NW side. </w:t>
      </w:r>
    </w:p>
    <w:p w14:paraId="45C6F49B" w14:textId="77777777" w:rsidR="00367E3D" w:rsidRPr="008C790C" w:rsidRDefault="00367E3D" w:rsidP="00367E3D">
      <w:pPr>
        <w:spacing w:after="0"/>
        <w:jc w:val="both"/>
        <w:rPr>
          <w:lang w:val="en-US"/>
        </w:rPr>
      </w:pPr>
    </w:p>
    <w:p w14:paraId="7CA2AE67" w14:textId="4A158988" w:rsidR="00367E3D" w:rsidRDefault="00367E3D" w:rsidP="00367E3D">
      <w:pPr>
        <w:spacing w:after="0"/>
        <w:jc w:val="both"/>
        <w:rPr>
          <w:b/>
          <w:bCs/>
          <w:lang w:val="en-US"/>
        </w:rPr>
      </w:pPr>
      <w:r>
        <w:rPr>
          <w:b/>
          <w:bCs/>
          <w:lang w:val="en-US"/>
        </w:rPr>
        <w:t xml:space="preserve">Proposal </w:t>
      </w:r>
      <w:r w:rsidR="005F0D44">
        <w:rPr>
          <w:b/>
          <w:bCs/>
          <w:lang w:val="en-US"/>
        </w:rPr>
        <w:t>11</w:t>
      </w:r>
      <w:r w:rsidRPr="00050191">
        <w:rPr>
          <w:b/>
          <w:bCs/>
          <w:lang w:val="en-US"/>
        </w:rPr>
        <w:t>:</w:t>
      </w:r>
      <w:r w:rsidRPr="00403BB2">
        <w:rPr>
          <w:lang w:val="en-US"/>
        </w:rPr>
        <w:t xml:space="preserve"> </w:t>
      </w:r>
      <w:r w:rsidRPr="00050191">
        <w:rPr>
          <w:b/>
          <w:lang w:val="en-US"/>
        </w:rPr>
        <w:t xml:space="preserve">At least for UE-side models and UE-part of two-sided models, </w:t>
      </w:r>
      <w:r w:rsidR="00B65C89">
        <w:rPr>
          <w:b/>
          <w:lang w:val="en-US"/>
        </w:rPr>
        <w:t xml:space="preserve">for the case of no model identification, </w:t>
      </w:r>
      <w:r w:rsidRPr="00D950F6">
        <w:rPr>
          <w:b/>
          <w:lang w:val="en-US"/>
        </w:rPr>
        <w:t xml:space="preserve">to ensure performance </w:t>
      </w:r>
      <w:r>
        <w:rPr>
          <w:b/>
          <w:lang w:val="en-US"/>
        </w:rPr>
        <w:t>is not impacted</w:t>
      </w:r>
      <w:r w:rsidRPr="00D950F6">
        <w:rPr>
          <w:b/>
          <w:lang w:val="en-US"/>
        </w:rPr>
        <w:t xml:space="preserve"> due to UE’s autonomous model-LCM</w:t>
      </w:r>
      <w:r w:rsidRPr="00D950F6" w:rsidDel="00D76B58">
        <w:rPr>
          <w:b/>
          <w:lang w:val="en-US"/>
        </w:rPr>
        <w:t xml:space="preserve"> </w:t>
      </w:r>
      <w:r>
        <w:rPr>
          <w:b/>
          <w:lang w:val="en-US"/>
        </w:rPr>
        <w:t xml:space="preserve">changes (e.g., model update, switch) for </w:t>
      </w:r>
      <w:r w:rsidRPr="00D950F6">
        <w:rPr>
          <w:b/>
          <w:lang w:val="en-US"/>
        </w:rPr>
        <w:t xml:space="preserve">a </w:t>
      </w:r>
      <w:r>
        <w:rPr>
          <w:b/>
          <w:lang w:val="en-US"/>
        </w:rPr>
        <w:t>used</w:t>
      </w:r>
      <w:r w:rsidRPr="00D950F6">
        <w:rPr>
          <w:b/>
          <w:lang w:val="en-US"/>
        </w:rPr>
        <w:t>/activated functionality</w:t>
      </w:r>
      <w:r>
        <w:rPr>
          <w:b/>
          <w:lang w:val="en-US"/>
        </w:rPr>
        <w:t>,</w:t>
      </w:r>
      <w:r w:rsidRPr="00D950F6">
        <w:rPr>
          <w:b/>
          <w:lang w:val="en-US"/>
        </w:rPr>
        <w:t xml:space="preserve"> </w:t>
      </w:r>
      <w:r>
        <w:rPr>
          <w:b/>
          <w:lang w:val="en-US"/>
        </w:rPr>
        <w:t>RAN1 to support NW to track the performance variations due to the UE’s model</w:t>
      </w:r>
      <w:r w:rsidR="005B0351">
        <w:rPr>
          <w:b/>
          <w:lang w:val="en-US"/>
        </w:rPr>
        <w:t xml:space="preserve">-based </w:t>
      </w:r>
      <w:r>
        <w:rPr>
          <w:b/>
          <w:lang w:val="en-US"/>
        </w:rPr>
        <w:t>LCM changes and partially control UE’s m</w:t>
      </w:r>
      <w:r w:rsidRPr="00D950F6">
        <w:rPr>
          <w:b/>
          <w:lang w:val="en-US"/>
        </w:rPr>
        <w:t>odel</w:t>
      </w:r>
      <w:r w:rsidR="0072173C">
        <w:rPr>
          <w:b/>
          <w:lang w:val="en-US"/>
        </w:rPr>
        <w:t xml:space="preserve">-based </w:t>
      </w:r>
      <w:r>
        <w:rPr>
          <w:b/>
          <w:lang w:val="en-US"/>
        </w:rPr>
        <w:t xml:space="preserve">LCM changes.  </w:t>
      </w:r>
    </w:p>
    <w:p w14:paraId="0809AC4B" w14:textId="7D42236D" w:rsidR="00367E3D" w:rsidRDefault="00367E3D" w:rsidP="00367E3D">
      <w:pPr>
        <w:pStyle w:val="ListParagraph"/>
        <w:numPr>
          <w:ilvl w:val="0"/>
          <w:numId w:val="64"/>
        </w:numPr>
        <w:jc w:val="both"/>
        <w:rPr>
          <w:b/>
          <w:bCs/>
          <w:sz w:val="20"/>
          <w:szCs w:val="20"/>
          <w:lang w:val="en-US"/>
        </w:rPr>
      </w:pPr>
      <w:r>
        <w:rPr>
          <w:b/>
          <w:bCs/>
          <w:sz w:val="20"/>
          <w:szCs w:val="20"/>
          <w:lang w:val="en-US"/>
        </w:rPr>
        <w:t xml:space="preserve">Study the exact performance monitoring framework and control mechanism to enable such a controllability </w:t>
      </w:r>
    </w:p>
    <w:p w14:paraId="1CAAE113" w14:textId="77777777" w:rsidR="001261E1" w:rsidRPr="00D950F6" w:rsidRDefault="001261E1" w:rsidP="001261E1">
      <w:pPr>
        <w:pStyle w:val="ListParagraph"/>
        <w:jc w:val="both"/>
        <w:rPr>
          <w:b/>
          <w:bCs/>
          <w:sz w:val="20"/>
          <w:szCs w:val="20"/>
          <w:lang w:val="en-US"/>
        </w:rPr>
      </w:pPr>
    </w:p>
    <w:p w14:paraId="582F7EF9" w14:textId="54CCF074" w:rsidR="00241033" w:rsidRDefault="00966862" w:rsidP="00BC114A">
      <w:pPr>
        <w:overflowPunct/>
        <w:autoSpaceDE/>
        <w:autoSpaceDN/>
        <w:adjustRightInd/>
        <w:spacing w:after="60"/>
        <w:jc w:val="both"/>
        <w:textAlignment w:val="center"/>
        <w:rPr>
          <w:rStyle w:val="normaltextrun"/>
          <w:color w:val="000000"/>
          <w:shd w:val="clear" w:color="auto" w:fill="FFFFFF"/>
          <w:lang w:val="en-US"/>
        </w:rPr>
      </w:pPr>
      <w:r>
        <w:rPr>
          <w:rStyle w:val="normaltextrun"/>
          <w:color w:val="000000"/>
          <w:shd w:val="clear" w:color="auto" w:fill="FFFFFF"/>
          <w:lang w:val="en-US"/>
        </w:rPr>
        <w:t xml:space="preserve">For the case of model identification, </w:t>
      </w:r>
      <w:r w:rsidR="002C5D18">
        <w:rPr>
          <w:rStyle w:val="normaltextrun"/>
          <w:color w:val="000000"/>
          <w:shd w:val="clear" w:color="auto" w:fill="FFFFFF"/>
          <w:lang w:val="en-US"/>
        </w:rPr>
        <w:t>where logical model-associated</w:t>
      </w:r>
      <w:r w:rsidR="00E65355">
        <w:rPr>
          <w:rStyle w:val="normaltextrun"/>
          <w:color w:val="000000"/>
          <w:shd w:val="clear" w:color="auto" w:fill="FFFFFF"/>
          <w:lang w:val="en-US"/>
        </w:rPr>
        <w:t xml:space="preserve"> </w:t>
      </w:r>
      <w:r w:rsidR="002C5D18">
        <w:rPr>
          <w:rStyle w:val="normaltextrun"/>
          <w:color w:val="000000"/>
          <w:shd w:val="clear" w:color="auto" w:fill="FFFFFF"/>
          <w:lang w:val="en-US"/>
        </w:rPr>
        <w:t>conditions</w:t>
      </w:r>
      <w:r w:rsidR="00E65355">
        <w:rPr>
          <w:rStyle w:val="normaltextrun"/>
          <w:color w:val="000000"/>
          <w:shd w:val="clear" w:color="auto" w:fill="FFFFFF"/>
          <w:lang w:val="en-US"/>
        </w:rPr>
        <w:t xml:space="preserve"> (static </w:t>
      </w:r>
      <w:r w:rsidR="00FD6517">
        <w:rPr>
          <w:rStyle w:val="normaltextrun"/>
          <w:color w:val="000000"/>
          <w:shd w:val="clear" w:color="auto" w:fill="FFFFFF"/>
          <w:lang w:val="en-US"/>
        </w:rPr>
        <w:t>conditions + additional conditions) are known to the NW</w:t>
      </w:r>
      <w:r w:rsidR="002C5D18">
        <w:rPr>
          <w:rStyle w:val="normaltextrun"/>
          <w:color w:val="000000"/>
          <w:shd w:val="clear" w:color="auto" w:fill="FFFFFF"/>
          <w:lang w:val="en-US"/>
        </w:rPr>
        <w:t>), o</w:t>
      </w:r>
      <w:r w:rsidR="0072173C" w:rsidRPr="0072173C">
        <w:rPr>
          <w:rStyle w:val="normaltextrun"/>
          <w:color w:val="000000"/>
          <w:shd w:val="clear" w:color="auto" w:fill="FFFFFF"/>
          <w:lang w:val="en-US"/>
        </w:rPr>
        <w:t>ne potential option</w:t>
      </w:r>
      <w:r w:rsidR="0072173C">
        <w:rPr>
          <w:rStyle w:val="normaltextrun"/>
          <w:color w:val="000000"/>
          <w:shd w:val="clear" w:color="auto" w:fill="FFFFFF"/>
          <w:lang w:val="en-US"/>
        </w:rPr>
        <w:t xml:space="preserve"> to allow the NW to monitor and partially control the model </w:t>
      </w:r>
      <w:r w:rsidR="002C5D18">
        <w:rPr>
          <w:rStyle w:val="normaltextrun"/>
          <w:color w:val="000000"/>
          <w:shd w:val="clear" w:color="auto" w:fill="FFFFFF"/>
          <w:lang w:val="en-US"/>
        </w:rPr>
        <w:t>ID-based</w:t>
      </w:r>
      <w:r w:rsidR="0072173C">
        <w:rPr>
          <w:rStyle w:val="normaltextrun"/>
          <w:color w:val="000000"/>
          <w:shd w:val="clear" w:color="auto" w:fill="FFFFFF"/>
          <w:lang w:val="en-US"/>
        </w:rPr>
        <w:t xml:space="preserve"> LCM is by means of the information included </w:t>
      </w:r>
      <w:r w:rsidR="002C5D18">
        <w:rPr>
          <w:rStyle w:val="normaltextrun"/>
          <w:color w:val="000000"/>
          <w:shd w:val="clear" w:color="auto" w:fill="FFFFFF"/>
          <w:lang w:val="en-US"/>
        </w:rPr>
        <w:t xml:space="preserve">in </w:t>
      </w:r>
      <w:r w:rsidR="0072173C">
        <w:rPr>
          <w:rStyle w:val="normaltextrun"/>
          <w:color w:val="000000"/>
          <w:shd w:val="clear" w:color="auto" w:fill="FFFFFF"/>
          <w:lang w:val="en-US"/>
        </w:rPr>
        <w:t xml:space="preserve">additional conditions. </w:t>
      </w:r>
    </w:p>
    <w:p w14:paraId="421634A8" w14:textId="77777777" w:rsidR="00241033" w:rsidRDefault="00241033" w:rsidP="00BC114A">
      <w:pPr>
        <w:overflowPunct/>
        <w:autoSpaceDE/>
        <w:autoSpaceDN/>
        <w:adjustRightInd/>
        <w:spacing w:after="60"/>
        <w:jc w:val="both"/>
        <w:textAlignment w:val="center"/>
        <w:rPr>
          <w:rStyle w:val="normaltextrun"/>
          <w:color w:val="000000"/>
          <w:shd w:val="clear" w:color="auto" w:fill="FFFFFF"/>
          <w:lang w:val="en-US"/>
        </w:rPr>
      </w:pPr>
    </w:p>
    <w:p w14:paraId="338F7D04" w14:textId="1461F804" w:rsidR="00367E3D" w:rsidRPr="0072173C" w:rsidRDefault="00241033" w:rsidP="00BC114A">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b/>
          <w:bCs/>
          <w:i/>
          <w:iCs/>
          <w:color w:val="000000"/>
          <w:shd w:val="clear" w:color="auto" w:fill="FFFFFF"/>
          <w:lang w:val="en-US"/>
        </w:rPr>
        <w:t>Observation 3:</w:t>
      </w:r>
      <w:r>
        <w:rPr>
          <w:rStyle w:val="normaltextrun"/>
          <w:color w:val="000000"/>
          <w:shd w:val="clear" w:color="auto" w:fill="FFFFFF"/>
          <w:lang w:val="en-US"/>
        </w:rPr>
        <w:t xml:space="preserve"> </w:t>
      </w:r>
      <w:r>
        <w:rPr>
          <w:rStyle w:val="normaltextrun"/>
          <w:i/>
          <w:iCs/>
          <w:color w:val="000000"/>
          <w:shd w:val="clear" w:color="auto" w:fill="FFFFFF"/>
          <w:lang w:val="en-US"/>
        </w:rPr>
        <w:t>T</w:t>
      </w:r>
      <w:r w:rsidR="0072173C" w:rsidRPr="00241033">
        <w:rPr>
          <w:rStyle w:val="normaltextrun"/>
          <w:i/>
          <w:iCs/>
          <w:color w:val="000000"/>
          <w:shd w:val="clear" w:color="auto" w:fill="FFFFFF"/>
          <w:lang w:val="en-US"/>
        </w:rPr>
        <w:t xml:space="preserve">he additional conditions </w:t>
      </w:r>
      <w:r w:rsidR="00055919" w:rsidRPr="00241033">
        <w:rPr>
          <w:rStyle w:val="normaltextrun"/>
          <w:i/>
          <w:iCs/>
          <w:color w:val="000000"/>
          <w:shd w:val="clear" w:color="auto" w:fill="FFFFFF"/>
          <w:lang w:val="en-US"/>
        </w:rPr>
        <w:t xml:space="preserve">could </w:t>
      </w:r>
      <w:r w:rsidR="0072173C" w:rsidRPr="00241033">
        <w:rPr>
          <w:rStyle w:val="normaltextrun"/>
          <w:i/>
          <w:iCs/>
          <w:color w:val="000000"/>
          <w:shd w:val="clear" w:color="auto" w:fill="FFFFFF"/>
          <w:lang w:val="en-US"/>
        </w:rPr>
        <w:t>be defined to allow</w:t>
      </w:r>
      <w:r w:rsidR="00D00122" w:rsidRPr="00241033">
        <w:rPr>
          <w:rStyle w:val="normaltextrun"/>
          <w:i/>
          <w:iCs/>
          <w:color w:val="000000"/>
          <w:shd w:val="clear" w:color="auto" w:fill="FFFFFF"/>
          <w:lang w:val="en-US"/>
        </w:rPr>
        <w:t xml:space="preserve"> more flexibility</w:t>
      </w:r>
      <w:r w:rsidR="003A53CA" w:rsidRPr="00241033">
        <w:rPr>
          <w:rStyle w:val="normaltextrun"/>
          <w:i/>
          <w:iCs/>
          <w:color w:val="000000"/>
          <w:shd w:val="clear" w:color="auto" w:fill="FFFFFF"/>
          <w:lang w:val="en-US"/>
        </w:rPr>
        <w:t xml:space="preserve"> in the </w:t>
      </w:r>
      <w:r w:rsidR="00055919" w:rsidRPr="00241033">
        <w:rPr>
          <w:rStyle w:val="normaltextrun"/>
          <w:i/>
          <w:iCs/>
          <w:color w:val="000000"/>
          <w:shd w:val="clear" w:color="auto" w:fill="FFFFFF"/>
          <w:lang w:val="en-US"/>
        </w:rPr>
        <w:t>configuration options for</w:t>
      </w:r>
      <w:r w:rsidR="003A53CA" w:rsidRPr="00241033">
        <w:rPr>
          <w:rStyle w:val="normaltextrun"/>
          <w:i/>
          <w:iCs/>
          <w:color w:val="000000"/>
          <w:shd w:val="clear" w:color="auto" w:fill="FFFFFF"/>
          <w:lang w:val="en-US"/>
        </w:rPr>
        <w:t xml:space="preserve"> the logical ML model</w:t>
      </w:r>
      <w:r w:rsidR="00055919" w:rsidRPr="00241033">
        <w:rPr>
          <w:rStyle w:val="normaltextrun"/>
          <w:i/>
          <w:iCs/>
          <w:color w:val="000000"/>
          <w:shd w:val="clear" w:color="auto" w:fill="FFFFFF"/>
          <w:lang w:val="en-US"/>
        </w:rPr>
        <w:t>(s)</w:t>
      </w:r>
      <w:r w:rsidR="003A53CA" w:rsidRPr="00241033">
        <w:rPr>
          <w:rStyle w:val="normaltextrun"/>
          <w:i/>
          <w:iCs/>
          <w:color w:val="000000"/>
          <w:shd w:val="clear" w:color="auto" w:fill="FFFFFF"/>
          <w:lang w:val="en-US"/>
        </w:rPr>
        <w:t xml:space="preserve"> (combination of one or more </w:t>
      </w:r>
      <w:r w:rsidR="00F44356" w:rsidRPr="00241033">
        <w:rPr>
          <w:rStyle w:val="normaltextrun"/>
          <w:i/>
          <w:iCs/>
          <w:color w:val="000000"/>
          <w:shd w:val="clear" w:color="auto" w:fill="FFFFFF"/>
          <w:lang w:val="en-US"/>
        </w:rPr>
        <w:t>physical</w:t>
      </w:r>
      <w:r w:rsidR="003A53CA" w:rsidRPr="00241033">
        <w:rPr>
          <w:rStyle w:val="normaltextrun"/>
          <w:i/>
          <w:iCs/>
          <w:color w:val="000000"/>
          <w:shd w:val="clear" w:color="auto" w:fill="FFFFFF"/>
          <w:lang w:val="en-US"/>
        </w:rPr>
        <w:t xml:space="preserve"> ML Model</w:t>
      </w:r>
      <w:r w:rsidR="00F44356" w:rsidRPr="00241033">
        <w:rPr>
          <w:rStyle w:val="normaltextrun"/>
          <w:i/>
          <w:iCs/>
          <w:color w:val="000000"/>
          <w:shd w:val="clear" w:color="auto" w:fill="FFFFFF"/>
          <w:lang w:val="en-US"/>
        </w:rPr>
        <w:t>s</w:t>
      </w:r>
      <w:r w:rsidR="003A53CA" w:rsidRPr="00241033">
        <w:rPr>
          <w:rStyle w:val="normaltextrun"/>
          <w:i/>
          <w:iCs/>
          <w:color w:val="000000"/>
          <w:shd w:val="clear" w:color="auto" w:fill="FFFFFF"/>
          <w:lang w:val="en-US"/>
        </w:rPr>
        <w:t xml:space="preserve">) </w:t>
      </w:r>
      <w:r w:rsidR="004F01FE" w:rsidRPr="00241033">
        <w:rPr>
          <w:rStyle w:val="normaltextrun"/>
          <w:i/>
          <w:iCs/>
          <w:color w:val="000000"/>
          <w:shd w:val="clear" w:color="auto" w:fill="FFFFFF"/>
          <w:lang w:val="en-US"/>
        </w:rPr>
        <w:t>supporting</w:t>
      </w:r>
      <w:r w:rsidR="00F44356" w:rsidRPr="00241033">
        <w:rPr>
          <w:rStyle w:val="normaltextrun"/>
          <w:i/>
          <w:iCs/>
          <w:color w:val="000000"/>
          <w:shd w:val="clear" w:color="auto" w:fill="FFFFFF"/>
          <w:lang w:val="en-US"/>
        </w:rPr>
        <w:t xml:space="preserve"> a </w:t>
      </w:r>
      <w:r w:rsidR="004F01FE" w:rsidRPr="00241033">
        <w:rPr>
          <w:rStyle w:val="normaltextrun"/>
          <w:i/>
          <w:iCs/>
          <w:color w:val="000000"/>
          <w:shd w:val="clear" w:color="auto" w:fill="FFFFFF"/>
          <w:lang w:val="en-US"/>
        </w:rPr>
        <w:t xml:space="preserve">ML </w:t>
      </w:r>
      <w:r w:rsidR="00F44356" w:rsidRPr="00241033">
        <w:rPr>
          <w:rStyle w:val="normaltextrun"/>
          <w:i/>
          <w:iCs/>
          <w:color w:val="000000"/>
          <w:shd w:val="clear" w:color="auto" w:fill="FFFFFF"/>
          <w:lang w:val="en-US"/>
        </w:rPr>
        <w:t>Functionality.</w:t>
      </w:r>
      <w:r w:rsidR="003A53CA">
        <w:rPr>
          <w:rStyle w:val="normaltextrun"/>
          <w:color w:val="000000"/>
          <w:shd w:val="clear" w:color="auto" w:fill="FFFFFF"/>
          <w:lang w:val="en-US"/>
        </w:rPr>
        <w:t xml:space="preserve"> </w:t>
      </w:r>
    </w:p>
    <w:p w14:paraId="4A47897D" w14:textId="77777777" w:rsidR="006E0A55" w:rsidRDefault="006E0A55" w:rsidP="00BC114A">
      <w:pPr>
        <w:overflowPunct/>
        <w:autoSpaceDE/>
        <w:autoSpaceDN/>
        <w:adjustRightInd/>
        <w:spacing w:after="60"/>
        <w:jc w:val="both"/>
        <w:textAlignment w:val="center"/>
        <w:rPr>
          <w:rStyle w:val="normaltextrun"/>
          <w:b/>
          <w:bCs/>
          <w:color w:val="000000"/>
          <w:shd w:val="clear" w:color="auto" w:fill="FFFFFF"/>
          <w:lang w:val="en-US"/>
        </w:rPr>
      </w:pPr>
    </w:p>
    <w:p w14:paraId="4F39C85C" w14:textId="4E5EFE5D" w:rsidR="008050DD" w:rsidRPr="008050DD" w:rsidRDefault="008050DD" w:rsidP="00BC114A">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color w:val="000000"/>
          <w:shd w:val="clear" w:color="auto" w:fill="FFFFFF"/>
          <w:lang w:val="en-US"/>
        </w:rPr>
        <w:t>The</w:t>
      </w:r>
      <w:r>
        <w:rPr>
          <w:rStyle w:val="normaltextrun"/>
          <w:color w:val="000000"/>
          <w:shd w:val="clear" w:color="auto" w:fill="FFFFFF"/>
          <w:lang w:val="en-US"/>
        </w:rPr>
        <w:t xml:space="preserve"> agreement from </w:t>
      </w:r>
      <w:r>
        <w:rPr>
          <w:lang w:val="en-US"/>
        </w:rPr>
        <w:t xml:space="preserve">RAN1#112bis [2] reads </w:t>
      </w:r>
      <w:r w:rsidRPr="008050DD">
        <w:rPr>
          <w:lang w:val="en-US"/>
        </w:rPr>
        <w:t>“</w:t>
      </w:r>
      <w:r w:rsidRPr="008050DD">
        <w:rPr>
          <w:rFonts w:ascii="Times" w:eastAsia="Batang" w:hAnsi="Times" w:hint="eastAsia"/>
        </w:rPr>
        <w:t>additional conditions (e.g., scenarios, sites, and datasets</w:t>
      </w:r>
      <w:r w:rsidRPr="008050DD">
        <w:rPr>
          <w:rFonts w:ascii="Times" w:eastAsia="Batang" w:hAnsi="Times"/>
        </w:rPr>
        <w:t>)”</w:t>
      </w:r>
      <w:r w:rsidR="00B43505">
        <w:rPr>
          <w:rFonts w:ascii="Times" w:eastAsia="Batang" w:hAnsi="Times"/>
        </w:rPr>
        <w:t>. We assume</w:t>
      </w:r>
      <w:r w:rsidR="00172653">
        <w:rPr>
          <w:rFonts w:ascii="Times" w:eastAsia="Batang" w:hAnsi="Times"/>
        </w:rPr>
        <w:t xml:space="preserve"> that such information about NW deployment scenarios or NW sites</w:t>
      </w:r>
      <w:r w:rsidR="00DB2029">
        <w:rPr>
          <w:rFonts w:ascii="Times" w:eastAsia="Batang" w:hAnsi="Times"/>
        </w:rPr>
        <w:t>/cells/TRPs might be</w:t>
      </w:r>
      <w:r w:rsidR="00964A46">
        <w:rPr>
          <w:rFonts w:ascii="Times" w:eastAsia="Batang" w:hAnsi="Times"/>
        </w:rPr>
        <w:t xml:space="preserve"> very difficult to ‘encode’</w:t>
      </w:r>
      <w:r w:rsidR="005A46E0">
        <w:rPr>
          <w:rFonts w:ascii="Times" w:eastAsia="Batang" w:hAnsi="Times"/>
        </w:rPr>
        <w:t xml:space="preserve"> and categorize in any meaningful way</w:t>
      </w:r>
      <w:r w:rsidR="009138AC">
        <w:rPr>
          <w:rFonts w:ascii="Times" w:eastAsia="Batang" w:hAnsi="Times"/>
        </w:rPr>
        <w:t xml:space="preserve"> and </w:t>
      </w:r>
      <w:r w:rsidR="004B1F10">
        <w:rPr>
          <w:rFonts w:ascii="Times" w:eastAsia="Batang" w:hAnsi="Times"/>
        </w:rPr>
        <w:t xml:space="preserve">be </w:t>
      </w:r>
      <w:r w:rsidR="009138AC">
        <w:rPr>
          <w:rFonts w:ascii="Times" w:eastAsia="Batang" w:hAnsi="Times"/>
        </w:rPr>
        <w:t xml:space="preserve">used as </w:t>
      </w:r>
      <w:r w:rsidR="004B1F10">
        <w:rPr>
          <w:rFonts w:ascii="Times" w:eastAsia="Batang" w:hAnsi="Times"/>
        </w:rPr>
        <w:t xml:space="preserve">part of the </w:t>
      </w:r>
      <w:r w:rsidR="009138AC">
        <w:rPr>
          <w:rFonts w:ascii="Times" w:eastAsia="Batang" w:hAnsi="Times"/>
        </w:rPr>
        <w:t>additional conditions</w:t>
      </w:r>
      <w:r w:rsidR="00EC79C0">
        <w:rPr>
          <w:rFonts w:ascii="Times" w:eastAsia="Batang" w:hAnsi="Times"/>
        </w:rPr>
        <w:t>.</w:t>
      </w:r>
      <w:r w:rsidR="00E965EC">
        <w:rPr>
          <w:rFonts w:ascii="Times" w:eastAsia="Batang" w:hAnsi="Times"/>
        </w:rPr>
        <w:t xml:space="preserve"> </w:t>
      </w:r>
    </w:p>
    <w:p w14:paraId="5A47001D" w14:textId="77777777" w:rsidR="008050DD" w:rsidRDefault="008050DD" w:rsidP="00BC114A">
      <w:pPr>
        <w:overflowPunct/>
        <w:autoSpaceDE/>
        <w:autoSpaceDN/>
        <w:adjustRightInd/>
        <w:spacing w:after="60"/>
        <w:jc w:val="both"/>
        <w:textAlignment w:val="center"/>
        <w:rPr>
          <w:rStyle w:val="normaltextrun"/>
          <w:b/>
          <w:bCs/>
          <w:color w:val="000000"/>
          <w:shd w:val="clear" w:color="auto" w:fill="FFFFFF"/>
          <w:lang w:val="en-US"/>
        </w:rPr>
      </w:pPr>
    </w:p>
    <w:p w14:paraId="13162965" w14:textId="0C22A2F5" w:rsidR="00FA154C" w:rsidRDefault="00FA154C" w:rsidP="00BC114A">
      <w:pPr>
        <w:overflowPunct/>
        <w:autoSpaceDE/>
        <w:autoSpaceDN/>
        <w:adjustRightInd/>
        <w:spacing w:after="60"/>
        <w:jc w:val="both"/>
        <w:textAlignment w:val="center"/>
        <w:rPr>
          <w:i/>
          <w:iCs/>
          <w:lang w:val="en-US"/>
        </w:rPr>
      </w:pPr>
      <w:r w:rsidRPr="007E1C47">
        <w:rPr>
          <w:b/>
          <w:bCs/>
          <w:i/>
          <w:iCs/>
        </w:rPr>
        <w:t xml:space="preserve">Observation </w:t>
      </w:r>
      <w:r w:rsidR="000F698E">
        <w:rPr>
          <w:b/>
          <w:bCs/>
          <w:i/>
          <w:iCs/>
        </w:rPr>
        <w:t>4</w:t>
      </w:r>
      <w:r w:rsidR="007E1C47" w:rsidRPr="007E1C47">
        <w:rPr>
          <w:b/>
          <w:bCs/>
          <w:i/>
          <w:iCs/>
        </w:rPr>
        <w:t>:</w:t>
      </w:r>
      <w:r w:rsidR="007E1C47" w:rsidRPr="007E1C47">
        <w:rPr>
          <w:i/>
          <w:iCs/>
        </w:rPr>
        <w:t xml:space="preserve"> </w:t>
      </w:r>
      <w:r w:rsidR="00D574D1">
        <w:rPr>
          <w:i/>
          <w:iCs/>
        </w:rPr>
        <w:t>The</w:t>
      </w:r>
      <w:r w:rsidR="00171C70">
        <w:rPr>
          <w:i/>
          <w:iCs/>
        </w:rPr>
        <w:t xml:space="preserve"> </w:t>
      </w:r>
      <w:r w:rsidR="00CC4312">
        <w:rPr>
          <w:i/>
          <w:iCs/>
        </w:rPr>
        <w:t xml:space="preserve">information about network </w:t>
      </w:r>
      <w:r w:rsidR="007E1C47" w:rsidRPr="007E1C47">
        <w:rPr>
          <w:rFonts w:hint="eastAsia"/>
          <w:i/>
          <w:iCs/>
          <w:lang w:val="en-US"/>
        </w:rPr>
        <w:t>scenarios,</w:t>
      </w:r>
      <w:r w:rsidR="00CC4312">
        <w:rPr>
          <w:i/>
          <w:iCs/>
          <w:lang w:val="en-US"/>
        </w:rPr>
        <w:t xml:space="preserve"> and network </w:t>
      </w:r>
      <w:r w:rsidR="007E1C47" w:rsidRPr="007E1C47">
        <w:rPr>
          <w:rFonts w:hint="eastAsia"/>
          <w:i/>
          <w:iCs/>
          <w:lang w:val="en-US"/>
        </w:rPr>
        <w:t>sites</w:t>
      </w:r>
      <w:r w:rsidR="00CC4312">
        <w:rPr>
          <w:i/>
          <w:iCs/>
          <w:lang w:val="en-US"/>
        </w:rPr>
        <w:t>/cells/TRPs</w:t>
      </w:r>
      <w:r w:rsidR="00CC4312" w:rsidRPr="00CC4312">
        <w:t xml:space="preserve"> </w:t>
      </w:r>
      <w:r w:rsidR="00CC4312" w:rsidRPr="00CC4312">
        <w:rPr>
          <w:i/>
          <w:iCs/>
          <w:lang w:val="en-US"/>
        </w:rPr>
        <w:t>might be very difficult</w:t>
      </w:r>
      <w:r w:rsidR="000F698E">
        <w:rPr>
          <w:i/>
          <w:iCs/>
          <w:lang w:val="en-US"/>
        </w:rPr>
        <w:t xml:space="preserve"> or impossible</w:t>
      </w:r>
      <w:r w:rsidR="00CC4312" w:rsidRPr="00CC4312">
        <w:rPr>
          <w:i/>
          <w:iCs/>
          <w:lang w:val="en-US"/>
        </w:rPr>
        <w:t xml:space="preserve"> to categorize in any meaningful way and </w:t>
      </w:r>
      <w:r w:rsidR="004B1F10">
        <w:rPr>
          <w:i/>
          <w:iCs/>
          <w:lang w:val="en-US"/>
        </w:rPr>
        <w:t xml:space="preserve">be </w:t>
      </w:r>
      <w:r w:rsidR="00CC4312" w:rsidRPr="00CC4312">
        <w:rPr>
          <w:i/>
          <w:iCs/>
          <w:lang w:val="en-US"/>
        </w:rPr>
        <w:t xml:space="preserve">used as </w:t>
      </w:r>
      <w:r w:rsidR="004B1F10">
        <w:rPr>
          <w:i/>
          <w:iCs/>
          <w:lang w:val="en-US"/>
        </w:rPr>
        <w:t xml:space="preserve">part of the </w:t>
      </w:r>
      <w:r w:rsidR="00CC4312" w:rsidRPr="00CC4312">
        <w:rPr>
          <w:i/>
          <w:iCs/>
          <w:lang w:val="en-US"/>
        </w:rPr>
        <w:t>additional conditions</w:t>
      </w:r>
      <w:r w:rsidR="004B1F10">
        <w:rPr>
          <w:i/>
          <w:iCs/>
          <w:lang w:val="en-US"/>
        </w:rPr>
        <w:t>.</w:t>
      </w:r>
    </w:p>
    <w:p w14:paraId="1AABB4F8" w14:textId="77777777" w:rsidR="008C09A2" w:rsidRDefault="008C09A2" w:rsidP="00BC114A">
      <w:pPr>
        <w:overflowPunct/>
        <w:autoSpaceDE/>
        <w:autoSpaceDN/>
        <w:adjustRightInd/>
        <w:spacing w:after="60"/>
        <w:jc w:val="both"/>
        <w:textAlignment w:val="center"/>
        <w:rPr>
          <w:i/>
          <w:iCs/>
          <w:lang w:val="en-US"/>
        </w:rPr>
      </w:pPr>
    </w:p>
    <w:p w14:paraId="75D467A4" w14:textId="70941D9E" w:rsidR="008C09A2" w:rsidRPr="008050DD" w:rsidRDefault="008C09A2" w:rsidP="008C09A2">
      <w:pPr>
        <w:overflowPunct/>
        <w:autoSpaceDE/>
        <w:autoSpaceDN/>
        <w:adjustRightInd/>
        <w:spacing w:after="60"/>
        <w:jc w:val="both"/>
        <w:textAlignment w:val="center"/>
        <w:rPr>
          <w:rStyle w:val="normaltextrun"/>
          <w:color w:val="000000"/>
          <w:shd w:val="clear" w:color="auto" w:fill="FFFFFF"/>
          <w:lang w:val="en-US"/>
        </w:rPr>
      </w:pPr>
      <w:r>
        <w:rPr>
          <w:rFonts w:ascii="Times" w:eastAsia="Batang" w:hAnsi="Times"/>
        </w:rPr>
        <w:t>We note however that some type of Functionality context information (</w:t>
      </w:r>
      <w:r>
        <w:rPr>
          <w:lang w:val="en-US"/>
        </w:rPr>
        <w:t xml:space="preserve">conditions for </w:t>
      </w:r>
      <w:r w:rsidRPr="00F20171">
        <w:rPr>
          <w:lang w:val="en-US"/>
        </w:rPr>
        <w:t>UE-side inference context</w:t>
      </w:r>
      <w:r>
        <w:rPr>
          <w:lang w:val="en-US"/>
        </w:rPr>
        <w:t xml:space="preserve">) </w:t>
      </w:r>
      <w:r>
        <w:rPr>
          <w:rFonts w:ascii="Times" w:eastAsia="Batang" w:hAnsi="Times"/>
        </w:rPr>
        <w:t xml:space="preserve">can be provisioned in the conditions, see Table 4. In case it is identified as necessary (use case specific), some parts of this context information can be conveyed in, or as, the additional conditions. </w:t>
      </w:r>
    </w:p>
    <w:p w14:paraId="21775E9F" w14:textId="77777777" w:rsidR="008C09A2" w:rsidRDefault="008C09A2" w:rsidP="008C09A2">
      <w:pPr>
        <w:overflowPunct/>
        <w:autoSpaceDE/>
        <w:autoSpaceDN/>
        <w:adjustRightInd/>
        <w:spacing w:after="60"/>
        <w:jc w:val="both"/>
        <w:textAlignment w:val="center"/>
        <w:rPr>
          <w:b/>
          <w:bCs/>
          <w:i/>
          <w:iCs/>
        </w:rPr>
      </w:pPr>
    </w:p>
    <w:p w14:paraId="58AF3CAC" w14:textId="3281DAC6" w:rsidR="008C09A2" w:rsidRDefault="008C09A2" w:rsidP="008C09A2">
      <w:pPr>
        <w:overflowPunct/>
        <w:autoSpaceDE/>
        <w:autoSpaceDN/>
        <w:adjustRightInd/>
        <w:spacing w:after="60"/>
        <w:jc w:val="both"/>
        <w:textAlignment w:val="center"/>
        <w:rPr>
          <w:i/>
          <w:iCs/>
          <w:lang w:val="en-US"/>
        </w:rPr>
      </w:pPr>
      <w:r w:rsidRPr="007E1C47">
        <w:rPr>
          <w:b/>
          <w:bCs/>
          <w:i/>
          <w:iCs/>
        </w:rPr>
        <w:t xml:space="preserve">Observation </w:t>
      </w:r>
      <w:r>
        <w:rPr>
          <w:b/>
          <w:bCs/>
          <w:i/>
          <w:iCs/>
        </w:rPr>
        <w:t>5</w:t>
      </w:r>
      <w:r w:rsidRPr="007E1C47">
        <w:rPr>
          <w:b/>
          <w:bCs/>
          <w:i/>
          <w:iCs/>
        </w:rPr>
        <w:t>:</w:t>
      </w:r>
      <w:r w:rsidRPr="007E1C47">
        <w:rPr>
          <w:i/>
          <w:iCs/>
        </w:rPr>
        <w:t xml:space="preserve"> </w:t>
      </w:r>
      <w:r w:rsidR="00AC15F3">
        <w:rPr>
          <w:i/>
          <w:iCs/>
        </w:rPr>
        <w:t xml:space="preserve">Depending on the </w:t>
      </w:r>
      <w:r w:rsidR="007E33C7">
        <w:rPr>
          <w:i/>
          <w:iCs/>
        </w:rPr>
        <w:t>use</w:t>
      </w:r>
      <w:r w:rsidR="00AC15F3">
        <w:rPr>
          <w:i/>
          <w:iCs/>
        </w:rPr>
        <w:t xml:space="preserve"> case,</w:t>
      </w:r>
      <w:r w:rsidR="00AC15F3" w:rsidRPr="00AC15F3">
        <w:rPr>
          <w:lang w:val="en-US"/>
        </w:rPr>
        <w:t xml:space="preserve"> </w:t>
      </w:r>
      <w:r w:rsidR="00AC15F3" w:rsidRPr="00AC15F3">
        <w:rPr>
          <w:i/>
          <w:iCs/>
          <w:lang w:val="en-US"/>
        </w:rPr>
        <w:t>UE-side</w:t>
      </w:r>
      <w:r w:rsidR="00AC15F3">
        <w:rPr>
          <w:i/>
          <w:iCs/>
        </w:rPr>
        <w:t xml:space="preserve"> context</w:t>
      </w:r>
      <w:r>
        <w:rPr>
          <w:i/>
          <w:iCs/>
        </w:rPr>
        <w:t xml:space="preserve"> information </w:t>
      </w:r>
      <w:r w:rsidR="00AC15F3">
        <w:rPr>
          <w:i/>
          <w:iCs/>
        </w:rPr>
        <w:t>could be considered</w:t>
      </w:r>
      <w:r w:rsidR="003F396C">
        <w:rPr>
          <w:i/>
          <w:iCs/>
        </w:rPr>
        <w:t xml:space="preserve"> </w:t>
      </w:r>
      <w:r w:rsidRPr="00CC4312">
        <w:rPr>
          <w:i/>
          <w:iCs/>
          <w:lang w:val="en-US"/>
        </w:rPr>
        <w:t xml:space="preserve">as </w:t>
      </w:r>
      <w:r>
        <w:rPr>
          <w:i/>
          <w:iCs/>
          <w:lang w:val="en-US"/>
        </w:rPr>
        <w:t xml:space="preserve">part of the </w:t>
      </w:r>
      <w:r w:rsidRPr="00CC4312">
        <w:rPr>
          <w:i/>
          <w:iCs/>
          <w:lang w:val="en-US"/>
        </w:rPr>
        <w:t>additional conditions</w:t>
      </w:r>
      <w:r>
        <w:rPr>
          <w:i/>
          <w:iCs/>
          <w:lang w:val="en-US"/>
        </w:rPr>
        <w:t>.</w:t>
      </w:r>
    </w:p>
    <w:p w14:paraId="0186BDB3" w14:textId="77777777" w:rsidR="006E0A55" w:rsidRDefault="006E0A55" w:rsidP="00BC114A">
      <w:pPr>
        <w:overflowPunct/>
        <w:autoSpaceDE/>
        <w:autoSpaceDN/>
        <w:adjustRightInd/>
        <w:spacing w:after="60"/>
        <w:jc w:val="both"/>
        <w:textAlignment w:val="center"/>
        <w:rPr>
          <w:rStyle w:val="normaltextrun"/>
          <w:b/>
          <w:bCs/>
          <w:color w:val="000000"/>
          <w:shd w:val="clear" w:color="auto" w:fill="FFFFFF"/>
          <w:lang w:val="en-US"/>
        </w:rPr>
      </w:pPr>
    </w:p>
    <w:p w14:paraId="45CB2612" w14:textId="4EA580AF" w:rsidR="000F698E" w:rsidRDefault="008C09A2" w:rsidP="00BC114A">
      <w:pPr>
        <w:overflowPunct/>
        <w:autoSpaceDE/>
        <w:autoSpaceDN/>
        <w:adjustRightInd/>
        <w:spacing w:after="60"/>
        <w:jc w:val="both"/>
        <w:textAlignment w:val="center"/>
        <w:rPr>
          <w:rFonts w:ascii="Times" w:eastAsia="Batang" w:hAnsi="Times"/>
        </w:rPr>
      </w:pPr>
      <w:r>
        <w:rPr>
          <w:rFonts w:ascii="Times" w:eastAsia="Batang" w:hAnsi="Times"/>
        </w:rPr>
        <w:t>Furthermore</w:t>
      </w:r>
      <w:r w:rsidR="000F698E">
        <w:rPr>
          <w:rFonts w:ascii="Times" w:eastAsia="Batang" w:hAnsi="Times"/>
        </w:rPr>
        <w:t>, in the case of two-sided ML model solutions, the used datasets used for training might be possible to have IDs (label/tags/UUID) assigned by common agreement (alignment) between the UE and NW vendors. Therefore, dataset ID, or alike, information could be part of additional conditions</w:t>
      </w:r>
      <w:r w:rsidR="001A6B05">
        <w:rPr>
          <w:rFonts w:ascii="Times" w:eastAsia="Batang" w:hAnsi="Times"/>
        </w:rPr>
        <w:t xml:space="preserve">. The details for the dataset ID are to be </w:t>
      </w:r>
      <w:r w:rsidR="00EE5E75">
        <w:rPr>
          <w:rFonts w:ascii="Times" w:eastAsia="Batang" w:hAnsi="Times"/>
        </w:rPr>
        <w:t>analysed in</w:t>
      </w:r>
      <w:r w:rsidR="001A6B05">
        <w:rPr>
          <w:rFonts w:ascii="Times" w:eastAsia="Batang" w:hAnsi="Times"/>
        </w:rPr>
        <w:t xml:space="preserve"> the use case </w:t>
      </w:r>
      <w:r w:rsidR="00EE5E75">
        <w:rPr>
          <w:rFonts w:ascii="Times" w:eastAsia="Batang" w:hAnsi="Times"/>
        </w:rPr>
        <w:t>specific studies.</w:t>
      </w:r>
    </w:p>
    <w:p w14:paraId="741839D0" w14:textId="77777777" w:rsidR="001A6B05" w:rsidRDefault="001A6B05" w:rsidP="00BC114A">
      <w:pPr>
        <w:overflowPunct/>
        <w:autoSpaceDE/>
        <w:autoSpaceDN/>
        <w:adjustRightInd/>
        <w:spacing w:after="60"/>
        <w:jc w:val="both"/>
        <w:textAlignment w:val="center"/>
        <w:rPr>
          <w:rFonts w:ascii="Times" w:eastAsia="Batang" w:hAnsi="Times"/>
        </w:rPr>
      </w:pPr>
    </w:p>
    <w:p w14:paraId="05DCD545" w14:textId="1D4E3537" w:rsidR="001A6B05" w:rsidRDefault="001A6B05" w:rsidP="001A6B05">
      <w:pPr>
        <w:overflowPunct/>
        <w:autoSpaceDE/>
        <w:autoSpaceDN/>
        <w:adjustRightInd/>
        <w:spacing w:after="60"/>
        <w:jc w:val="both"/>
        <w:textAlignment w:val="center"/>
        <w:rPr>
          <w:i/>
          <w:iCs/>
          <w:lang w:val="en-US"/>
        </w:rPr>
      </w:pPr>
      <w:r w:rsidRPr="007E1C47">
        <w:rPr>
          <w:b/>
          <w:bCs/>
          <w:i/>
          <w:iCs/>
        </w:rPr>
        <w:t xml:space="preserve">Observation </w:t>
      </w:r>
      <w:r w:rsidR="008C09A2">
        <w:rPr>
          <w:b/>
          <w:bCs/>
          <w:i/>
          <w:iCs/>
        </w:rPr>
        <w:t>6</w:t>
      </w:r>
      <w:r w:rsidRPr="007E1C47">
        <w:rPr>
          <w:b/>
          <w:bCs/>
          <w:i/>
          <w:iCs/>
        </w:rPr>
        <w:t>:</w:t>
      </w:r>
      <w:r w:rsidRPr="007E1C47">
        <w:rPr>
          <w:i/>
          <w:iCs/>
        </w:rPr>
        <w:t xml:space="preserve"> </w:t>
      </w:r>
      <w:r w:rsidR="00796E6F">
        <w:rPr>
          <w:i/>
          <w:iCs/>
        </w:rPr>
        <w:t>For the two</w:t>
      </w:r>
      <w:r w:rsidR="00332E0F">
        <w:rPr>
          <w:i/>
          <w:iCs/>
        </w:rPr>
        <w:t>-sided models,</w:t>
      </w:r>
      <w:r w:rsidR="00796E6F">
        <w:rPr>
          <w:i/>
          <w:iCs/>
        </w:rPr>
        <w:t xml:space="preserve"> </w:t>
      </w:r>
      <w:r w:rsidR="00332E0F">
        <w:rPr>
          <w:i/>
          <w:iCs/>
        </w:rPr>
        <w:t>t</w:t>
      </w:r>
      <w:r>
        <w:rPr>
          <w:i/>
          <w:iCs/>
        </w:rPr>
        <w:t xml:space="preserve">he information about </w:t>
      </w:r>
      <w:r w:rsidR="00332E0F">
        <w:rPr>
          <w:i/>
          <w:iCs/>
        </w:rPr>
        <w:t xml:space="preserve">the training </w:t>
      </w:r>
      <w:r w:rsidR="00796E6F">
        <w:rPr>
          <w:i/>
          <w:iCs/>
        </w:rPr>
        <w:t>datas</w:t>
      </w:r>
      <w:r w:rsidR="00332E0F">
        <w:rPr>
          <w:i/>
          <w:iCs/>
        </w:rPr>
        <w:t>et in the form of ID/label/tag/UUID</w:t>
      </w:r>
      <w:r w:rsidR="00320899">
        <w:rPr>
          <w:i/>
          <w:iCs/>
        </w:rPr>
        <w:t xml:space="preserve"> might be useful to include in the additional conditions</w:t>
      </w:r>
      <w:r>
        <w:rPr>
          <w:i/>
          <w:iCs/>
          <w:lang w:val="en-US"/>
        </w:rPr>
        <w:t>.</w:t>
      </w:r>
    </w:p>
    <w:p w14:paraId="3DE1740B" w14:textId="77777777" w:rsidR="00C837A2" w:rsidRDefault="00C837A2" w:rsidP="001A6B05">
      <w:pPr>
        <w:overflowPunct/>
        <w:autoSpaceDE/>
        <w:autoSpaceDN/>
        <w:adjustRightInd/>
        <w:spacing w:after="60"/>
        <w:jc w:val="both"/>
        <w:textAlignment w:val="center"/>
        <w:rPr>
          <w:i/>
          <w:iCs/>
          <w:lang w:val="en-US"/>
        </w:rPr>
      </w:pPr>
    </w:p>
    <w:p w14:paraId="6F5BA5D3" w14:textId="46144757" w:rsidR="006A06F8" w:rsidRPr="00C837A2" w:rsidRDefault="006A06F8" w:rsidP="001A6B05">
      <w:pPr>
        <w:overflowPunct/>
        <w:autoSpaceDE/>
        <w:autoSpaceDN/>
        <w:adjustRightInd/>
        <w:spacing w:after="60"/>
        <w:jc w:val="both"/>
        <w:textAlignment w:val="center"/>
      </w:pPr>
      <w:r>
        <w:rPr>
          <w:b/>
          <w:bCs/>
          <w:lang w:val="en-US"/>
        </w:rPr>
        <w:t xml:space="preserve">Proposal </w:t>
      </w:r>
      <w:r w:rsidR="00A16B0C">
        <w:rPr>
          <w:b/>
          <w:bCs/>
          <w:lang w:val="en-US"/>
        </w:rPr>
        <w:t>12</w:t>
      </w:r>
      <w:r w:rsidRPr="00050191">
        <w:rPr>
          <w:b/>
          <w:bCs/>
          <w:lang w:val="en-US"/>
        </w:rPr>
        <w:t>:</w:t>
      </w:r>
      <w:r w:rsidRPr="00403BB2">
        <w:rPr>
          <w:lang w:val="en-US"/>
        </w:rPr>
        <w:t xml:space="preserve"> </w:t>
      </w:r>
      <w:r w:rsidRPr="00050191">
        <w:rPr>
          <w:b/>
          <w:lang w:val="en-US"/>
        </w:rPr>
        <w:t xml:space="preserve">At least for UE-side models and UE-part of two-sided models, </w:t>
      </w:r>
      <w:r>
        <w:rPr>
          <w:b/>
          <w:lang w:val="en-US"/>
        </w:rPr>
        <w:t xml:space="preserve">prior to supporting 3GPP signaling details for </w:t>
      </w:r>
      <w:r w:rsidR="00380292">
        <w:rPr>
          <w:b/>
          <w:lang w:val="en-US"/>
        </w:rPr>
        <w:t xml:space="preserve">(logical) </w:t>
      </w:r>
      <w:r w:rsidR="00DC1BEC">
        <w:rPr>
          <w:b/>
          <w:lang w:val="en-US"/>
        </w:rPr>
        <w:t xml:space="preserve">ML </w:t>
      </w:r>
      <w:r>
        <w:rPr>
          <w:b/>
          <w:lang w:val="en-US"/>
        </w:rPr>
        <w:t xml:space="preserve">model identification, RAN1 shall define and identify the additional conditions </w:t>
      </w:r>
      <w:r w:rsidR="000349D6">
        <w:rPr>
          <w:b/>
          <w:lang w:val="en-US"/>
        </w:rPr>
        <w:t xml:space="preserve">where this would be needed </w:t>
      </w:r>
      <w:r>
        <w:rPr>
          <w:b/>
          <w:lang w:val="en-US"/>
        </w:rPr>
        <w:t xml:space="preserve">for the </w:t>
      </w:r>
      <w:r w:rsidR="00DC1BEC">
        <w:rPr>
          <w:b/>
          <w:lang w:val="en-US"/>
        </w:rPr>
        <w:t xml:space="preserve">studied </w:t>
      </w:r>
      <w:r>
        <w:rPr>
          <w:b/>
          <w:lang w:val="en-US"/>
        </w:rPr>
        <w:t>sub-use-cases</w:t>
      </w:r>
      <w:r w:rsidR="00DC1BEC">
        <w:rPr>
          <w:b/>
          <w:lang w:val="en-US"/>
        </w:rPr>
        <w:t>.</w:t>
      </w:r>
    </w:p>
    <w:p w14:paraId="18BA30A4" w14:textId="77777777" w:rsidR="001A6B05" w:rsidRDefault="001A6B05" w:rsidP="00BC114A">
      <w:pPr>
        <w:overflowPunct/>
        <w:autoSpaceDE/>
        <w:autoSpaceDN/>
        <w:adjustRightInd/>
        <w:spacing w:after="60"/>
        <w:jc w:val="both"/>
        <w:textAlignment w:val="center"/>
        <w:rPr>
          <w:rStyle w:val="normaltextrun"/>
          <w:b/>
          <w:bCs/>
          <w:color w:val="000000"/>
          <w:shd w:val="clear" w:color="auto" w:fill="FFFFFF"/>
          <w:lang w:val="en-US"/>
        </w:rPr>
      </w:pPr>
    </w:p>
    <w:p w14:paraId="50F16D50" w14:textId="6074F489" w:rsidR="008471FE" w:rsidRPr="008471FE" w:rsidRDefault="00413F89" w:rsidP="008471FE">
      <w:pPr>
        <w:pStyle w:val="Heading3"/>
        <w:rPr>
          <w:lang w:val="en-US"/>
        </w:rPr>
      </w:pPr>
      <w:r w:rsidRPr="008471FE">
        <w:rPr>
          <w:lang w:val="en-US"/>
        </w:rPr>
        <w:t xml:space="preserve">Discussion on </w:t>
      </w:r>
      <w:r w:rsidR="00124ADD" w:rsidRPr="008471FE">
        <w:rPr>
          <w:lang w:val="en-US"/>
        </w:rPr>
        <w:t>TR 38.843</w:t>
      </w:r>
    </w:p>
    <w:p w14:paraId="1C01413E" w14:textId="6675D175" w:rsidR="005C2A3B" w:rsidRPr="005C2A3B" w:rsidRDefault="00825392">
      <w:r>
        <w:t>We provide some detailed comments to the TR</w:t>
      </w:r>
      <w:r w:rsidR="003B4A8C">
        <w:t xml:space="preserve"> </w:t>
      </w:r>
      <w:r w:rsidR="004E34BD">
        <w:t>draft</w:t>
      </w:r>
      <w:r w:rsidR="00CE21B3">
        <w:t>, [6],</w:t>
      </w:r>
      <w:r w:rsidR="004E34BD">
        <w:t xml:space="preserve"> </w:t>
      </w:r>
      <w:r w:rsidR="00124ADD">
        <w:t>where</w:t>
      </w:r>
      <w:r w:rsidR="004E34BD">
        <w:t xml:space="preserve"> a separate document containing the comments is attached </w:t>
      </w:r>
      <w:r w:rsidR="00C24A15">
        <w:t>to</w:t>
      </w:r>
      <w:r w:rsidR="004E34BD">
        <w:t xml:space="preserve"> this </w:t>
      </w:r>
      <w:proofErr w:type="spellStart"/>
      <w:r w:rsidR="004E34BD">
        <w:t>Tdoc</w:t>
      </w:r>
      <w:proofErr w:type="spellEnd"/>
      <w:r w:rsidR="004E34BD">
        <w:t xml:space="preserve">. </w:t>
      </w:r>
    </w:p>
    <w:bookmarkEnd w:id="1"/>
    <w:p w14:paraId="10445A01" w14:textId="480CC7E1" w:rsidR="00885580" w:rsidRPr="0023243C" w:rsidRDefault="007820D0" w:rsidP="00885580">
      <w:pPr>
        <w:pStyle w:val="Heading1"/>
        <w:rPr>
          <w:lang w:val="en-US"/>
        </w:rPr>
      </w:pPr>
      <w:r w:rsidRPr="0023243C">
        <w:rPr>
          <w:lang w:val="en-US"/>
        </w:rPr>
        <w:t>Conclusion</w:t>
      </w:r>
    </w:p>
    <w:p w14:paraId="54D9D89B" w14:textId="2806CAC1" w:rsidR="002D4392" w:rsidRDefault="00003B91" w:rsidP="00C74CF1">
      <w:pPr>
        <w:spacing w:after="0"/>
        <w:jc w:val="both"/>
        <w:rPr>
          <w:lang w:val="en-US"/>
        </w:rPr>
      </w:pPr>
      <w:r w:rsidRPr="00C74CF1">
        <w:rPr>
          <w:lang w:val="en-US"/>
        </w:rPr>
        <w:t xml:space="preserve">In this contribution, we discuss </w:t>
      </w:r>
      <w:r w:rsidR="00FE4252" w:rsidRPr="00C74CF1">
        <w:rPr>
          <w:lang w:val="en-US"/>
        </w:rPr>
        <w:t xml:space="preserve">further aspects related to AI/ML for air-Interface, </w:t>
      </w:r>
      <w:r w:rsidR="006A16B9" w:rsidRPr="00C74CF1">
        <w:rPr>
          <w:lang w:val="en-US"/>
        </w:rPr>
        <w:t>with</w:t>
      </w:r>
      <w:r w:rsidR="002D4392" w:rsidRPr="00C74CF1">
        <w:rPr>
          <w:lang w:val="en-US"/>
        </w:rPr>
        <w:t xml:space="preserve"> the following observations and proposals. </w:t>
      </w:r>
    </w:p>
    <w:p w14:paraId="24650D55" w14:textId="77777777" w:rsidR="00BC4131" w:rsidRDefault="00BC4131" w:rsidP="00C74CF1">
      <w:pPr>
        <w:spacing w:after="0"/>
        <w:jc w:val="both"/>
        <w:rPr>
          <w:lang w:val="en-US"/>
        </w:rPr>
      </w:pPr>
    </w:p>
    <w:p w14:paraId="20043EE4" w14:textId="282059A4" w:rsidR="00BC4131" w:rsidRDefault="00BC4131" w:rsidP="00C74CF1">
      <w:pPr>
        <w:spacing w:after="0"/>
        <w:jc w:val="both"/>
        <w:rPr>
          <w:b/>
          <w:bCs/>
          <w:u w:val="single"/>
          <w:lang w:val="en-US"/>
        </w:rPr>
      </w:pPr>
      <w:r w:rsidRPr="00BC4131">
        <w:rPr>
          <w:b/>
          <w:bCs/>
          <w:u w:val="single"/>
          <w:lang w:val="en-US"/>
        </w:rPr>
        <w:t>Observations</w:t>
      </w:r>
    </w:p>
    <w:p w14:paraId="4C71FD69" w14:textId="77777777" w:rsidR="00E43440" w:rsidRDefault="00E43440" w:rsidP="00C74CF1">
      <w:pPr>
        <w:spacing w:after="0"/>
        <w:jc w:val="both"/>
        <w:rPr>
          <w:b/>
          <w:bCs/>
          <w:u w:val="single"/>
          <w:lang w:val="en-US"/>
        </w:rPr>
      </w:pPr>
    </w:p>
    <w:p w14:paraId="5101326C" w14:textId="77777777" w:rsidR="0092309A" w:rsidRPr="00770F08" w:rsidRDefault="0092309A" w:rsidP="0092309A">
      <w:pPr>
        <w:spacing w:after="0"/>
        <w:jc w:val="both"/>
        <w:rPr>
          <w:bCs/>
          <w:i/>
          <w:iCs/>
          <w:lang w:val="en-US"/>
        </w:rPr>
      </w:pPr>
      <w:r w:rsidRPr="00770F08">
        <w:rPr>
          <w:b/>
          <w:i/>
          <w:iCs/>
          <w:lang w:val="en-US"/>
        </w:rPr>
        <w:t xml:space="preserve">Observation 1: </w:t>
      </w:r>
      <w:r w:rsidRPr="00770F08">
        <w:rPr>
          <w:bCs/>
          <w:i/>
          <w:iCs/>
          <w:lang w:val="en-US"/>
        </w:rPr>
        <w:t xml:space="preserve">The network is better aware of the radio environmental conditions in its service area/cells/sector/beam compared to the localized awareness of individual UEs.  </w:t>
      </w:r>
    </w:p>
    <w:p w14:paraId="36AF7124" w14:textId="77777777" w:rsidR="00A23ACE" w:rsidRDefault="00A23ACE" w:rsidP="00A23ACE">
      <w:pPr>
        <w:spacing w:after="0"/>
        <w:jc w:val="both"/>
        <w:rPr>
          <w:b/>
          <w:bCs/>
          <w:u w:val="single"/>
          <w:lang w:val="en-US"/>
        </w:rPr>
      </w:pPr>
    </w:p>
    <w:p w14:paraId="47546E1F" w14:textId="77777777" w:rsidR="0092309A" w:rsidRPr="00770F08" w:rsidRDefault="0092309A" w:rsidP="0092309A">
      <w:pPr>
        <w:jc w:val="both"/>
        <w:rPr>
          <w:i/>
          <w:iCs/>
          <w:lang w:val="en-US"/>
        </w:rPr>
      </w:pPr>
      <w:r w:rsidRPr="00770F08">
        <w:rPr>
          <w:b/>
          <w:bCs/>
          <w:i/>
          <w:iCs/>
          <w:lang w:val="en-US"/>
        </w:rPr>
        <w:t>Observation 2:</w:t>
      </w:r>
      <w:r w:rsidRPr="00770F08">
        <w:rPr>
          <w:i/>
          <w:iCs/>
          <w:lang w:val="en-US"/>
        </w:rPr>
        <w:t xml:space="preserve"> Functionality selection/activation is up to the NW and is based on the configured functionalities to the UE.  </w:t>
      </w:r>
    </w:p>
    <w:p w14:paraId="779FBAB7" w14:textId="77777777" w:rsidR="0092309A" w:rsidRPr="0072173C" w:rsidRDefault="0092309A" w:rsidP="0092309A">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b/>
          <w:bCs/>
          <w:i/>
          <w:iCs/>
          <w:color w:val="000000"/>
          <w:shd w:val="clear" w:color="auto" w:fill="FFFFFF"/>
          <w:lang w:val="en-US"/>
        </w:rPr>
        <w:t>Observation 3:</w:t>
      </w:r>
      <w:r>
        <w:rPr>
          <w:rStyle w:val="normaltextrun"/>
          <w:color w:val="000000"/>
          <w:shd w:val="clear" w:color="auto" w:fill="FFFFFF"/>
          <w:lang w:val="en-US"/>
        </w:rPr>
        <w:t xml:space="preserve"> </w:t>
      </w:r>
      <w:r>
        <w:rPr>
          <w:rStyle w:val="normaltextrun"/>
          <w:i/>
          <w:iCs/>
          <w:color w:val="000000"/>
          <w:shd w:val="clear" w:color="auto" w:fill="FFFFFF"/>
          <w:lang w:val="en-US"/>
        </w:rPr>
        <w:t>T</w:t>
      </w:r>
      <w:r w:rsidRPr="00241033">
        <w:rPr>
          <w:rStyle w:val="normaltextrun"/>
          <w:i/>
          <w:iCs/>
          <w:color w:val="000000"/>
          <w:shd w:val="clear" w:color="auto" w:fill="FFFFFF"/>
          <w:lang w:val="en-US"/>
        </w:rPr>
        <w:t>he additional conditions could be defined to allow more flexibility in the configuration options for the logical ML model(s) (combination of one or more physical ML Models) supporting a ML Functionality.</w:t>
      </w:r>
      <w:r>
        <w:rPr>
          <w:rStyle w:val="normaltextrun"/>
          <w:color w:val="000000"/>
          <w:shd w:val="clear" w:color="auto" w:fill="FFFFFF"/>
          <w:lang w:val="en-US"/>
        </w:rPr>
        <w:t xml:space="preserve"> </w:t>
      </w:r>
    </w:p>
    <w:p w14:paraId="367588F8" w14:textId="77777777" w:rsidR="00FE5C6A" w:rsidRDefault="00FE5C6A" w:rsidP="00A23ACE">
      <w:pPr>
        <w:spacing w:after="0"/>
        <w:jc w:val="both"/>
        <w:rPr>
          <w:b/>
          <w:bCs/>
          <w:i/>
          <w:iCs/>
        </w:rPr>
      </w:pPr>
    </w:p>
    <w:p w14:paraId="65FA1DC1" w14:textId="5F8618E2" w:rsidR="0092309A" w:rsidRDefault="00FE5C6A" w:rsidP="00A23ACE">
      <w:pPr>
        <w:spacing w:after="0"/>
        <w:jc w:val="both"/>
        <w:rPr>
          <w:b/>
          <w:bCs/>
          <w:u w:val="single"/>
          <w:lang w:val="en-US"/>
        </w:rPr>
      </w:pPr>
      <w:r w:rsidRPr="007E1C47">
        <w:rPr>
          <w:b/>
          <w:bCs/>
          <w:i/>
          <w:iCs/>
        </w:rPr>
        <w:t xml:space="preserve">Observation </w:t>
      </w:r>
      <w:r>
        <w:rPr>
          <w:b/>
          <w:bCs/>
          <w:i/>
          <w:iCs/>
        </w:rPr>
        <w:t>4</w:t>
      </w:r>
      <w:r w:rsidRPr="007E1C47">
        <w:rPr>
          <w:b/>
          <w:bCs/>
          <w:i/>
          <w:iCs/>
        </w:rPr>
        <w:t>:</w:t>
      </w:r>
      <w:r w:rsidRPr="007E1C47">
        <w:rPr>
          <w:i/>
          <w:iCs/>
        </w:rPr>
        <w:t xml:space="preserve"> </w:t>
      </w:r>
      <w:r>
        <w:rPr>
          <w:i/>
          <w:iCs/>
        </w:rPr>
        <w:t xml:space="preserve">The information about network </w:t>
      </w:r>
      <w:r w:rsidRPr="007E1C47">
        <w:rPr>
          <w:rFonts w:hint="eastAsia"/>
          <w:i/>
          <w:iCs/>
          <w:lang w:val="en-US"/>
        </w:rPr>
        <w:t>scenarios,</w:t>
      </w:r>
      <w:r>
        <w:rPr>
          <w:i/>
          <w:iCs/>
          <w:lang w:val="en-US"/>
        </w:rPr>
        <w:t xml:space="preserve"> and network </w:t>
      </w:r>
      <w:r w:rsidRPr="007E1C47">
        <w:rPr>
          <w:rFonts w:hint="eastAsia"/>
          <w:i/>
          <w:iCs/>
          <w:lang w:val="en-US"/>
        </w:rPr>
        <w:t>sites</w:t>
      </w:r>
      <w:r>
        <w:rPr>
          <w:i/>
          <w:iCs/>
          <w:lang w:val="en-US"/>
        </w:rPr>
        <w:t>/cells/TRPs</w:t>
      </w:r>
      <w:r w:rsidRPr="00CC4312">
        <w:t xml:space="preserve"> </w:t>
      </w:r>
      <w:r w:rsidRPr="00CC4312">
        <w:rPr>
          <w:i/>
          <w:iCs/>
          <w:lang w:val="en-US"/>
        </w:rPr>
        <w:t>might be very difficult</w:t>
      </w:r>
      <w:r>
        <w:rPr>
          <w:i/>
          <w:iCs/>
          <w:lang w:val="en-US"/>
        </w:rPr>
        <w:t xml:space="preserve"> or impossible</w:t>
      </w:r>
      <w:r w:rsidRPr="00CC4312">
        <w:rPr>
          <w:i/>
          <w:iCs/>
          <w:lang w:val="en-US"/>
        </w:rPr>
        <w:t xml:space="preserve"> to categorize in any meaningful way and </w:t>
      </w:r>
      <w:r>
        <w:rPr>
          <w:i/>
          <w:iCs/>
          <w:lang w:val="en-US"/>
        </w:rPr>
        <w:t xml:space="preserve">be </w:t>
      </w:r>
      <w:r w:rsidRPr="00CC4312">
        <w:rPr>
          <w:i/>
          <w:iCs/>
          <w:lang w:val="en-US"/>
        </w:rPr>
        <w:t xml:space="preserve">used as </w:t>
      </w:r>
      <w:r>
        <w:rPr>
          <w:i/>
          <w:iCs/>
          <w:lang w:val="en-US"/>
        </w:rPr>
        <w:t xml:space="preserve">part of the </w:t>
      </w:r>
      <w:r w:rsidRPr="00CC4312">
        <w:rPr>
          <w:i/>
          <w:iCs/>
          <w:lang w:val="en-US"/>
        </w:rPr>
        <w:t>additional conditions</w:t>
      </w:r>
    </w:p>
    <w:p w14:paraId="19B41E34" w14:textId="77777777" w:rsidR="0092309A" w:rsidRDefault="0092309A" w:rsidP="00A23ACE">
      <w:pPr>
        <w:spacing w:after="0"/>
        <w:jc w:val="both"/>
        <w:rPr>
          <w:b/>
          <w:bCs/>
          <w:u w:val="single"/>
          <w:lang w:val="en-US"/>
        </w:rPr>
      </w:pPr>
    </w:p>
    <w:p w14:paraId="4282DDDF" w14:textId="77777777" w:rsidR="00FE5C6A" w:rsidRDefault="00FE5C6A" w:rsidP="00FE5C6A">
      <w:pPr>
        <w:overflowPunct/>
        <w:autoSpaceDE/>
        <w:autoSpaceDN/>
        <w:adjustRightInd/>
        <w:spacing w:after="60"/>
        <w:jc w:val="both"/>
        <w:textAlignment w:val="center"/>
        <w:rPr>
          <w:i/>
          <w:iCs/>
          <w:lang w:val="en-US"/>
        </w:rPr>
      </w:pPr>
      <w:r w:rsidRPr="007E1C47">
        <w:rPr>
          <w:b/>
          <w:bCs/>
          <w:i/>
          <w:iCs/>
        </w:rPr>
        <w:t xml:space="preserve">Observation </w:t>
      </w:r>
      <w:r>
        <w:rPr>
          <w:b/>
          <w:bCs/>
          <w:i/>
          <w:iCs/>
        </w:rPr>
        <w:t>5</w:t>
      </w:r>
      <w:r w:rsidRPr="007E1C47">
        <w:rPr>
          <w:b/>
          <w:bCs/>
          <w:i/>
          <w:iCs/>
        </w:rPr>
        <w:t>:</w:t>
      </w:r>
      <w:r w:rsidRPr="007E1C47">
        <w:rPr>
          <w:i/>
          <w:iCs/>
        </w:rPr>
        <w:t xml:space="preserve"> </w:t>
      </w:r>
      <w:r>
        <w:rPr>
          <w:i/>
          <w:iCs/>
        </w:rPr>
        <w:t>Depending on the use case,</w:t>
      </w:r>
      <w:r w:rsidRPr="00AC15F3">
        <w:rPr>
          <w:lang w:val="en-US"/>
        </w:rPr>
        <w:t xml:space="preserve"> </w:t>
      </w:r>
      <w:r w:rsidRPr="00AC15F3">
        <w:rPr>
          <w:i/>
          <w:iCs/>
          <w:lang w:val="en-US"/>
        </w:rPr>
        <w:t>UE-side</w:t>
      </w:r>
      <w:r>
        <w:rPr>
          <w:i/>
          <w:iCs/>
        </w:rPr>
        <w:t xml:space="preserve"> context information could be considered </w:t>
      </w:r>
      <w:r w:rsidRPr="00CC4312">
        <w:rPr>
          <w:i/>
          <w:iCs/>
          <w:lang w:val="en-US"/>
        </w:rPr>
        <w:t xml:space="preserve">as </w:t>
      </w:r>
      <w:r>
        <w:rPr>
          <w:i/>
          <w:iCs/>
          <w:lang w:val="en-US"/>
        </w:rPr>
        <w:t xml:space="preserve">part of the </w:t>
      </w:r>
      <w:r w:rsidRPr="00CC4312">
        <w:rPr>
          <w:i/>
          <w:iCs/>
          <w:lang w:val="en-US"/>
        </w:rPr>
        <w:t>additional conditions</w:t>
      </w:r>
      <w:r>
        <w:rPr>
          <w:i/>
          <w:iCs/>
          <w:lang w:val="en-US"/>
        </w:rPr>
        <w:t>.</w:t>
      </w:r>
    </w:p>
    <w:p w14:paraId="0AB7A6B3" w14:textId="77777777" w:rsidR="00FE5C6A" w:rsidRDefault="00FE5C6A" w:rsidP="00A23ACE">
      <w:pPr>
        <w:spacing w:after="0"/>
        <w:jc w:val="both"/>
        <w:rPr>
          <w:b/>
          <w:bCs/>
          <w:u w:val="single"/>
          <w:lang w:val="en-US"/>
        </w:rPr>
      </w:pPr>
    </w:p>
    <w:p w14:paraId="0DC058B0" w14:textId="77777777" w:rsidR="00FE5C6A" w:rsidRDefault="00FE5C6A" w:rsidP="00FE5C6A">
      <w:pPr>
        <w:overflowPunct/>
        <w:autoSpaceDE/>
        <w:autoSpaceDN/>
        <w:adjustRightInd/>
        <w:spacing w:after="60"/>
        <w:jc w:val="both"/>
        <w:textAlignment w:val="center"/>
        <w:rPr>
          <w:i/>
          <w:iCs/>
          <w:lang w:val="en-US"/>
        </w:rPr>
      </w:pPr>
      <w:r w:rsidRPr="007E1C47">
        <w:rPr>
          <w:b/>
          <w:bCs/>
          <w:i/>
          <w:iCs/>
        </w:rPr>
        <w:t xml:space="preserve">Observation </w:t>
      </w:r>
      <w:r>
        <w:rPr>
          <w:b/>
          <w:bCs/>
          <w:i/>
          <w:iCs/>
        </w:rPr>
        <w:t>6</w:t>
      </w:r>
      <w:r w:rsidRPr="007E1C47">
        <w:rPr>
          <w:b/>
          <w:bCs/>
          <w:i/>
          <w:iCs/>
        </w:rPr>
        <w:t>:</w:t>
      </w:r>
      <w:r w:rsidRPr="007E1C47">
        <w:rPr>
          <w:i/>
          <w:iCs/>
        </w:rPr>
        <w:t xml:space="preserve"> </w:t>
      </w:r>
      <w:r>
        <w:rPr>
          <w:i/>
          <w:iCs/>
        </w:rPr>
        <w:t>For the two-sided models, the information about the training dataset in the form of ID/label/tag/UUID might be useful to include in the additional conditions</w:t>
      </w:r>
      <w:r>
        <w:rPr>
          <w:i/>
          <w:iCs/>
          <w:lang w:val="en-US"/>
        </w:rPr>
        <w:t>.</w:t>
      </w:r>
    </w:p>
    <w:p w14:paraId="4A828F4D" w14:textId="77777777" w:rsidR="00FE5C6A" w:rsidRDefault="00FE5C6A" w:rsidP="00A23ACE">
      <w:pPr>
        <w:spacing w:after="0"/>
        <w:jc w:val="both"/>
        <w:rPr>
          <w:b/>
          <w:bCs/>
          <w:u w:val="single"/>
          <w:lang w:val="en-US"/>
        </w:rPr>
      </w:pPr>
    </w:p>
    <w:p w14:paraId="57FD6EB6" w14:textId="77777777" w:rsidR="00FE5C6A" w:rsidRDefault="00FE5C6A" w:rsidP="00A23ACE">
      <w:pPr>
        <w:spacing w:after="0"/>
        <w:jc w:val="both"/>
        <w:rPr>
          <w:b/>
          <w:bCs/>
          <w:u w:val="single"/>
          <w:lang w:val="en-US"/>
        </w:rPr>
      </w:pPr>
    </w:p>
    <w:p w14:paraId="1B3D1EF9" w14:textId="4FE93AE1" w:rsidR="00A23ACE" w:rsidRPr="00BC4131" w:rsidRDefault="00A23ACE" w:rsidP="00A23ACE">
      <w:pPr>
        <w:spacing w:after="0"/>
        <w:jc w:val="both"/>
        <w:rPr>
          <w:b/>
          <w:bCs/>
          <w:u w:val="single"/>
          <w:lang w:val="en-US"/>
        </w:rPr>
      </w:pPr>
      <w:r>
        <w:rPr>
          <w:b/>
          <w:bCs/>
          <w:u w:val="single"/>
          <w:lang w:val="en-US"/>
        </w:rPr>
        <w:t>Proposals</w:t>
      </w:r>
    </w:p>
    <w:p w14:paraId="53893AB1" w14:textId="77777777" w:rsidR="00543659" w:rsidRDefault="00543659" w:rsidP="00543659">
      <w:pPr>
        <w:spacing w:after="0"/>
        <w:jc w:val="both"/>
        <w:rPr>
          <w:b/>
          <w:bCs/>
          <w:lang w:val="en-US"/>
        </w:rPr>
      </w:pPr>
    </w:p>
    <w:p w14:paraId="70902157" w14:textId="48E6A65E" w:rsidR="00543659" w:rsidRPr="005A5BEC" w:rsidRDefault="00543659" w:rsidP="00543659">
      <w:pPr>
        <w:spacing w:after="0"/>
        <w:jc w:val="both"/>
        <w:rPr>
          <w:b/>
          <w:bCs/>
          <w:lang w:val="en-US"/>
        </w:rPr>
      </w:pPr>
      <w:r w:rsidRPr="005A5BEC">
        <w:rPr>
          <w:b/>
          <w:bCs/>
          <w:lang w:val="en-US"/>
        </w:rPr>
        <w:t>Proposal</w:t>
      </w:r>
      <w:r w:rsidRPr="005A5BEC">
        <w:rPr>
          <w:b/>
          <w:lang w:val="en-US"/>
        </w:rPr>
        <w:t xml:space="preserve"> 1</w:t>
      </w:r>
      <w:r w:rsidRPr="005A5BEC">
        <w:rPr>
          <w:b/>
          <w:bCs/>
          <w:lang w:val="en-US"/>
        </w:rPr>
        <w:t xml:space="preserve">: RAN1 </w:t>
      </w:r>
      <w:r w:rsidRPr="005A5BEC">
        <w:rPr>
          <w:b/>
          <w:lang w:val="en-US"/>
        </w:rPr>
        <w:t xml:space="preserve">to discuss </w:t>
      </w:r>
      <w:r w:rsidRPr="005A5BEC">
        <w:rPr>
          <w:b/>
          <w:bCs/>
          <w:lang w:val="en-US"/>
        </w:rPr>
        <w:t>prioritization of topics to focus on in Rel.18 considering the following principles:</w:t>
      </w:r>
    </w:p>
    <w:p w14:paraId="645C04EF" w14:textId="77777777" w:rsidR="00543659" w:rsidRPr="005A5BEC" w:rsidRDefault="00543659" w:rsidP="00543659">
      <w:pPr>
        <w:pStyle w:val="ListParagraph"/>
        <w:numPr>
          <w:ilvl w:val="0"/>
          <w:numId w:val="21"/>
        </w:numPr>
        <w:jc w:val="both"/>
        <w:rPr>
          <w:b/>
          <w:sz w:val="20"/>
          <w:szCs w:val="20"/>
          <w:lang w:val="en-US" w:eastAsia="en-US"/>
        </w:rPr>
      </w:pPr>
      <w:r w:rsidRPr="005A5BEC">
        <w:rPr>
          <w:b/>
          <w:sz w:val="20"/>
          <w:szCs w:val="20"/>
          <w:lang w:val="en-US" w:eastAsia="en-US"/>
        </w:rPr>
        <w:t xml:space="preserve">Narrow down the scope and ensure timely completion of the </w:t>
      </w:r>
      <w:proofErr w:type="gramStart"/>
      <w:r w:rsidRPr="005A5BEC">
        <w:rPr>
          <w:b/>
          <w:sz w:val="20"/>
          <w:szCs w:val="20"/>
          <w:lang w:val="en-US" w:eastAsia="en-US"/>
        </w:rPr>
        <w:t>study</w:t>
      </w:r>
      <w:r w:rsidRPr="005A5BEC">
        <w:rPr>
          <w:b/>
          <w:bCs/>
          <w:sz w:val="20"/>
          <w:szCs w:val="20"/>
          <w:lang w:val="en-US" w:eastAsia="en-US"/>
        </w:rPr>
        <w:t>;</w:t>
      </w:r>
      <w:proofErr w:type="gramEnd"/>
    </w:p>
    <w:p w14:paraId="39362841" w14:textId="77777777" w:rsidR="00543659" w:rsidRPr="005A5BEC" w:rsidRDefault="00543659" w:rsidP="00543659">
      <w:pPr>
        <w:pStyle w:val="ListParagraph"/>
        <w:numPr>
          <w:ilvl w:val="0"/>
          <w:numId w:val="21"/>
        </w:numPr>
        <w:jc w:val="both"/>
        <w:rPr>
          <w:b/>
          <w:sz w:val="20"/>
          <w:szCs w:val="20"/>
          <w:lang w:val="en-US"/>
        </w:rPr>
      </w:pPr>
      <w:r w:rsidRPr="005A5BEC">
        <w:rPr>
          <w:b/>
          <w:bCs/>
          <w:sz w:val="20"/>
          <w:szCs w:val="20"/>
          <w:lang w:val="en-US" w:eastAsia="en-US"/>
        </w:rPr>
        <w:t>Ensure that AI/ML framework produced by Rel.18 is future-proof.</w:t>
      </w:r>
    </w:p>
    <w:p w14:paraId="5C08DF7A" w14:textId="77777777" w:rsidR="009F4001" w:rsidRDefault="009F4001" w:rsidP="00242C03">
      <w:pPr>
        <w:jc w:val="both"/>
        <w:rPr>
          <w:b/>
          <w:lang w:val="en-US"/>
        </w:rPr>
      </w:pPr>
    </w:p>
    <w:p w14:paraId="5DCBB103" w14:textId="77777777" w:rsidR="00543659" w:rsidRDefault="00543659" w:rsidP="00543659">
      <w:pPr>
        <w:jc w:val="both"/>
        <w:rPr>
          <w:b/>
          <w:lang w:val="en-US"/>
        </w:rPr>
      </w:pPr>
      <w:r w:rsidRPr="003779A1">
        <w:rPr>
          <w:b/>
          <w:bCs/>
          <w:lang w:val="en-US"/>
        </w:rPr>
        <w:t>Proposal</w:t>
      </w:r>
      <w:r>
        <w:rPr>
          <w:b/>
          <w:bCs/>
          <w:lang w:val="en-US"/>
        </w:rPr>
        <w:t xml:space="preserve"> 2</w:t>
      </w:r>
      <w:r w:rsidRPr="003779A1">
        <w:rPr>
          <w:b/>
          <w:bCs/>
          <w:lang w:val="en-US"/>
        </w:rPr>
        <w:t>:</w:t>
      </w:r>
      <w:r>
        <w:rPr>
          <w:lang w:val="en-US"/>
        </w:rPr>
        <w:t xml:space="preserve"> </w:t>
      </w:r>
      <w:r w:rsidRPr="003779A1">
        <w:rPr>
          <w:b/>
          <w:lang w:val="en-US"/>
        </w:rPr>
        <w:t xml:space="preserve">At least for UE-side models and UE-part of two-sided models, define the sub-use case specific conditions for functionalities and identify the common conditions for functionalities across different sub-use cases.  </w:t>
      </w:r>
    </w:p>
    <w:p w14:paraId="0E0D2901" w14:textId="77777777" w:rsidR="00543659" w:rsidRPr="007A02F2" w:rsidRDefault="00543659" w:rsidP="00543659">
      <w:pPr>
        <w:spacing w:after="0"/>
        <w:jc w:val="both"/>
        <w:rPr>
          <w:b/>
          <w:lang w:val="en-US"/>
        </w:rPr>
      </w:pPr>
      <w:r w:rsidRPr="007A02F2">
        <w:rPr>
          <w:b/>
          <w:bCs/>
          <w:lang w:val="en-US"/>
        </w:rPr>
        <w:lastRenderedPageBreak/>
        <w:t>Proposal</w:t>
      </w:r>
      <w:r>
        <w:rPr>
          <w:b/>
          <w:bCs/>
          <w:lang w:val="en-US"/>
        </w:rPr>
        <w:t xml:space="preserve"> 3</w:t>
      </w:r>
      <w:r w:rsidRPr="007A02F2">
        <w:rPr>
          <w:b/>
          <w:bCs/>
          <w:lang w:val="en-US"/>
        </w:rPr>
        <w:t>:</w:t>
      </w:r>
      <w:r w:rsidRPr="007A02F2">
        <w:rPr>
          <w:lang w:val="en-US"/>
        </w:rPr>
        <w:t xml:space="preserve"> </w:t>
      </w:r>
      <w:r w:rsidRPr="007A02F2">
        <w:rPr>
          <w:b/>
          <w:lang w:val="en-US"/>
        </w:rPr>
        <w:t xml:space="preserve">At least for UE-side models and UE-part of two-sided models, the conditions for functionalities shall contain the following (see Table 4), </w:t>
      </w:r>
    </w:p>
    <w:p w14:paraId="29EAD3F8" w14:textId="77777777" w:rsidR="00543659" w:rsidRPr="006F77BC" w:rsidRDefault="00543659" w:rsidP="00543659">
      <w:pPr>
        <w:pStyle w:val="ListParagraph"/>
        <w:numPr>
          <w:ilvl w:val="0"/>
          <w:numId w:val="59"/>
        </w:numPr>
        <w:jc w:val="both"/>
        <w:rPr>
          <w:b/>
          <w:sz w:val="20"/>
          <w:szCs w:val="20"/>
          <w:lang w:val="en-US"/>
        </w:rPr>
      </w:pPr>
      <w:r w:rsidRPr="006F77BC">
        <w:rPr>
          <w:b/>
          <w:sz w:val="20"/>
          <w:szCs w:val="20"/>
          <w:lang w:val="en-US"/>
        </w:rPr>
        <w:t xml:space="preserve">Conditions on inference (use case specific) </w:t>
      </w:r>
    </w:p>
    <w:p w14:paraId="30D2AB4F" w14:textId="77777777" w:rsidR="00543659" w:rsidRPr="006F77BC" w:rsidRDefault="00543659" w:rsidP="00543659">
      <w:pPr>
        <w:pStyle w:val="ListParagraph"/>
        <w:numPr>
          <w:ilvl w:val="0"/>
          <w:numId w:val="59"/>
        </w:numPr>
        <w:jc w:val="both"/>
        <w:rPr>
          <w:b/>
          <w:sz w:val="20"/>
          <w:szCs w:val="20"/>
          <w:lang w:val="en-US"/>
        </w:rPr>
      </w:pPr>
      <w:r>
        <w:rPr>
          <w:b/>
          <w:sz w:val="20"/>
          <w:szCs w:val="20"/>
          <w:lang w:val="en-US"/>
        </w:rPr>
        <w:t xml:space="preserve">Conditions on </w:t>
      </w:r>
      <w:r w:rsidRPr="006F77BC">
        <w:rPr>
          <w:b/>
          <w:sz w:val="20"/>
          <w:szCs w:val="20"/>
          <w:lang w:val="en-US"/>
        </w:rPr>
        <w:t xml:space="preserve">Performance monitoring (use case specific) </w:t>
      </w:r>
    </w:p>
    <w:p w14:paraId="1D02C3DA" w14:textId="77777777" w:rsidR="00543659" w:rsidRPr="006F77BC" w:rsidRDefault="00543659" w:rsidP="00543659">
      <w:pPr>
        <w:pStyle w:val="ListParagraph"/>
        <w:numPr>
          <w:ilvl w:val="0"/>
          <w:numId w:val="59"/>
        </w:numPr>
        <w:jc w:val="both"/>
        <w:rPr>
          <w:b/>
          <w:sz w:val="20"/>
          <w:szCs w:val="20"/>
          <w:lang w:val="en-US"/>
        </w:rPr>
      </w:pPr>
      <w:r w:rsidRPr="006F77BC">
        <w:rPr>
          <w:b/>
          <w:sz w:val="20"/>
          <w:szCs w:val="20"/>
          <w:lang w:val="en-US"/>
        </w:rPr>
        <w:t xml:space="preserve">Conditions on functionality configurations (generic) </w:t>
      </w:r>
    </w:p>
    <w:p w14:paraId="0E2046FC" w14:textId="77777777" w:rsidR="00543659" w:rsidRPr="006F77BC" w:rsidRDefault="00543659" w:rsidP="00543659">
      <w:pPr>
        <w:pStyle w:val="ListParagraph"/>
        <w:numPr>
          <w:ilvl w:val="0"/>
          <w:numId w:val="59"/>
        </w:numPr>
        <w:jc w:val="both"/>
        <w:rPr>
          <w:b/>
          <w:sz w:val="20"/>
          <w:szCs w:val="20"/>
          <w:lang w:val="en-US"/>
        </w:rPr>
      </w:pPr>
      <w:r w:rsidRPr="006F77BC">
        <w:rPr>
          <w:b/>
          <w:sz w:val="20"/>
          <w:szCs w:val="20"/>
          <w:lang w:val="en-US"/>
        </w:rPr>
        <w:t>Conditions on functionality validation procedure (use case specific)</w:t>
      </w:r>
    </w:p>
    <w:p w14:paraId="074FDB49" w14:textId="77777777" w:rsidR="00543659" w:rsidRPr="00FE6B38" w:rsidRDefault="00543659" w:rsidP="00543659">
      <w:pPr>
        <w:pStyle w:val="ListParagraph"/>
        <w:numPr>
          <w:ilvl w:val="0"/>
          <w:numId w:val="59"/>
        </w:numPr>
        <w:jc w:val="both"/>
        <w:rPr>
          <w:b/>
          <w:sz w:val="20"/>
          <w:szCs w:val="20"/>
          <w:lang w:val="en-US"/>
        </w:rPr>
      </w:pPr>
      <w:r w:rsidRPr="00FE6B38">
        <w:rPr>
          <w:b/>
          <w:sz w:val="20"/>
          <w:szCs w:val="20"/>
          <w:lang w:val="en-US"/>
        </w:rPr>
        <w:t>Conditions on supporting fallback (use case specific)</w:t>
      </w:r>
    </w:p>
    <w:p w14:paraId="1D9C39AB" w14:textId="77777777" w:rsidR="00543659" w:rsidRPr="006F77BC" w:rsidRDefault="00543659" w:rsidP="00543659">
      <w:pPr>
        <w:pStyle w:val="ListParagraph"/>
        <w:numPr>
          <w:ilvl w:val="0"/>
          <w:numId w:val="59"/>
        </w:numPr>
        <w:jc w:val="both"/>
        <w:rPr>
          <w:b/>
          <w:sz w:val="20"/>
          <w:szCs w:val="20"/>
          <w:lang w:val="en-US"/>
        </w:rPr>
      </w:pPr>
      <w:r>
        <w:rPr>
          <w:b/>
          <w:sz w:val="20"/>
          <w:szCs w:val="20"/>
          <w:lang w:val="en-US"/>
        </w:rPr>
        <w:t>If applicable, c</w:t>
      </w:r>
      <w:r w:rsidRPr="006F77BC">
        <w:rPr>
          <w:b/>
          <w:sz w:val="20"/>
          <w:szCs w:val="20"/>
          <w:lang w:val="en-US"/>
        </w:rPr>
        <w:t>ontext information (use case specific)</w:t>
      </w:r>
    </w:p>
    <w:p w14:paraId="12B2509F" w14:textId="77777777" w:rsidR="00543659" w:rsidRDefault="00543659" w:rsidP="00242C03">
      <w:pPr>
        <w:jc w:val="both"/>
        <w:rPr>
          <w:b/>
          <w:lang w:val="en-US"/>
        </w:rPr>
      </w:pPr>
    </w:p>
    <w:p w14:paraId="091D6C68" w14:textId="77777777" w:rsidR="00543659" w:rsidRPr="00543659" w:rsidRDefault="00543659" w:rsidP="00543659">
      <w:pPr>
        <w:rPr>
          <w:b/>
          <w:bCs/>
          <w:lang w:val="en-US"/>
        </w:rPr>
      </w:pPr>
      <w:r w:rsidRPr="00543659" w:rsidDel="002F0C61">
        <w:rPr>
          <w:b/>
          <w:bCs/>
          <w:lang w:val="en-US"/>
        </w:rPr>
        <w:t>Proposal</w:t>
      </w:r>
      <w:r w:rsidRPr="00543659">
        <w:rPr>
          <w:b/>
          <w:bCs/>
          <w:lang w:val="en-US"/>
        </w:rPr>
        <w:t xml:space="preserve"> 4:</w:t>
      </w:r>
      <w:r w:rsidRPr="00543659" w:rsidDel="00CE582B">
        <w:rPr>
          <w:b/>
          <w:bCs/>
          <w:lang w:val="en-US"/>
        </w:rPr>
        <w:t xml:space="preserve"> </w:t>
      </w:r>
      <w:r w:rsidRPr="00543659">
        <w:rPr>
          <w:b/>
          <w:bCs/>
          <w:lang w:val="en-US"/>
        </w:rPr>
        <w:t>For functionality identification and functionality-based LCM, the UE capability reporting is to be used only for reporting static conditions.</w:t>
      </w:r>
    </w:p>
    <w:p w14:paraId="48D498E3" w14:textId="77777777" w:rsidR="00543659" w:rsidRDefault="00543659" w:rsidP="00543659">
      <w:pPr>
        <w:spacing w:after="0"/>
        <w:rPr>
          <w:b/>
          <w:lang w:val="en-US"/>
        </w:rPr>
      </w:pPr>
      <w:r w:rsidRPr="00CA4C4F">
        <w:rPr>
          <w:b/>
          <w:lang w:val="en-US"/>
        </w:rPr>
        <w:t xml:space="preserve">Proposal 5: </w:t>
      </w:r>
      <w:r>
        <w:rPr>
          <w:b/>
          <w:lang w:val="en-US"/>
        </w:rPr>
        <w:t xml:space="preserve">If model identification is supported via 3GPP signaling, </w:t>
      </w:r>
      <w:r w:rsidRPr="00CA4C4F">
        <w:rPr>
          <w:b/>
          <w:lang w:val="en-US"/>
        </w:rPr>
        <w:t xml:space="preserve">RAN1 to study an additional reporting method </w:t>
      </w:r>
      <w:r>
        <w:rPr>
          <w:b/>
          <w:lang w:val="en-US"/>
        </w:rPr>
        <w:t xml:space="preserve">(not the UE capability reporting) </w:t>
      </w:r>
      <w:r w:rsidRPr="00CA4C4F">
        <w:rPr>
          <w:b/>
          <w:lang w:val="en-US"/>
        </w:rPr>
        <w:t>for</w:t>
      </w:r>
      <w:r>
        <w:rPr>
          <w:b/>
          <w:lang w:val="en-US"/>
        </w:rPr>
        <w:t xml:space="preserve"> r</w:t>
      </w:r>
      <w:r w:rsidRPr="00A737A8">
        <w:rPr>
          <w:b/>
          <w:lang w:val="en-US"/>
        </w:rPr>
        <w:t>eporting</w:t>
      </w:r>
      <w:r w:rsidRPr="00325B57">
        <w:rPr>
          <w:b/>
          <w:lang w:val="en-US"/>
        </w:rPr>
        <w:t xml:space="preserve"> </w:t>
      </w:r>
      <w:r>
        <w:rPr>
          <w:b/>
          <w:lang w:val="en-US"/>
        </w:rPr>
        <w:t>additional</w:t>
      </w:r>
      <w:r w:rsidRPr="00A737A8">
        <w:rPr>
          <w:b/>
          <w:lang w:val="en-US"/>
        </w:rPr>
        <w:t xml:space="preserve"> </w:t>
      </w:r>
      <w:r w:rsidRPr="00325B57">
        <w:rPr>
          <w:b/>
          <w:lang w:val="en-US"/>
        </w:rPr>
        <w:t>conditions</w:t>
      </w:r>
      <w:r>
        <w:rPr>
          <w:b/>
          <w:lang w:val="en-US"/>
        </w:rPr>
        <w:t xml:space="preserve">. </w:t>
      </w:r>
      <w:r w:rsidRPr="00325B57">
        <w:rPr>
          <w:b/>
          <w:lang w:val="en-US"/>
        </w:rPr>
        <w:t xml:space="preserve"> </w:t>
      </w:r>
    </w:p>
    <w:p w14:paraId="12217C15" w14:textId="77777777" w:rsidR="00273EB3" w:rsidRDefault="00273EB3" w:rsidP="00273EB3">
      <w:pPr>
        <w:spacing w:after="0"/>
        <w:jc w:val="both"/>
        <w:rPr>
          <w:b/>
          <w:bCs/>
          <w:lang w:val="en-US"/>
        </w:rPr>
      </w:pPr>
    </w:p>
    <w:p w14:paraId="52B48788" w14:textId="7696CC1D" w:rsidR="00273EB3" w:rsidRDefault="00273EB3" w:rsidP="00273EB3">
      <w:pPr>
        <w:spacing w:after="0"/>
        <w:jc w:val="both"/>
        <w:rPr>
          <w:lang w:val="en-US"/>
        </w:rPr>
      </w:pPr>
      <w:r w:rsidRPr="00050191">
        <w:rPr>
          <w:b/>
          <w:bCs/>
          <w:lang w:val="en-US"/>
        </w:rPr>
        <w:t>Proposal</w:t>
      </w:r>
      <w:r>
        <w:rPr>
          <w:b/>
          <w:bCs/>
          <w:lang w:val="en-US"/>
        </w:rPr>
        <w:t xml:space="preserve"> 6</w:t>
      </w:r>
      <w:r w:rsidRPr="000B7928">
        <w:rPr>
          <w:lang w:val="en-US"/>
        </w:rPr>
        <w:t xml:space="preserve">: </w:t>
      </w:r>
      <w:r w:rsidRPr="00050191">
        <w:rPr>
          <w:b/>
          <w:lang w:val="en-US"/>
        </w:rPr>
        <w:t xml:space="preserve">At least for UE-side models and UE-part of two-sided models, </w:t>
      </w:r>
      <w:r>
        <w:rPr>
          <w:b/>
          <w:lang w:val="en-US"/>
        </w:rPr>
        <w:t xml:space="preserve">RAN1 to align with the understanding that </w:t>
      </w:r>
      <w:r w:rsidRPr="00050191">
        <w:rPr>
          <w:b/>
          <w:lang w:val="en-US"/>
        </w:rPr>
        <w:t xml:space="preserve">the NW configures functionalities to the UE with each functionality referring to </w:t>
      </w:r>
      <w:r>
        <w:rPr>
          <w:b/>
          <w:lang w:val="en-US"/>
        </w:rPr>
        <w:t xml:space="preserve">a </w:t>
      </w:r>
      <w:r w:rsidRPr="00050191">
        <w:rPr>
          <w:b/>
          <w:lang w:val="en-US"/>
        </w:rPr>
        <w:t xml:space="preserve">configuration </w:t>
      </w:r>
      <w:r>
        <w:rPr>
          <w:b/>
          <w:lang w:val="en-US"/>
        </w:rPr>
        <w:t xml:space="preserve">message (e.g., </w:t>
      </w:r>
      <w:r w:rsidRPr="00717618">
        <w:rPr>
          <w:b/>
          <w:lang w:val="en-US"/>
        </w:rPr>
        <w:t>RRC</w:t>
      </w:r>
      <w:r>
        <w:rPr>
          <w:b/>
          <w:lang w:val="en-US"/>
        </w:rPr>
        <w:t xml:space="preserve"> or LPP) </w:t>
      </w:r>
      <w:r w:rsidRPr="00050191">
        <w:rPr>
          <w:b/>
          <w:lang w:val="en-US"/>
        </w:rPr>
        <w:t>that contains NW-selected conditions (according to the UE capability).</w:t>
      </w:r>
      <w:r w:rsidRPr="009940E4">
        <w:rPr>
          <w:lang w:val="en-US"/>
        </w:rPr>
        <w:t xml:space="preserve">  </w:t>
      </w:r>
    </w:p>
    <w:p w14:paraId="72C03F33" w14:textId="77777777" w:rsidR="00273EB3" w:rsidRDefault="00273EB3" w:rsidP="00273EB3">
      <w:pPr>
        <w:spacing w:after="0"/>
        <w:jc w:val="both"/>
        <w:rPr>
          <w:lang w:val="en-US"/>
        </w:rPr>
      </w:pPr>
    </w:p>
    <w:p w14:paraId="54457CB7" w14:textId="77777777" w:rsidR="00273EB3" w:rsidRDefault="00273EB3" w:rsidP="00273EB3">
      <w:pPr>
        <w:spacing w:after="0"/>
        <w:jc w:val="both"/>
        <w:rPr>
          <w:b/>
          <w:lang w:val="en-US"/>
        </w:rPr>
      </w:pPr>
      <w:r w:rsidRPr="00050191">
        <w:rPr>
          <w:b/>
          <w:bCs/>
          <w:lang w:val="en-US"/>
        </w:rPr>
        <w:t>Proposal</w:t>
      </w:r>
      <w:r>
        <w:rPr>
          <w:b/>
          <w:bCs/>
          <w:lang w:val="en-US"/>
        </w:rPr>
        <w:t xml:space="preserve"> 7</w:t>
      </w:r>
      <w:r w:rsidRPr="000B7928">
        <w:rPr>
          <w:lang w:val="en-US"/>
        </w:rPr>
        <w:t xml:space="preserve">: </w:t>
      </w:r>
      <w:r w:rsidRPr="00050191">
        <w:rPr>
          <w:b/>
          <w:lang w:val="en-US"/>
        </w:rPr>
        <w:t xml:space="preserve">At least for UE-side models and UE-part of two-sided models, </w:t>
      </w:r>
      <w:r>
        <w:rPr>
          <w:b/>
          <w:lang w:val="en-US"/>
        </w:rPr>
        <w:t xml:space="preserve">after functionality identification (i.e., after UE capability reporting and functionality configuration(s) are available at the UE), </w:t>
      </w:r>
      <w:r w:rsidRPr="009E3E10">
        <w:rPr>
          <w:b/>
          <w:lang w:val="en-US"/>
        </w:rPr>
        <w:t xml:space="preserve">study </w:t>
      </w:r>
      <w:r>
        <w:rPr>
          <w:b/>
          <w:lang w:val="en-US"/>
        </w:rPr>
        <w:t xml:space="preserve">reporting </w:t>
      </w:r>
      <w:r>
        <w:rPr>
          <w:b/>
          <w:bCs/>
          <w:lang w:val="en-US"/>
        </w:rPr>
        <w:t xml:space="preserve">methods of </w:t>
      </w:r>
      <w:r>
        <w:rPr>
          <w:b/>
          <w:lang w:val="en-US"/>
        </w:rPr>
        <w:t>applicable</w:t>
      </w:r>
      <w:r w:rsidRPr="009E3E10">
        <w:rPr>
          <w:b/>
          <w:lang w:val="en-US"/>
        </w:rPr>
        <w:t xml:space="preserve"> functionalities</w:t>
      </w:r>
      <w:r>
        <w:rPr>
          <w:b/>
          <w:lang w:val="en-US"/>
        </w:rPr>
        <w:t xml:space="preserve">.  </w:t>
      </w:r>
      <w:r w:rsidRPr="009E3E10">
        <w:rPr>
          <w:b/>
          <w:lang w:val="en-US"/>
        </w:rPr>
        <w:t xml:space="preserve"> </w:t>
      </w:r>
    </w:p>
    <w:p w14:paraId="70034D6E" w14:textId="77777777" w:rsidR="00A10FC1" w:rsidRDefault="00A10FC1" w:rsidP="00A10FC1">
      <w:pPr>
        <w:spacing w:after="0"/>
        <w:jc w:val="both"/>
        <w:rPr>
          <w:b/>
          <w:bCs/>
          <w:lang w:val="en-US"/>
        </w:rPr>
      </w:pPr>
    </w:p>
    <w:p w14:paraId="4DA3A49B" w14:textId="674F808B" w:rsidR="00A10FC1" w:rsidRDefault="00A10FC1" w:rsidP="00A10FC1">
      <w:pPr>
        <w:spacing w:after="0"/>
        <w:jc w:val="both"/>
        <w:rPr>
          <w:b/>
          <w:lang w:val="en-US"/>
        </w:rPr>
      </w:pPr>
      <w:r>
        <w:rPr>
          <w:b/>
          <w:bCs/>
          <w:lang w:val="en-US"/>
        </w:rPr>
        <w:t>Proposal 8</w:t>
      </w:r>
      <w:r w:rsidRPr="00050191">
        <w:rPr>
          <w:b/>
          <w:bCs/>
          <w:lang w:val="en-US"/>
        </w:rPr>
        <w:t>:</w:t>
      </w:r>
      <w:r w:rsidRPr="00403BB2">
        <w:rPr>
          <w:lang w:val="en-US"/>
        </w:rPr>
        <w:t xml:space="preserve"> </w:t>
      </w:r>
      <w:r w:rsidRPr="00050191">
        <w:rPr>
          <w:b/>
          <w:lang w:val="en-US"/>
        </w:rPr>
        <w:t xml:space="preserve">At least for UE-side models and UE-part of two-sided models, </w:t>
      </w:r>
      <w:r>
        <w:rPr>
          <w:b/>
          <w:lang w:val="en-US"/>
        </w:rPr>
        <w:t xml:space="preserve">functionality or functionalities associated with the ML-enabled feature are always monitored based on an NW-controlled manner. </w:t>
      </w:r>
    </w:p>
    <w:p w14:paraId="3B46D50C" w14:textId="77777777" w:rsidR="00A10FC1" w:rsidRDefault="00A10FC1" w:rsidP="00A10FC1">
      <w:pPr>
        <w:spacing w:after="0"/>
        <w:jc w:val="both"/>
        <w:rPr>
          <w:b/>
          <w:bCs/>
          <w:lang w:val="en-US"/>
        </w:rPr>
      </w:pPr>
    </w:p>
    <w:p w14:paraId="13C12AF7" w14:textId="1076DE9D" w:rsidR="00A10FC1" w:rsidRPr="00E66EE8" w:rsidRDefault="00A10FC1" w:rsidP="00A10FC1">
      <w:pPr>
        <w:spacing w:after="0"/>
        <w:jc w:val="both"/>
        <w:rPr>
          <w:b/>
          <w:bCs/>
          <w:lang w:val="en-US"/>
        </w:rPr>
      </w:pPr>
      <w:r w:rsidRPr="00F62A13">
        <w:rPr>
          <w:b/>
          <w:bCs/>
          <w:lang w:val="en-US"/>
        </w:rPr>
        <w:t>Proposal</w:t>
      </w:r>
      <w:r>
        <w:rPr>
          <w:b/>
          <w:bCs/>
          <w:lang w:val="en-US"/>
        </w:rPr>
        <w:t xml:space="preserve"> 9</w:t>
      </w:r>
      <w:r w:rsidRPr="00F62A13">
        <w:rPr>
          <w:b/>
          <w:bCs/>
          <w:lang w:val="en-US"/>
        </w:rPr>
        <w:t>: RAN</w:t>
      </w:r>
      <w:r>
        <w:rPr>
          <w:b/>
          <w:bCs/>
          <w:lang w:val="en-US"/>
        </w:rPr>
        <w:t>1</w:t>
      </w:r>
      <w:r w:rsidRPr="00F62A13">
        <w:rPr>
          <w:b/>
          <w:bCs/>
          <w:lang w:val="en-US"/>
        </w:rPr>
        <w:t xml:space="preserve"> to prioritize Network-controlled Functionality selection, </w:t>
      </w:r>
      <w:r>
        <w:rPr>
          <w:b/>
          <w:bCs/>
          <w:lang w:val="en-US"/>
        </w:rPr>
        <w:t>(de)</w:t>
      </w:r>
      <w:r w:rsidRPr="00F62A13">
        <w:rPr>
          <w:b/>
          <w:bCs/>
          <w:lang w:val="en-US"/>
        </w:rPr>
        <w:t>activation</w:t>
      </w:r>
      <w:r>
        <w:rPr>
          <w:b/>
          <w:bCs/>
          <w:lang w:val="en-US"/>
        </w:rPr>
        <w:t>,</w:t>
      </w:r>
      <w:r w:rsidRPr="00F62A13">
        <w:rPr>
          <w:b/>
          <w:bCs/>
          <w:lang w:val="en-US"/>
        </w:rPr>
        <w:t xml:space="preserve"> switching, and </w:t>
      </w:r>
      <w:r w:rsidRPr="00E66EE8">
        <w:rPr>
          <w:b/>
          <w:bCs/>
          <w:lang w:val="en-US"/>
        </w:rPr>
        <w:t xml:space="preserve">fallback, and focus only on the following variants: </w:t>
      </w:r>
    </w:p>
    <w:p w14:paraId="7499FD53" w14:textId="77777777" w:rsidR="00A10FC1" w:rsidRPr="00CA4E9C" w:rsidRDefault="00A10FC1" w:rsidP="00A10FC1">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 xml:space="preserve">Decision by the network </w:t>
      </w:r>
      <w:r>
        <w:rPr>
          <w:b/>
          <w:sz w:val="20"/>
          <w:szCs w:val="20"/>
          <w:lang w:val="en-US"/>
        </w:rPr>
        <w:t>– for all Functionality level actions</w:t>
      </w:r>
    </w:p>
    <w:p w14:paraId="529850D0" w14:textId="77777777" w:rsidR="00A10FC1" w:rsidRPr="00CA4E9C" w:rsidRDefault="00A10FC1" w:rsidP="00A10FC1">
      <w:pPr>
        <w:pStyle w:val="ListParagraph"/>
        <w:numPr>
          <w:ilvl w:val="1"/>
          <w:numId w:val="5"/>
        </w:numPr>
        <w:ind w:left="1440"/>
        <w:contextualSpacing w:val="0"/>
        <w:jc w:val="both"/>
        <w:rPr>
          <w:b/>
          <w:sz w:val="20"/>
          <w:szCs w:val="20"/>
          <w:lang w:val="en-US"/>
        </w:rPr>
      </w:pPr>
      <w:r w:rsidRPr="00CA4E9C">
        <w:rPr>
          <w:b/>
          <w:sz w:val="20"/>
          <w:szCs w:val="20"/>
          <w:lang w:val="en-US"/>
        </w:rPr>
        <w:t>Network-initiated</w:t>
      </w:r>
    </w:p>
    <w:p w14:paraId="3861188D" w14:textId="77777777" w:rsidR="00A10FC1" w:rsidRPr="00E66EE8" w:rsidRDefault="00A10FC1" w:rsidP="00A10FC1">
      <w:pPr>
        <w:pStyle w:val="ListParagraph"/>
        <w:numPr>
          <w:ilvl w:val="1"/>
          <w:numId w:val="5"/>
        </w:numPr>
        <w:ind w:left="1440"/>
        <w:contextualSpacing w:val="0"/>
        <w:jc w:val="both"/>
        <w:rPr>
          <w:b/>
          <w:sz w:val="20"/>
          <w:szCs w:val="20"/>
          <w:lang w:val="en-US"/>
        </w:rPr>
      </w:pPr>
      <w:r w:rsidRPr="00E66EE8">
        <w:rPr>
          <w:b/>
          <w:sz w:val="20"/>
          <w:szCs w:val="20"/>
          <w:lang w:val="en-US"/>
        </w:rPr>
        <w:t>UE-initiated, requested to the network</w:t>
      </w:r>
    </w:p>
    <w:p w14:paraId="7FF79CA8" w14:textId="77777777" w:rsidR="00A10FC1" w:rsidRPr="00CA4E9C" w:rsidRDefault="00A10FC1" w:rsidP="00A10FC1">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Decision by the UE – for deactivation of a</w:t>
      </w:r>
      <w:r>
        <w:rPr>
          <w:b/>
          <w:bCs/>
          <w:sz w:val="20"/>
          <w:szCs w:val="20"/>
          <w:lang w:val="en-US"/>
        </w:rPr>
        <w:t>n</w:t>
      </w:r>
      <w:r w:rsidRPr="00986457">
        <w:rPr>
          <w:b/>
          <w:sz w:val="20"/>
          <w:szCs w:val="20"/>
          <w:lang w:val="en-US"/>
        </w:rPr>
        <w:t xml:space="preserve"> activated </w:t>
      </w:r>
      <w:r>
        <w:rPr>
          <w:b/>
          <w:bCs/>
          <w:sz w:val="20"/>
          <w:szCs w:val="20"/>
          <w:lang w:val="en-US"/>
        </w:rPr>
        <w:t>F</w:t>
      </w:r>
      <w:r w:rsidRPr="00787621">
        <w:rPr>
          <w:b/>
          <w:bCs/>
          <w:sz w:val="20"/>
          <w:szCs w:val="20"/>
          <w:lang w:val="en-US"/>
        </w:rPr>
        <w:t>unctionality</w:t>
      </w:r>
      <w:r w:rsidRPr="00CA4E9C">
        <w:rPr>
          <w:b/>
          <w:sz w:val="20"/>
          <w:szCs w:val="20"/>
          <w:lang w:val="en-US"/>
        </w:rPr>
        <w:t xml:space="preserve">  </w:t>
      </w:r>
    </w:p>
    <w:p w14:paraId="5941C527" w14:textId="77777777" w:rsidR="00A10FC1" w:rsidRPr="00752D76" w:rsidRDefault="00A10FC1" w:rsidP="00A10FC1">
      <w:pPr>
        <w:pStyle w:val="ListParagraph"/>
        <w:numPr>
          <w:ilvl w:val="1"/>
          <w:numId w:val="5"/>
        </w:numPr>
        <w:ind w:left="1440"/>
        <w:contextualSpacing w:val="0"/>
        <w:jc w:val="both"/>
        <w:rPr>
          <w:sz w:val="20"/>
          <w:szCs w:val="20"/>
          <w:lang w:val="en-US"/>
        </w:rPr>
      </w:pPr>
      <w:r w:rsidRPr="00CA4E9C">
        <w:rPr>
          <w:b/>
          <w:sz w:val="20"/>
          <w:szCs w:val="20"/>
          <w:lang w:val="en-US"/>
        </w:rPr>
        <w:t>Event-triggered as configured by the network, UE’s decision is reported to network</w:t>
      </w:r>
    </w:p>
    <w:p w14:paraId="2D459731" w14:textId="77777777" w:rsidR="00A10FC1" w:rsidRPr="00760F43" w:rsidRDefault="00A10FC1" w:rsidP="00A10FC1">
      <w:pPr>
        <w:spacing w:before="240" w:after="60"/>
        <w:jc w:val="both"/>
        <w:rPr>
          <w:b/>
          <w:bCs/>
          <w:lang w:val="en-US"/>
        </w:rPr>
      </w:pPr>
      <w:r w:rsidRPr="00760F43">
        <w:rPr>
          <w:b/>
          <w:bCs/>
          <w:lang w:val="en-US"/>
        </w:rPr>
        <w:t>Proposal</w:t>
      </w:r>
      <w:r>
        <w:rPr>
          <w:b/>
          <w:bCs/>
          <w:lang w:val="en-US"/>
        </w:rPr>
        <w:t xml:space="preserve"> 10</w:t>
      </w:r>
      <w:r w:rsidRPr="00760F43">
        <w:rPr>
          <w:b/>
          <w:bCs/>
          <w:lang w:val="en-US"/>
        </w:rPr>
        <w:t xml:space="preserve">: RAN1 to </w:t>
      </w:r>
      <w:r>
        <w:rPr>
          <w:b/>
          <w:bCs/>
          <w:lang w:val="en-US"/>
        </w:rPr>
        <w:t>discuss</w:t>
      </w:r>
      <w:r w:rsidRPr="00760F43">
        <w:rPr>
          <w:b/>
          <w:bCs/>
          <w:lang w:val="en-US"/>
        </w:rPr>
        <w:t xml:space="preserve"> </w:t>
      </w:r>
      <w:r>
        <w:rPr>
          <w:b/>
          <w:bCs/>
          <w:lang w:val="en-US"/>
        </w:rPr>
        <w:t xml:space="preserve">dynamic </w:t>
      </w:r>
      <w:r w:rsidRPr="001A0D9A">
        <w:rPr>
          <w:b/>
          <w:bCs/>
          <w:lang w:val="en-US"/>
        </w:rPr>
        <w:t>methods</w:t>
      </w:r>
      <w:r>
        <w:rPr>
          <w:b/>
          <w:bCs/>
          <w:lang w:val="en-US"/>
        </w:rPr>
        <w:t>, triggered by the NW or the UE,</w:t>
      </w:r>
      <w:r w:rsidRPr="00760F43">
        <w:rPr>
          <w:b/>
          <w:bCs/>
          <w:lang w:val="en-US"/>
        </w:rPr>
        <w:t xml:space="preserve"> for </w:t>
      </w:r>
      <w:r>
        <w:rPr>
          <w:b/>
          <w:bCs/>
          <w:lang w:val="en-US"/>
        </w:rPr>
        <w:t>verifying</w:t>
      </w:r>
      <w:r w:rsidRPr="00760F43">
        <w:rPr>
          <w:b/>
          <w:bCs/>
          <w:lang w:val="en-US"/>
        </w:rPr>
        <w:t xml:space="preserve"> compatibility </w:t>
      </w:r>
      <w:r>
        <w:rPr>
          <w:b/>
          <w:bCs/>
          <w:lang w:val="en-US"/>
        </w:rPr>
        <w:t xml:space="preserve">of the Functionalities at the UE-side and gNB-side for the use cases with </w:t>
      </w:r>
      <w:r w:rsidRPr="00760F43">
        <w:rPr>
          <w:b/>
          <w:bCs/>
          <w:lang w:val="en-US"/>
        </w:rPr>
        <w:t>two-sided</w:t>
      </w:r>
      <w:r>
        <w:rPr>
          <w:b/>
          <w:bCs/>
          <w:lang w:val="en-US"/>
        </w:rPr>
        <w:t xml:space="preserve"> ML models.</w:t>
      </w:r>
    </w:p>
    <w:p w14:paraId="334B1549" w14:textId="77777777" w:rsidR="00A10FC1" w:rsidRDefault="00A10FC1" w:rsidP="00A10FC1">
      <w:pPr>
        <w:spacing w:after="0"/>
        <w:jc w:val="both"/>
        <w:rPr>
          <w:b/>
          <w:bCs/>
          <w:lang w:val="en-US"/>
        </w:rPr>
      </w:pPr>
    </w:p>
    <w:p w14:paraId="09F2B450" w14:textId="7A914D30" w:rsidR="00A10FC1" w:rsidRDefault="00A10FC1" w:rsidP="00A10FC1">
      <w:pPr>
        <w:spacing w:after="0"/>
        <w:jc w:val="both"/>
        <w:rPr>
          <w:b/>
          <w:bCs/>
          <w:lang w:val="en-US"/>
        </w:rPr>
      </w:pPr>
      <w:r>
        <w:rPr>
          <w:b/>
          <w:bCs/>
          <w:lang w:val="en-US"/>
        </w:rPr>
        <w:t>Proposal 11</w:t>
      </w:r>
      <w:r w:rsidRPr="00050191">
        <w:rPr>
          <w:b/>
          <w:bCs/>
          <w:lang w:val="en-US"/>
        </w:rPr>
        <w:t>:</w:t>
      </w:r>
      <w:r w:rsidRPr="00403BB2">
        <w:rPr>
          <w:lang w:val="en-US"/>
        </w:rPr>
        <w:t xml:space="preserve"> </w:t>
      </w:r>
      <w:r w:rsidRPr="00050191">
        <w:rPr>
          <w:b/>
          <w:lang w:val="en-US"/>
        </w:rPr>
        <w:t xml:space="preserve">At least for UE-side models and UE-part of two-sided models, </w:t>
      </w:r>
      <w:r>
        <w:rPr>
          <w:b/>
          <w:lang w:val="en-US"/>
        </w:rPr>
        <w:t xml:space="preserve">for the case of no model identification, </w:t>
      </w:r>
      <w:r w:rsidRPr="00D950F6">
        <w:rPr>
          <w:b/>
          <w:lang w:val="en-US"/>
        </w:rPr>
        <w:t xml:space="preserve">to ensure performance </w:t>
      </w:r>
      <w:r>
        <w:rPr>
          <w:b/>
          <w:lang w:val="en-US"/>
        </w:rPr>
        <w:t>is not impacted</w:t>
      </w:r>
      <w:r w:rsidRPr="00D950F6">
        <w:rPr>
          <w:b/>
          <w:lang w:val="en-US"/>
        </w:rPr>
        <w:t xml:space="preserve"> due to UE’s autonomous model-LCM</w:t>
      </w:r>
      <w:r w:rsidRPr="00D950F6" w:rsidDel="00D76B58">
        <w:rPr>
          <w:b/>
          <w:lang w:val="en-US"/>
        </w:rPr>
        <w:t xml:space="preserve"> </w:t>
      </w:r>
      <w:r>
        <w:rPr>
          <w:b/>
          <w:lang w:val="en-US"/>
        </w:rPr>
        <w:t xml:space="preserve">changes (e.g., model update, switch) for </w:t>
      </w:r>
      <w:r w:rsidRPr="00D950F6">
        <w:rPr>
          <w:b/>
          <w:lang w:val="en-US"/>
        </w:rPr>
        <w:t xml:space="preserve">a </w:t>
      </w:r>
      <w:r>
        <w:rPr>
          <w:b/>
          <w:lang w:val="en-US"/>
        </w:rPr>
        <w:t>used</w:t>
      </w:r>
      <w:r w:rsidRPr="00D950F6">
        <w:rPr>
          <w:b/>
          <w:lang w:val="en-US"/>
        </w:rPr>
        <w:t>/activated functionality</w:t>
      </w:r>
      <w:r>
        <w:rPr>
          <w:b/>
          <w:lang w:val="en-US"/>
        </w:rPr>
        <w:t>,</w:t>
      </w:r>
      <w:r w:rsidRPr="00D950F6">
        <w:rPr>
          <w:b/>
          <w:lang w:val="en-US"/>
        </w:rPr>
        <w:t xml:space="preserve"> </w:t>
      </w:r>
      <w:r>
        <w:rPr>
          <w:b/>
          <w:lang w:val="en-US"/>
        </w:rPr>
        <w:t>RAN1 to support NW to track the performance variations due to the UE’s model-based LCM changes and partially control UE’s m</w:t>
      </w:r>
      <w:r w:rsidRPr="00D950F6">
        <w:rPr>
          <w:b/>
          <w:lang w:val="en-US"/>
        </w:rPr>
        <w:t>odel</w:t>
      </w:r>
      <w:r>
        <w:rPr>
          <w:b/>
          <w:lang w:val="en-US"/>
        </w:rPr>
        <w:t xml:space="preserve">-based LCM changes.  </w:t>
      </w:r>
    </w:p>
    <w:p w14:paraId="3EFC18F6" w14:textId="77777777" w:rsidR="00A10FC1" w:rsidRDefault="00A10FC1" w:rsidP="00A10FC1">
      <w:pPr>
        <w:pStyle w:val="ListParagraph"/>
        <w:numPr>
          <w:ilvl w:val="0"/>
          <w:numId w:val="64"/>
        </w:numPr>
        <w:jc w:val="both"/>
        <w:rPr>
          <w:b/>
          <w:bCs/>
          <w:sz w:val="20"/>
          <w:szCs w:val="20"/>
          <w:lang w:val="en-US"/>
        </w:rPr>
      </w:pPr>
      <w:r>
        <w:rPr>
          <w:b/>
          <w:bCs/>
          <w:sz w:val="20"/>
          <w:szCs w:val="20"/>
          <w:lang w:val="en-US"/>
        </w:rPr>
        <w:t xml:space="preserve">Study the exact performance monitoring framework and control mechanism to enable such a controllability </w:t>
      </w:r>
    </w:p>
    <w:p w14:paraId="777FCDAB" w14:textId="77777777" w:rsidR="00A10FC1" w:rsidRDefault="00A10FC1" w:rsidP="00A10FC1">
      <w:pPr>
        <w:overflowPunct/>
        <w:autoSpaceDE/>
        <w:autoSpaceDN/>
        <w:adjustRightInd/>
        <w:spacing w:after="60"/>
        <w:jc w:val="both"/>
        <w:textAlignment w:val="center"/>
        <w:rPr>
          <w:b/>
          <w:bCs/>
          <w:lang w:val="en-US"/>
        </w:rPr>
      </w:pPr>
    </w:p>
    <w:p w14:paraId="6AE2F6D4" w14:textId="7782FF0F" w:rsidR="00A10FC1" w:rsidRPr="00C837A2" w:rsidRDefault="00A10FC1" w:rsidP="00A10FC1">
      <w:pPr>
        <w:overflowPunct/>
        <w:autoSpaceDE/>
        <w:autoSpaceDN/>
        <w:adjustRightInd/>
        <w:spacing w:after="60"/>
        <w:jc w:val="both"/>
        <w:textAlignment w:val="center"/>
      </w:pPr>
      <w:r>
        <w:rPr>
          <w:b/>
          <w:bCs/>
          <w:lang w:val="en-US"/>
        </w:rPr>
        <w:t>Proposal 12</w:t>
      </w:r>
      <w:r w:rsidRPr="00050191">
        <w:rPr>
          <w:b/>
          <w:bCs/>
          <w:lang w:val="en-US"/>
        </w:rPr>
        <w:t>:</w:t>
      </w:r>
      <w:r w:rsidRPr="00403BB2">
        <w:rPr>
          <w:lang w:val="en-US"/>
        </w:rPr>
        <w:t xml:space="preserve"> </w:t>
      </w:r>
      <w:r w:rsidRPr="00050191">
        <w:rPr>
          <w:b/>
          <w:lang w:val="en-US"/>
        </w:rPr>
        <w:t xml:space="preserve">At least for UE-side models and UE-part of two-sided models, </w:t>
      </w:r>
      <w:r>
        <w:rPr>
          <w:b/>
          <w:lang w:val="en-US"/>
        </w:rPr>
        <w:t>prior to supporting 3GPP signaling details for (logical) ML model identification, RAN1 shall define and identify the additional conditions where this would be needed for the studied sub-use-cases.</w:t>
      </w:r>
    </w:p>
    <w:p w14:paraId="15B8BACD" w14:textId="77777777" w:rsidR="00A10FC1" w:rsidRPr="00242C03" w:rsidRDefault="00A10FC1" w:rsidP="00242C03">
      <w:pPr>
        <w:jc w:val="both"/>
        <w:rPr>
          <w:b/>
          <w:lang w:val="en-US"/>
        </w:rPr>
      </w:pP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06A0F934" w14:textId="118D7FD2" w:rsidR="00803A0F" w:rsidRPr="0023243C" w:rsidRDefault="00803A0F" w:rsidP="001D5F99">
      <w:pPr>
        <w:pStyle w:val="ListParagraph"/>
        <w:numPr>
          <w:ilvl w:val="0"/>
          <w:numId w:val="4"/>
        </w:numPr>
        <w:overflowPunct w:val="0"/>
        <w:spacing w:after="160" w:line="259" w:lineRule="auto"/>
        <w:jc w:val="both"/>
        <w:rPr>
          <w:sz w:val="20"/>
          <w:szCs w:val="20"/>
          <w:lang w:val="en-US"/>
        </w:rPr>
      </w:pPr>
      <w:r w:rsidRPr="0023243C">
        <w:rPr>
          <w:sz w:val="20"/>
          <w:szCs w:val="20"/>
          <w:lang w:val="en-US"/>
        </w:rPr>
        <w:t>RP-213599, “New SI: Study on Artificial Intelligence (AI)/Machine Learning (ML) for NR Air Interface” 3GPP RAN #94-e.</w:t>
      </w:r>
    </w:p>
    <w:p w14:paraId="57B3CE99" w14:textId="5E80A4E7" w:rsidR="00F078E1" w:rsidRDefault="00666355" w:rsidP="001D5F99">
      <w:pPr>
        <w:pStyle w:val="ListParagraph"/>
        <w:numPr>
          <w:ilvl w:val="0"/>
          <w:numId w:val="4"/>
        </w:numPr>
        <w:overflowPunct w:val="0"/>
        <w:spacing w:after="160" w:line="259" w:lineRule="auto"/>
        <w:jc w:val="both"/>
        <w:rPr>
          <w:sz w:val="20"/>
          <w:szCs w:val="20"/>
          <w:lang w:val="en-US"/>
        </w:rPr>
      </w:pPr>
      <w:bookmarkStart w:id="5" w:name="_Ref114580235"/>
      <w:bookmarkStart w:id="6" w:name="_Ref117162306"/>
      <w:bookmarkStart w:id="7" w:name="_Ref130296160"/>
      <w:r w:rsidRPr="00666355">
        <w:rPr>
          <w:sz w:val="20"/>
          <w:szCs w:val="20"/>
          <w:lang w:val="en-US"/>
        </w:rPr>
        <w:t>R1- 2304052</w:t>
      </w:r>
      <w:r w:rsidR="00432C76" w:rsidRPr="001B190A">
        <w:rPr>
          <w:sz w:val="20"/>
          <w:szCs w:val="20"/>
          <w:lang w:val="en-US"/>
        </w:rPr>
        <w:t>, “Summary#</w:t>
      </w:r>
      <w:r w:rsidR="00A8328D">
        <w:rPr>
          <w:sz w:val="20"/>
          <w:szCs w:val="20"/>
          <w:lang w:val="en-US"/>
        </w:rPr>
        <w:t>2</w:t>
      </w:r>
      <w:r w:rsidR="00432C76" w:rsidRPr="001B190A">
        <w:rPr>
          <w:sz w:val="20"/>
          <w:szCs w:val="20"/>
          <w:lang w:val="en-US"/>
        </w:rPr>
        <w:t xml:space="preserve"> of General Aspects of AI/ML Framework”, 3GPP RAN WG1 #11</w:t>
      </w:r>
      <w:r w:rsidR="00432C76">
        <w:rPr>
          <w:sz w:val="20"/>
          <w:szCs w:val="20"/>
          <w:lang w:val="en-US"/>
        </w:rPr>
        <w:t>2bis-e</w:t>
      </w:r>
      <w:r w:rsidR="00432C76" w:rsidRPr="001B190A">
        <w:rPr>
          <w:sz w:val="20"/>
          <w:szCs w:val="20"/>
          <w:lang w:val="en-US"/>
        </w:rPr>
        <w:t xml:space="preserve">, </w:t>
      </w:r>
      <w:r w:rsidR="00061008" w:rsidRPr="00061008">
        <w:rPr>
          <w:sz w:val="20"/>
          <w:szCs w:val="20"/>
          <w:lang w:val="en-US"/>
        </w:rPr>
        <w:t>Online, April 17th – April 26th, 2023</w:t>
      </w:r>
      <w:r w:rsidR="00432C76">
        <w:rPr>
          <w:sz w:val="20"/>
          <w:szCs w:val="20"/>
          <w:lang w:val="en-US"/>
        </w:rPr>
        <w:t>.</w:t>
      </w:r>
    </w:p>
    <w:p w14:paraId="637D7325" w14:textId="37306C34" w:rsidR="004C6A84" w:rsidRPr="007248F6" w:rsidRDefault="000F6702" w:rsidP="001D5F99">
      <w:pPr>
        <w:pStyle w:val="ListParagraph"/>
        <w:numPr>
          <w:ilvl w:val="0"/>
          <w:numId w:val="4"/>
        </w:numPr>
        <w:overflowPunct w:val="0"/>
        <w:spacing w:after="160" w:line="259" w:lineRule="auto"/>
        <w:jc w:val="both"/>
        <w:rPr>
          <w:sz w:val="20"/>
          <w:szCs w:val="20"/>
          <w:lang w:val="en-US"/>
        </w:rPr>
      </w:pPr>
      <w:bookmarkStart w:id="8" w:name="_Ref133835952"/>
      <w:r w:rsidRPr="004C6A84">
        <w:rPr>
          <w:sz w:val="20"/>
          <w:szCs w:val="20"/>
          <w:lang w:val="en-US"/>
        </w:rPr>
        <w:t>R1-2301868</w:t>
      </w:r>
      <w:r w:rsidR="0060505F" w:rsidRPr="004C6A84">
        <w:rPr>
          <w:sz w:val="20"/>
          <w:szCs w:val="20"/>
          <w:lang w:val="en-US"/>
        </w:rPr>
        <w:t>, “</w:t>
      </w:r>
      <w:r w:rsidR="006A18E6" w:rsidRPr="004C6A84">
        <w:rPr>
          <w:sz w:val="20"/>
          <w:szCs w:val="20"/>
          <w:lang w:val="en-US"/>
        </w:rPr>
        <w:t>Final Summary of General Aspects of AIML Framework</w:t>
      </w:r>
      <w:r w:rsidR="0060505F" w:rsidRPr="004C6A84">
        <w:rPr>
          <w:sz w:val="20"/>
          <w:szCs w:val="20"/>
          <w:lang w:val="en-US"/>
        </w:rPr>
        <w:t>”, 3GPP R</w:t>
      </w:r>
      <w:r w:rsidR="0035470F" w:rsidRPr="004C6A84">
        <w:rPr>
          <w:sz w:val="20"/>
          <w:szCs w:val="20"/>
          <w:lang w:val="en-US"/>
        </w:rPr>
        <w:t>AN</w:t>
      </w:r>
      <w:r w:rsidR="00ED3581" w:rsidRPr="004C6A84">
        <w:rPr>
          <w:sz w:val="20"/>
          <w:szCs w:val="20"/>
          <w:lang w:val="en-US"/>
        </w:rPr>
        <w:t xml:space="preserve"> </w:t>
      </w:r>
      <w:r w:rsidR="00AE4A05" w:rsidRPr="004C6A84">
        <w:rPr>
          <w:sz w:val="20"/>
          <w:szCs w:val="20"/>
          <w:lang w:val="en-US"/>
        </w:rPr>
        <w:t xml:space="preserve">WG1 </w:t>
      </w:r>
      <w:r w:rsidR="00ED3581" w:rsidRPr="004C6A84">
        <w:rPr>
          <w:sz w:val="20"/>
          <w:szCs w:val="20"/>
          <w:lang w:val="en-US"/>
        </w:rPr>
        <w:t>#</w:t>
      </w:r>
      <w:r w:rsidR="00AE4A05" w:rsidRPr="004C6A84">
        <w:rPr>
          <w:sz w:val="20"/>
          <w:szCs w:val="20"/>
          <w:lang w:val="en-US"/>
        </w:rPr>
        <w:t>11</w:t>
      </w:r>
      <w:bookmarkStart w:id="9" w:name="_Ref115078654"/>
      <w:bookmarkEnd w:id="5"/>
      <w:bookmarkEnd w:id="6"/>
      <w:r w:rsidR="004C6A84">
        <w:rPr>
          <w:sz w:val="20"/>
          <w:szCs w:val="20"/>
          <w:lang w:val="en-US"/>
        </w:rPr>
        <w:t xml:space="preserve">2, </w:t>
      </w:r>
      <w:r w:rsidR="004C6A84" w:rsidRPr="007248F6">
        <w:rPr>
          <w:sz w:val="20"/>
          <w:szCs w:val="20"/>
          <w:lang w:val="en-US"/>
        </w:rPr>
        <w:t>Athens, Greece, February 27th – March 3rd, 2023</w:t>
      </w:r>
      <w:r w:rsidR="008B02E6">
        <w:rPr>
          <w:sz w:val="20"/>
          <w:szCs w:val="20"/>
          <w:lang w:val="en-US"/>
        </w:rPr>
        <w:t>.</w:t>
      </w:r>
      <w:bookmarkEnd w:id="7"/>
      <w:bookmarkEnd w:id="8"/>
    </w:p>
    <w:p w14:paraId="33806B2A" w14:textId="5171D655" w:rsidR="007248F6" w:rsidRPr="004C6A84" w:rsidRDefault="000F6702" w:rsidP="001D5F99">
      <w:pPr>
        <w:pStyle w:val="ListParagraph"/>
        <w:numPr>
          <w:ilvl w:val="0"/>
          <w:numId w:val="4"/>
        </w:numPr>
        <w:overflowPunct w:val="0"/>
        <w:spacing w:after="160" w:line="259" w:lineRule="auto"/>
        <w:jc w:val="both"/>
        <w:rPr>
          <w:sz w:val="20"/>
          <w:szCs w:val="20"/>
          <w:lang w:val="en-US"/>
        </w:rPr>
      </w:pPr>
      <w:bookmarkStart w:id="10" w:name="_Ref130296180"/>
      <w:r w:rsidRPr="004C6A84">
        <w:rPr>
          <w:sz w:val="20"/>
          <w:szCs w:val="20"/>
          <w:lang w:val="en-US"/>
        </w:rPr>
        <w:lastRenderedPageBreak/>
        <w:t xml:space="preserve">R1-2300603. </w:t>
      </w:r>
      <w:r w:rsidR="003E7EE1" w:rsidRPr="004C6A84">
        <w:rPr>
          <w:sz w:val="20"/>
          <w:szCs w:val="20"/>
          <w:lang w:val="en-US"/>
        </w:rPr>
        <w:t xml:space="preserve">“Further discussion on the general aspects of ML for Air-interface”, </w:t>
      </w:r>
      <w:r w:rsidR="006A18E6" w:rsidRPr="004C6A84">
        <w:rPr>
          <w:sz w:val="20"/>
          <w:szCs w:val="20"/>
          <w:lang w:val="en-US"/>
        </w:rPr>
        <w:t xml:space="preserve">3GPP RAN WG1 #112, </w:t>
      </w:r>
      <w:r w:rsidR="007248F6" w:rsidRPr="004C6A84">
        <w:rPr>
          <w:sz w:val="20"/>
          <w:szCs w:val="20"/>
          <w:lang w:val="en-US"/>
        </w:rPr>
        <w:t>Athens, Greece, February 27th – March 3rd, 2023</w:t>
      </w:r>
      <w:bookmarkEnd w:id="10"/>
    </w:p>
    <w:p w14:paraId="56CB4975" w14:textId="29EAE68E" w:rsidR="008D3B3B" w:rsidRDefault="00006056" w:rsidP="00666355">
      <w:pPr>
        <w:pStyle w:val="ListParagraph"/>
        <w:numPr>
          <w:ilvl w:val="0"/>
          <w:numId w:val="4"/>
        </w:numPr>
        <w:overflowPunct w:val="0"/>
        <w:spacing w:after="160" w:line="259" w:lineRule="auto"/>
        <w:jc w:val="both"/>
        <w:rPr>
          <w:sz w:val="20"/>
          <w:szCs w:val="20"/>
          <w:lang w:val="en-US"/>
        </w:rPr>
      </w:pPr>
      <w:bookmarkStart w:id="11" w:name="_Ref133836088"/>
      <w:r w:rsidRPr="006E2A49">
        <w:rPr>
          <w:bCs/>
          <w:sz w:val="20"/>
          <w:szCs w:val="20"/>
          <w:lang w:val="en-GB"/>
        </w:rPr>
        <w:t>R1-</w:t>
      </w:r>
      <w:r w:rsidRPr="006E2A49">
        <w:rPr>
          <w:sz w:val="20"/>
          <w:szCs w:val="20"/>
          <w:lang w:val="en-GB"/>
        </w:rPr>
        <w:t>2</w:t>
      </w:r>
      <w:r w:rsidR="005F130F">
        <w:rPr>
          <w:sz w:val="20"/>
          <w:szCs w:val="20"/>
          <w:lang w:val="en-GB"/>
        </w:rPr>
        <w:t>30</w:t>
      </w:r>
      <w:r w:rsidR="000A5B85">
        <w:rPr>
          <w:sz w:val="20"/>
          <w:szCs w:val="20"/>
          <w:lang w:val="en-GB"/>
        </w:rPr>
        <w:t>2627</w:t>
      </w:r>
      <w:r w:rsidR="00E83D59" w:rsidRPr="00006056">
        <w:rPr>
          <w:sz w:val="20"/>
          <w:szCs w:val="20"/>
          <w:lang w:val="en-US"/>
        </w:rPr>
        <w:t>,</w:t>
      </w:r>
      <w:r w:rsidR="00E83D59">
        <w:rPr>
          <w:sz w:val="20"/>
          <w:szCs w:val="20"/>
          <w:lang w:val="en-US"/>
        </w:rPr>
        <w:t xml:space="preserve"> “</w:t>
      </w:r>
      <w:r w:rsidR="00E83D59" w:rsidRPr="00E83D59">
        <w:rPr>
          <w:sz w:val="20"/>
          <w:szCs w:val="20"/>
          <w:lang w:val="en-US"/>
        </w:rPr>
        <w:t>Further discussion on the general aspects of ML for Air-interface</w:t>
      </w:r>
      <w:r w:rsidR="00E83D59">
        <w:rPr>
          <w:sz w:val="20"/>
          <w:szCs w:val="20"/>
          <w:lang w:val="en-US"/>
        </w:rPr>
        <w:t>”</w:t>
      </w:r>
      <w:r w:rsidR="000C761C">
        <w:rPr>
          <w:sz w:val="20"/>
          <w:szCs w:val="20"/>
          <w:lang w:val="en-US"/>
        </w:rPr>
        <w:t xml:space="preserve">, </w:t>
      </w:r>
      <w:r w:rsidR="00D91BD2" w:rsidRPr="00D91BD2">
        <w:rPr>
          <w:sz w:val="20"/>
          <w:szCs w:val="20"/>
          <w:lang w:val="en-US"/>
        </w:rPr>
        <w:t>TSG RAN WG1 #</w:t>
      </w:r>
      <w:r>
        <w:rPr>
          <w:sz w:val="20"/>
          <w:szCs w:val="20"/>
          <w:lang w:val="en-US"/>
        </w:rPr>
        <w:t>11</w:t>
      </w:r>
      <w:r w:rsidR="007F263B">
        <w:rPr>
          <w:sz w:val="20"/>
          <w:szCs w:val="20"/>
          <w:lang w:val="en-US"/>
        </w:rPr>
        <w:t>2bis-e</w:t>
      </w:r>
      <w:r>
        <w:rPr>
          <w:sz w:val="20"/>
          <w:szCs w:val="20"/>
          <w:lang w:val="en-US"/>
        </w:rPr>
        <w:t>,</w:t>
      </w:r>
      <w:r w:rsidRPr="00D706A0">
        <w:rPr>
          <w:sz w:val="20"/>
          <w:szCs w:val="20"/>
          <w:lang w:val="en-US"/>
        </w:rPr>
        <w:t xml:space="preserve"> </w:t>
      </w:r>
      <w:r w:rsidR="000A5B85" w:rsidRPr="00061008">
        <w:rPr>
          <w:sz w:val="20"/>
          <w:szCs w:val="20"/>
          <w:lang w:val="en-US"/>
        </w:rPr>
        <w:t>Online, April 17th – April 26th, 2023</w:t>
      </w:r>
      <w:r w:rsidR="00B218CC">
        <w:rPr>
          <w:sz w:val="20"/>
          <w:szCs w:val="20"/>
          <w:lang w:val="en-US"/>
        </w:rPr>
        <w:t>.</w:t>
      </w:r>
      <w:bookmarkEnd w:id="9"/>
      <w:bookmarkEnd w:id="11"/>
      <w:r w:rsidR="00B218CC">
        <w:rPr>
          <w:sz w:val="20"/>
          <w:szCs w:val="20"/>
          <w:lang w:val="en-US"/>
        </w:rPr>
        <w:t xml:space="preserve"> </w:t>
      </w:r>
    </w:p>
    <w:p w14:paraId="616EC43C" w14:textId="34313E19" w:rsidR="00B07C1E" w:rsidRPr="00E46A77" w:rsidRDefault="004C6069" w:rsidP="00E46A77">
      <w:pPr>
        <w:pStyle w:val="ListParagraph"/>
        <w:numPr>
          <w:ilvl w:val="0"/>
          <w:numId w:val="4"/>
        </w:numPr>
        <w:overflowPunct w:val="0"/>
        <w:spacing w:after="160" w:line="259" w:lineRule="auto"/>
        <w:jc w:val="both"/>
        <w:rPr>
          <w:sz w:val="20"/>
          <w:szCs w:val="20"/>
          <w:lang w:val="en-US"/>
        </w:rPr>
      </w:pPr>
      <w:r w:rsidRPr="00E46A77">
        <w:rPr>
          <w:sz w:val="20"/>
          <w:szCs w:val="20"/>
          <w:lang w:val="en-US"/>
        </w:rPr>
        <w:t xml:space="preserve">R1-2304148, </w:t>
      </w:r>
      <w:r w:rsidR="00151EF8" w:rsidRPr="00151EF8">
        <w:rPr>
          <w:sz w:val="20"/>
          <w:szCs w:val="20"/>
          <w:lang w:val="en-US"/>
        </w:rPr>
        <w:t xml:space="preserve">3GPP TR 38.843 V0.1.0 </w:t>
      </w:r>
      <w:r w:rsidR="00E46A77" w:rsidRPr="00E46A77">
        <w:rPr>
          <w:sz w:val="20"/>
          <w:szCs w:val="20"/>
          <w:lang w:val="en-US"/>
        </w:rPr>
        <w:t>“Study on Artificial Intelligence (AI)/Machine Learning (ML) for NR air interface</w:t>
      </w:r>
      <w:r w:rsidR="00151EF8">
        <w:rPr>
          <w:sz w:val="20"/>
          <w:szCs w:val="20"/>
          <w:lang w:val="en-US"/>
        </w:rPr>
        <w:t>”</w:t>
      </w:r>
    </w:p>
    <w:sectPr w:rsidR="00B07C1E" w:rsidRPr="00E46A7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888C" w14:textId="77777777" w:rsidR="00D57B5A" w:rsidRDefault="00D57B5A">
      <w:r>
        <w:separator/>
      </w:r>
    </w:p>
  </w:endnote>
  <w:endnote w:type="continuationSeparator" w:id="0">
    <w:p w14:paraId="6261F357" w14:textId="77777777" w:rsidR="00D57B5A" w:rsidRDefault="00D57B5A">
      <w:r>
        <w:continuationSeparator/>
      </w:r>
    </w:p>
  </w:endnote>
  <w:endnote w:type="continuationNotice" w:id="1">
    <w:p w14:paraId="2AFE6120" w14:textId="77777777" w:rsidR="00D57B5A" w:rsidRDefault="00D57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2DE9" w14:textId="77777777" w:rsidR="00D57B5A" w:rsidRDefault="00D57B5A">
      <w:r>
        <w:separator/>
      </w:r>
    </w:p>
  </w:footnote>
  <w:footnote w:type="continuationSeparator" w:id="0">
    <w:p w14:paraId="42A166DE" w14:textId="77777777" w:rsidR="00D57B5A" w:rsidRDefault="00D57B5A">
      <w:r>
        <w:continuationSeparator/>
      </w:r>
    </w:p>
  </w:footnote>
  <w:footnote w:type="continuationNotice" w:id="1">
    <w:p w14:paraId="679A9ABA" w14:textId="77777777" w:rsidR="00D57B5A" w:rsidRDefault="00D57B5A">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DIm46pUu" int2:invalidationBookmarkName="" int2:hashCode="RoHRJMxsS3O6q/" int2:id="14Dw9f1B">
      <int2:state int2:value="Rejected" int2:type="AugLoop_Text_Critique"/>
    </int2:bookmark>
    <int2:bookmark int2:bookmarkName="_Int_YL8H8fSR" int2:invalidationBookmarkName="" int2:hashCode="e0dMsLOcF3PXGS" int2:id="1hD5YroU"/>
    <int2:bookmark int2:bookmarkName="_Int_9AI4zbzr" int2:invalidationBookmarkName="" int2:hashCode="b4zE7MyH2VBFFX" int2:id="3lCZ2YJs"/>
    <int2:bookmark int2:bookmarkName="_Int_KzDp3Eqc" int2:invalidationBookmarkName="" int2:hashCode="QhY37Wb9Ijsbcc" int2:id="ES6B0WCm"/>
    <int2:bookmark int2:bookmarkName="_Int_RZ28WNIB" int2:invalidationBookmarkName="" int2:hashCode="NkPdJ9i9g1wpGP" int2:id="HI8oNjPg">
      <int2:state int2:value="Rejected" int2:type="AugLoop_Text_Critique"/>
    </int2:bookmark>
    <int2:bookmark int2:bookmarkName="_Int_ETXlVpH5" int2:invalidationBookmarkName="" int2:hashCode="xgDzA50uAYUN6A" int2:id="ICjHyy6b">
      <int2:state int2:value="Rejected" int2:type="AugLoop_Text_Critique"/>
    </int2:bookmark>
    <int2:bookmark int2:bookmarkName="_Int_nvmIpomX" int2:invalidationBookmarkName="" int2:hashCode="r3IunpOgg601eK" int2:id="NSvb1pI4"/>
    <int2:bookmark int2:bookmarkName="_Int_qWOlRyMS" int2:invalidationBookmarkName="" int2:hashCode="3aKsP3YcWmO9eC" int2:id="WPvQ5FAC"/>
    <int2:bookmark int2:bookmarkName="_Int_SjGRDT3E" int2:invalidationBookmarkName="" int2:hashCode="FtKmvXqsPlW8Nr" int2:id="YLvHUNNP"/>
    <int2:bookmark int2:bookmarkName="_Int_U24mmbNg" int2:invalidationBookmarkName="" int2:hashCode="eJIFXGPnPb0vj8" int2:id="kjc21KWN"/>
    <int2:bookmark int2:bookmarkName="_Int_Sr75VxbC" int2:invalidationBookmarkName="" int2:hashCode="jEXF5i/sgfnn6Z" int2:id="zX6VmsRP"/>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125"/>
    <w:multiLevelType w:val="hybridMultilevel"/>
    <w:tmpl w:val="3252F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814C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13E53"/>
    <w:multiLevelType w:val="hybridMultilevel"/>
    <w:tmpl w:val="7BB2D1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4" w15:restartNumberingAfterBreak="0">
    <w:nsid w:val="086D7419"/>
    <w:multiLevelType w:val="hybridMultilevel"/>
    <w:tmpl w:val="19CC0F68"/>
    <w:lvl w:ilvl="0" w:tplc="20000017">
      <w:start w:val="1"/>
      <w:numFmt w:val="lowerLetter"/>
      <w:lvlText w:val="%1)"/>
      <w:lvlJc w:val="left"/>
      <w:pPr>
        <w:ind w:left="720" w:hanging="360"/>
      </w:pPr>
      <w:rPr>
        <w:rFonts w:hint="default"/>
      </w:rPr>
    </w:lvl>
    <w:lvl w:ilvl="1" w:tplc="2000001B">
      <w:start w:val="1"/>
      <w:numFmt w:val="lowerRoman"/>
      <w:lvlText w:val="%2."/>
      <w:lvlJc w:val="righ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AD54AC5"/>
    <w:multiLevelType w:val="multilevel"/>
    <w:tmpl w:val="60506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737925"/>
    <w:multiLevelType w:val="hybridMultilevel"/>
    <w:tmpl w:val="AE6CF792"/>
    <w:lvl w:ilvl="0" w:tplc="DD1E82CC">
      <w:numFmt w:val="bullet"/>
      <w:lvlText w:val="-"/>
      <w:lvlJc w:val="left"/>
      <w:pPr>
        <w:ind w:left="1080" w:hanging="360"/>
      </w:pPr>
      <w:rPr>
        <w:rFonts w:ascii="Nokia Sans" w:eastAsia="Times New Roman" w:hAnsi="Nokia San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BCF2333"/>
    <w:multiLevelType w:val="hybridMultilevel"/>
    <w:tmpl w:val="83E44354"/>
    <w:lvl w:ilvl="0" w:tplc="08090001">
      <w:start w:val="1"/>
      <w:numFmt w:val="bullet"/>
      <w:lvlText w:val=""/>
      <w:lvlJc w:val="left"/>
      <w:pPr>
        <w:ind w:left="242" w:hanging="360"/>
      </w:pPr>
      <w:rPr>
        <w:rFonts w:ascii="Symbol" w:hAnsi="Symbol" w:hint="default"/>
      </w:rPr>
    </w:lvl>
    <w:lvl w:ilvl="1" w:tplc="08090003">
      <w:start w:val="1"/>
      <w:numFmt w:val="bullet"/>
      <w:lvlText w:val="o"/>
      <w:lvlJc w:val="left"/>
      <w:pPr>
        <w:ind w:left="962" w:hanging="360"/>
      </w:pPr>
      <w:rPr>
        <w:rFonts w:ascii="Courier New" w:hAnsi="Courier New" w:cs="Courier New" w:hint="default"/>
      </w:rPr>
    </w:lvl>
    <w:lvl w:ilvl="2" w:tplc="E654A98E">
      <w:numFmt w:val="bullet"/>
      <w:lvlText w:val="-"/>
      <w:lvlJc w:val="left"/>
      <w:pPr>
        <w:ind w:left="1682" w:hanging="360"/>
      </w:pPr>
      <w:rPr>
        <w:rFonts w:ascii="Times New Roman" w:hAnsi="Times New Roman" w:hint="default"/>
      </w:rPr>
    </w:lvl>
    <w:lvl w:ilvl="3" w:tplc="08090001">
      <w:start w:val="1"/>
      <w:numFmt w:val="bullet"/>
      <w:lvlText w:val=""/>
      <w:lvlJc w:val="left"/>
      <w:pPr>
        <w:ind w:left="2402" w:hanging="360"/>
      </w:pPr>
      <w:rPr>
        <w:rFonts w:ascii="Symbol" w:hAnsi="Symbol" w:hint="default"/>
      </w:rPr>
    </w:lvl>
    <w:lvl w:ilvl="4" w:tplc="08090003" w:tentative="1">
      <w:start w:val="1"/>
      <w:numFmt w:val="bullet"/>
      <w:lvlText w:val="o"/>
      <w:lvlJc w:val="left"/>
      <w:pPr>
        <w:ind w:left="3122" w:hanging="360"/>
      </w:pPr>
      <w:rPr>
        <w:rFonts w:ascii="Courier New" w:hAnsi="Courier New" w:cs="Courier New" w:hint="default"/>
      </w:rPr>
    </w:lvl>
    <w:lvl w:ilvl="5" w:tplc="08090005" w:tentative="1">
      <w:start w:val="1"/>
      <w:numFmt w:val="bullet"/>
      <w:lvlText w:val=""/>
      <w:lvlJc w:val="left"/>
      <w:pPr>
        <w:ind w:left="3842" w:hanging="360"/>
      </w:pPr>
      <w:rPr>
        <w:rFonts w:ascii="Wingdings" w:hAnsi="Wingdings" w:hint="default"/>
      </w:rPr>
    </w:lvl>
    <w:lvl w:ilvl="6" w:tplc="08090001" w:tentative="1">
      <w:start w:val="1"/>
      <w:numFmt w:val="bullet"/>
      <w:lvlText w:val=""/>
      <w:lvlJc w:val="left"/>
      <w:pPr>
        <w:ind w:left="4562" w:hanging="360"/>
      </w:pPr>
      <w:rPr>
        <w:rFonts w:ascii="Symbol" w:hAnsi="Symbol" w:hint="default"/>
      </w:rPr>
    </w:lvl>
    <w:lvl w:ilvl="7" w:tplc="08090003" w:tentative="1">
      <w:start w:val="1"/>
      <w:numFmt w:val="bullet"/>
      <w:lvlText w:val="o"/>
      <w:lvlJc w:val="left"/>
      <w:pPr>
        <w:ind w:left="5282" w:hanging="360"/>
      </w:pPr>
      <w:rPr>
        <w:rFonts w:ascii="Courier New" w:hAnsi="Courier New" w:cs="Courier New" w:hint="default"/>
      </w:rPr>
    </w:lvl>
    <w:lvl w:ilvl="8" w:tplc="08090005" w:tentative="1">
      <w:start w:val="1"/>
      <w:numFmt w:val="bullet"/>
      <w:lvlText w:val=""/>
      <w:lvlJc w:val="left"/>
      <w:pPr>
        <w:ind w:left="6002"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BF2780"/>
    <w:multiLevelType w:val="hybridMultilevel"/>
    <w:tmpl w:val="320663C2"/>
    <w:lvl w:ilvl="0" w:tplc="74369896">
      <w:start w:val="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370E50"/>
    <w:multiLevelType w:val="multilevel"/>
    <w:tmpl w:val="A76C44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8A17BED"/>
    <w:multiLevelType w:val="hybridMultilevel"/>
    <w:tmpl w:val="23E8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74F39"/>
    <w:multiLevelType w:val="hybridMultilevel"/>
    <w:tmpl w:val="2812C434"/>
    <w:lvl w:ilvl="0" w:tplc="CDD4B3F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9413F8"/>
    <w:multiLevelType w:val="hybridMultilevel"/>
    <w:tmpl w:val="EB3CEBB4"/>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7"/>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1E9E3B16"/>
    <w:multiLevelType w:val="multilevel"/>
    <w:tmpl w:val="E2C64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D9270E"/>
    <w:multiLevelType w:val="hybridMultilevel"/>
    <w:tmpl w:val="DC402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73B98"/>
    <w:multiLevelType w:val="hybridMultilevel"/>
    <w:tmpl w:val="11427D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FA75CC"/>
    <w:multiLevelType w:val="multilevel"/>
    <w:tmpl w:val="DA96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7E05C4"/>
    <w:multiLevelType w:val="hybridMultilevel"/>
    <w:tmpl w:val="9E082C1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314B3BCD"/>
    <w:multiLevelType w:val="multilevel"/>
    <w:tmpl w:val="E7A6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EA3C8F"/>
    <w:multiLevelType w:val="hybridMultilevel"/>
    <w:tmpl w:val="AA02AD5C"/>
    <w:lvl w:ilvl="0" w:tplc="FFFFFFFF">
      <w:start w:val="1"/>
      <w:numFmt w:val="lowerLetter"/>
      <w:lvlText w:val="%1)"/>
      <w:lvlJc w:val="left"/>
      <w:pPr>
        <w:ind w:left="644" w:hanging="360"/>
      </w:pPr>
      <w:rPr>
        <w:rFonts w:hint="default"/>
      </w:rPr>
    </w:lvl>
    <w:lvl w:ilvl="1" w:tplc="2000001B">
      <w:start w:val="1"/>
      <w:numFmt w:val="lowerRoman"/>
      <w:lvlText w:val="%2."/>
      <w:lvlJc w:val="right"/>
      <w:pPr>
        <w:ind w:left="1364" w:hanging="360"/>
      </w:pPr>
    </w:lvl>
    <w:lvl w:ilvl="2" w:tplc="20000001">
      <w:start w:val="1"/>
      <w:numFmt w:val="bullet"/>
      <w:lvlText w:val=""/>
      <w:lvlJc w:val="left"/>
      <w:pPr>
        <w:ind w:left="2084" w:hanging="180"/>
      </w:pPr>
      <w:rPr>
        <w:rFonts w:ascii="Symbol" w:hAnsi="Symbol"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5A12978"/>
    <w:multiLevelType w:val="hybridMultilevel"/>
    <w:tmpl w:val="1E64587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368D72E3"/>
    <w:multiLevelType w:val="hybridMultilevel"/>
    <w:tmpl w:val="8C727500"/>
    <w:lvl w:ilvl="0" w:tplc="20000017">
      <w:start w:val="1"/>
      <w:numFmt w:val="lowerLetter"/>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9"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40540553"/>
    <w:multiLevelType w:val="hybridMultilevel"/>
    <w:tmpl w:val="CC06B20A"/>
    <w:lvl w:ilvl="0" w:tplc="AE547274">
      <w:start w:val="1"/>
      <w:numFmt w:val="bullet"/>
      <w:lvlText w:val="•"/>
      <w:lvlJc w:val="left"/>
      <w:pPr>
        <w:tabs>
          <w:tab w:val="num" w:pos="720"/>
        </w:tabs>
        <w:ind w:left="720" w:hanging="360"/>
      </w:pPr>
      <w:rPr>
        <w:rFonts w:ascii="Arial" w:hAnsi="Arial" w:hint="default"/>
      </w:rPr>
    </w:lvl>
    <w:lvl w:ilvl="1" w:tplc="2578B1D6">
      <w:numFmt w:val="bullet"/>
      <w:lvlText w:val="•"/>
      <w:lvlJc w:val="left"/>
      <w:pPr>
        <w:tabs>
          <w:tab w:val="num" w:pos="1440"/>
        </w:tabs>
        <w:ind w:left="1440" w:hanging="360"/>
      </w:pPr>
      <w:rPr>
        <w:rFonts w:ascii="Arial" w:hAnsi="Arial" w:hint="default"/>
      </w:rPr>
    </w:lvl>
    <w:lvl w:ilvl="2" w:tplc="FF08A510" w:tentative="1">
      <w:start w:val="1"/>
      <w:numFmt w:val="bullet"/>
      <w:lvlText w:val="•"/>
      <w:lvlJc w:val="left"/>
      <w:pPr>
        <w:tabs>
          <w:tab w:val="num" w:pos="2160"/>
        </w:tabs>
        <w:ind w:left="2160" w:hanging="360"/>
      </w:pPr>
      <w:rPr>
        <w:rFonts w:ascii="Arial" w:hAnsi="Arial" w:hint="default"/>
      </w:rPr>
    </w:lvl>
    <w:lvl w:ilvl="3" w:tplc="CB8A27F4" w:tentative="1">
      <w:start w:val="1"/>
      <w:numFmt w:val="bullet"/>
      <w:lvlText w:val="•"/>
      <w:lvlJc w:val="left"/>
      <w:pPr>
        <w:tabs>
          <w:tab w:val="num" w:pos="2880"/>
        </w:tabs>
        <w:ind w:left="2880" w:hanging="360"/>
      </w:pPr>
      <w:rPr>
        <w:rFonts w:ascii="Arial" w:hAnsi="Arial" w:hint="default"/>
      </w:rPr>
    </w:lvl>
    <w:lvl w:ilvl="4" w:tplc="42320BD2" w:tentative="1">
      <w:start w:val="1"/>
      <w:numFmt w:val="bullet"/>
      <w:lvlText w:val="•"/>
      <w:lvlJc w:val="left"/>
      <w:pPr>
        <w:tabs>
          <w:tab w:val="num" w:pos="3600"/>
        </w:tabs>
        <w:ind w:left="3600" w:hanging="360"/>
      </w:pPr>
      <w:rPr>
        <w:rFonts w:ascii="Arial" w:hAnsi="Arial" w:hint="default"/>
      </w:rPr>
    </w:lvl>
    <w:lvl w:ilvl="5" w:tplc="F6EA1B40" w:tentative="1">
      <w:start w:val="1"/>
      <w:numFmt w:val="bullet"/>
      <w:lvlText w:val="•"/>
      <w:lvlJc w:val="left"/>
      <w:pPr>
        <w:tabs>
          <w:tab w:val="num" w:pos="4320"/>
        </w:tabs>
        <w:ind w:left="4320" w:hanging="360"/>
      </w:pPr>
      <w:rPr>
        <w:rFonts w:ascii="Arial" w:hAnsi="Arial" w:hint="default"/>
      </w:rPr>
    </w:lvl>
    <w:lvl w:ilvl="6" w:tplc="A50AF6A6" w:tentative="1">
      <w:start w:val="1"/>
      <w:numFmt w:val="bullet"/>
      <w:lvlText w:val="•"/>
      <w:lvlJc w:val="left"/>
      <w:pPr>
        <w:tabs>
          <w:tab w:val="num" w:pos="5040"/>
        </w:tabs>
        <w:ind w:left="5040" w:hanging="360"/>
      </w:pPr>
      <w:rPr>
        <w:rFonts w:ascii="Arial" w:hAnsi="Arial" w:hint="default"/>
      </w:rPr>
    </w:lvl>
    <w:lvl w:ilvl="7" w:tplc="E81C1DE4" w:tentative="1">
      <w:start w:val="1"/>
      <w:numFmt w:val="bullet"/>
      <w:lvlText w:val="•"/>
      <w:lvlJc w:val="left"/>
      <w:pPr>
        <w:tabs>
          <w:tab w:val="num" w:pos="5760"/>
        </w:tabs>
        <w:ind w:left="5760" w:hanging="360"/>
      </w:pPr>
      <w:rPr>
        <w:rFonts w:ascii="Arial" w:hAnsi="Arial" w:hint="default"/>
      </w:rPr>
    </w:lvl>
    <w:lvl w:ilvl="8" w:tplc="2F7AD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C26FC1"/>
    <w:multiLevelType w:val="hybridMultilevel"/>
    <w:tmpl w:val="B380DDE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35" w15:restartNumberingAfterBreak="0">
    <w:nsid w:val="4D1430A5"/>
    <w:multiLevelType w:val="hybridMultilevel"/>
    <w:tmpl w:val="11427D6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ECC3A5B"/>
    <w:multiLevelType w:val="hybridMultilevel"/>
    <w:tmpl w:val="F266B20E"/>
    <w:lvl w:ilvl="0" w:tplc="FFFFFFFF">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301E0C"/>
    <w:multiLevelType w:val="hybridMultilevel"/>
    <w:tmpl w:val="B53A263E"/>
    <w:lvl w:ilvl="0" w:tplc="08090001">
      <w:start w:val="1"/>
      <w:numFmt w:val="bullet"/>
      <w:lvlText w:val=""/>
      <w:lvlJc w:val="left"/>
      <w:pPr>
        <w:ind w:left="360" w:hanging="360"/>
      </w:pPr>
      <w:rPr>
        <w:rFonts w:ascii="Symbol" w:hAnsi="Symbol" w:hint="default"/>
      </w:rPr>
    </w:lvl>
    <w:lvl w:ilvl="1" w:tplc="0C00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F792087"/>
    <w:multiLevelType w:val="hybridMultilevel"/>
    <w:tmpl w:val="258840E4"/>
    <w:lvl w:ilvl="0" w:tplc="2000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4F8030A7"/>
    <w:multiLevelType w:val="hybridMultilevel"/>
    <w:tmpl w:val="EC4CC600"/>
    <w:lvl w:ilvl="0" w:tplc="698EEB0E">
      <w:start w:val="1"/>
      <w:numFmt w:val="decimal"/>
      <w:lvlText w:val="%1."/>
      <w:lvlJc w:val="left"/>
      <w:pPr>
        <w:ind w:left="360" w:hanging="360"/>
      </w:pPr>
      <w:rPr>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5026428"/>
    <w:multiLevelType w:val="hybridMultilevel"/>
    <w:tmpl w:val="629A1EA8"/>
    <w:lvl w:ilvl="0" w:tplc="FFFFFFFF">
      <w:start w:val="1"/>
      <w:numFmt w:val="decimal"/>
      <w:lvlText w:val="%1."/>
      <w:lvlJc w:val="left"/>
      <w:pPr>
        <w:ind w:left="360" w:hanging="360"/>
      </w:pPr>
    </w:lvl>
    <w:lvl w:ilvl="1" w:tplc="98160C36">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685876"/>
    <w:multiLevelType w:val="hybridMultilevel"/>
    <w:tmpl w:val="FF74BD86"/>
    <w:lvl w:ilvl="0" w:tplc="FFFFFFF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7"/>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5D6B1958"/>
    <w:multiLevelType w:val="hybridMultilevel"/>
    <w:tmpl w:val="EDB84966"/>
    <w:lvl w:ilvl="0" w:tplc="08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6"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F15838"/>
    <w:multiLevelType w:val="hybridMultilevel"/>
    <w:tmpl w:val="4E1A9A82"/>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9562A0"/>
    <w:multiLevelType w:val="hybridMultilevel"/>
    <w:tmpl w:val="C640F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6372AD3"/>
    <w:multiLevelType w:val="hybridMultilevel"/>
    <w:tmpl w:val="288E179A"/>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5A2B93"/>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E40327"/>
    <w:multiLevelType w:val="hybridMultilevel"/>
    <w:tmpl w:val="59769514"/>
    <w:lvl w:ilvl="0" w:tplc="963AD636">
      <w:start w:val="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54" w15:restartNumberingAfterBreak="0">
    <w:nsid w:val="72450067"/>
    <w:multiLevelType w:val="multilevel"/>
    <w:tmpl w:val="445C0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2811BE8"/>
    <w:multiLevelType w:val="hybridMultilevel"/>
    <w:tmpl w:val="75D83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4B77262"/>
    <w:multiLevelType w:val="hybridMultilevel"/>
    <w:tmpl w:val="77A6A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7553AC"/>
    <w:multiLevelType w:val="hybridMultilevel"/>
    <w:tmpl w:val="9AB6E704"/>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62A699B"/>
    <w:multiLevelType w:val="hybridMultilevel"/>
    <w:tmpl w:val="58124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8E24978"/>
    <w:multiLevelType w:val="hybridMultilevel"/>
    <w:tmpl w:val="A252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A2D6D2B"/>
    <w:multiLevelType w:val="hybridMultilevel"/>
    <w:tmpl w:val="D6F06914"/>
    <w:lvl w:ilvl="0" w:tplc="DD1E82CC">
      <w:numFmt w:val="bullet"/>
      <w:lvlText w:val="-"/>
      <w:lvlJc w:val="left"/>
      <w:pPr>
        <w:ind w:left="1800" w:hanging="360"/>
      </w:pPr>
      <w:rPr>
        <w:rFonts w:ascii="Nokia Sans" w:eastAsia="Times New Roman" w:hAnsi="Nokia Sans"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1" w15:restartNumberingAfterBreak="0">
    <w:nsid w:val="7A4A4B44"/>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BD0184"/>
    <w:multiLevelType w:val="hybridMultilevel"/>
    <w:tmpl w:val="BF7EB99E"/>
    <w:lvl w:ilvl="0" w:tplc="DD1E82CC">
      <w:numFmt w:val="bullet"/>
      <w:lvlText w:val="-"/>
      <w:lvlJc w:val="left"/>
      <w:pPr>
        <w:ind w:left="768" w:hanging="360"/>
      </w:pPr>
      <w:rPr>
        <w:rFonts w:ascii="Nokia Sans" w:eastAsia="Times New Roman" w:hAnsi="Nokia Sans" w:cs="Aria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3" w15:restartNumberingAfterBreak="0">
    <w:nsid w:val="7E5A1DF2"/>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F11A24"/>
    <w:multiLevelType w:val="hybridMultilevel"/>
    <w:tmpl w:val="19CC0F68"/>
    <w:lvl w:ilvl="0" w:tplc="FFFFFFFF">
      <w:start w:val="1"/>
      <w:numFmt w:val="lowerLetter"/>
      <w:lvlText w:val="%1)"/>
      <w:lvlJc w:val="left"/>
      <w:pPr>
        <w:ind w:left="720" w:hanging="360"/>
      </w:pPr>
      <w:rPr>
        <w:rFonts w:hint="default"/>
      </w:r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8581075">
    <w:abstractNumId w:val="22"/>
  </w:num>
  <w:num w:numId="2" w16cid:durableId="1093017055">
    <w:abstractNumId w:val="30"/>
  </w:num>
  <w:num w:numId="3" w16cid:durableId="1831825663">
    <w:abstractNumId w:val="2"/>
  </w:num>
  <w:num w:numId="4" w16cid:durableId="731124898">
    <w:abstractNumId w:val="17"/>
  </w:num>
  <w:num w:numId="5" w16cid:durableId="1337151120">
    <w:abstractNumId w:val="41"/>
  </w:num>
  <w:num w:numId="6" w16cid:durableId="1647196269">
    <w:abstractNumId w:val="45"/>
  </w:num>
  <w:num w:numId="7" w16cid:durableId="146485309">
    <w:abstractNumId w:val="28"/>
  </w:num>
  <w:num w:numId="8" w16cid:durableId="19619121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918468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99603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3667865">
    <w:abstractNumId w:val="34"/>
  </w:num>
  <w:num w:numId="12" w16cid:durableId="860626788">
    <w:abstractNumId w:val="32"/>
  </w:num>
  <w:num w:numId="13" w16cid:durableId="1535531952">
    <w:abstractNumId w:val="12"/>
  </w:num>
  <w:num w:numId="14" w16cid:durableId="447745375">
    <w:abstractNumId w:val="42"/>
  </w:num>
  <w:num w:numId="15" w16cid:durableId="139538461">
    <w:abstractNumId w:val="14"/>
  </w:num>
  <w:num w:numId="16" w16cid:durableId="107169172">
    <w:abstractNumId w:val="58"/>
  </w:num>
  <w:num w:numId="17" w16cid:durableId="527373832">
    <w:abstractNumId w:val="53"/>
  </w:num>
  <w:num w:numId="18" w16cid:durableId="665212222">
    <w:abstractNumId w:val="4"/>
  </w:num>
  <w:num w:numId="19" w16cid:durableId="271011254">
    <w:abstractNumId w:val="27"/>
  </w:num>
  <w:num w:numId="20" w16cid:durableId="1569730558">
    <w:abstractNumId w:val="25"/>
  </w:num>
  <w:num w:numId="21" w16cid:durableId="2131363215">
    <w:abstractNumId w:val="26"/>
  </w:num>
  <w:num w:numId="22" w16cid:durableId="1647011328">
    <w:abstractNumId w:val="64"/>
  </w:num>
  <w:num w:numId="23" w16cid:durableId="1485122396">
    <w:abstractNumId w:val="29"/>
  </w:num>
  <w:num w:numId="24" w16cid:durableId="356582491">
    <w:abstractNumId w:val="16"/>
  </w:num>
  <w:num w:numId="25" w16cid:durableId="1095630989">
    <w:abstractNumId w:val="20"/>
  </w:num>
  <w:num w:numId="26" w16cid:durableId="1518613038">
    <w:abstractNumId w:val="5"/>
  </w:num>
  <w:num w:numId="27" w16cid:durableId="1299413000">
    <w:abstractNumId w:val="51"/>
  </w:num>
  <w:num w:numId="28" w16cid:durableId="269552225">
    <w:abstractNumId w:val="48"/>
  </w:num>
  <w:num w:numId="29" w16cid:durableId="356470023">
    <w:abstractNumId w:val="33"/>
  </w:num>
  <w:num w:numId="30" w16cid:durableId="999430453">
    <w:abstractNumId w:val="56"/>
  </w:num>
  <w:num w:numId="31" w16cid:durableId="884411808">
    <w:abstractNumId w:val="0"/>
  </w:num>
  <w:num w:numId="32" w16cid:durableId="1622494300">
    <w:abstractNumId w:val="46"/>
  </w:num>
  <w:num w:numId="33" w16cid:durableId="578444855">
    <w:abstractNumId w:val="18"/>
  </w:num>
  <w:num w:numId="34" w16cid:durableId="107356369">
    <w:abstractNumId w:val="35"/>
  </w:num>
  <w:num w:numId="35" w16cid:durableId="235014984">
    <w:abstractNumId w:val="22"/>
  </w:num>
  <w:num w:numId="36" w16cid:durableId="1340473398">
    <w:abstractNumId w:val="22"/>
  </w:num>
  <w:num w:numId="37" w16cid:durableId="1697580430">
    <w:abstractNumId w:val="19"/>
  </w:num>
  <w:num w:numId="38" w16cid:durableId="1022435815">
    <w:abstractNumId w:val="38"/>
  </w:num>
  <w:num w:numId="39" w16cid:durableId="1129857403">
    <w:abstractNumId w:val="62"/>
  </w:num>
  <w:num w:numId="40" w16cid:durableId="980885838">
    <w:abstractNumId w:val="60"/>
  </w:num>
  <w:num w:numId="41" w16cid:durableId="1915630025">
    <w:abstractNumId w:val="23"/>
  </w:num>
  <w:num w:numId="42" w16cid:durableId="487745710">
    <w:abstractNumId w:val="6"/>
  </w:num>
  <w:num w:numId="43" w16cid:durableId="1916088765">
    <w:abstractNumId w:val="44"/>
  </w:num>
  <w:num w:numId="44" w16cid:durableId="816607691">
    <w:abstractNumId w:val="36"/>
  </w:num>
  <w:num w:numId="45" w16cid:durableId="1051343021">
    <w:abstractNumId w:val="10"/>
  </w:num>
  <w:num w:numId="46" w16cid:durableId="105004390">
    <w:abstractNumId w:val="1"/>
  </w:num>
  <w:num w:numId="47" w16cid:durableId="427392356">
    <w:abstractNumId w:val="57"/>
  </w:num>
  <w:num w:numId="48" w16cid:durableId="2049646856">
    <w:abstractNumId w:val="7"/>
  </w:num>
  <w:num w:numId="49" w16cid:durableId="1505048017">
    <w:abstractNumId w:val="37"/>
  </w:num>
  <w:num w:numId="50" w16cid:durableId="1458644655">
    <w:abstractNumId w:val="39"/>
  </w:num>
  <w:num w:numId="51" w16cid:durableId="539977255">
    <w:abstractNumId w:val="40"/>
  </w:num>
  <w:num w:numId="52" w16cid:durableId="1016541092">
    <w:abstractNumId w:val="49"/>
  </w:num>
  <w:num w:numId="53" w16cid:durableId="195234595">
    <w:abstractNumId w:val="47"/>
  </w:num>
  <w:num w:numId="54" w16cid:durableId="2027056024">
    <w:abstractNumId w:val="11"/>
  </w:num>
  <w:num w:numId="55" w16cid:durableId="2074624618">
    <w:abstractNumId w:val="43"/>
  </w:num>
  <w:num w:numId="56" w16cid:durableId="355085360">
    <w:abstractNumId w:val="13"/>
  </w:num>
  <w:num w:numId="57" w16cid:durableId="956565590">
    <w:abstractNumId w:val="8"/>
  </w:num>
  <w:num w:numId="58" w16cid:durableId="896936260">
    <w:abstractNumId w:val="61"/>
  </w:num>
  <w:num w:numId="59" w16cid:durableId="1414668445">
    <w:abstractNumId w:val="50"/>
  </w:num>
  <w:num w:numId="60" w16cid:durableId="1322661707">
    <w:abstractNumId w:val="63"/>
  </w:num>
  <w:num w:numId="61" w16cid:durableId="1290436178">
    <w:abstractNumId w:val="3"/>
  </w:num>
  <w:num w:numId="62" w16cid:durableId="1209142158">
    <w:abstractNumId w:val="52"/>
  </w:num>
  <w:num w:numId="63" w16cid:durableId="58401760">
    <w:abstractNumId w:val="9"/>
  </w:num>
  <w:num w:numId="64" w16cid:durableId="463424205">
    <w:abstractNumId w:val="59"/>
  </w:num>
  <w:num w:numId="65" w16cid:durableId="469710481">
    <w:abstractNumId w:val="15"/>
  </w:num>
  <w:num w:numId="66" w16cid:durableId="854001863">
    <w:abstractNumId w:val="54"/>
  </w:num>
  <w:num w:numId="67" w16cid:durableId="1469202481">
    <w:abstractNumId w:val="24"/>
  </w:num>
  <w:num w:numId="68" w16cid:durableId="1313603743">
    <w:abstractNumId w:val="55"/>
  </w:num>
  <w:num w:numId="69" w16cid:durableId="1875651046">
    <w:abstractNumId w:val="22"/>
  </w:num>
  <w:num w:numId="70" w16cid:durableId="97142248">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1C4"/>
    <w:rsid w:val="000001EC"/>
    <w:rsid w:val="000004E0"/>
    <w:rsid w:val="0000081B"/>
    <w:rsid w:val="00000960"/>
    <w:rsid w:val="0000096F"/>
    <w:rsid w:val="00000A8C"/>
    <w:rsid w:val="00000B63"/>
    <w:rsid w:val="00000B6A"/>
    <w:rsid w:val="00000D5B"/>
    <w:rsid w:val="00000ECD"/>
    <w:rsid w:val="000011EE"/>
    <w:rsid w:val="000012C0"/>
    <w:rsid w:val="000012CD"/>
    <w:rsid w:val="00001316"/>
    <w:rsid w:val="0000155A"/>
    <w:rsid w:val="0000159F"/>
    <w:rsid w:val="000018F0"/>
    <w:rsid w:val="00001C10"/>
    <w:rsid w:val="00001E1D"/>
    <w:rsid w:val="00002391"/>
    <w:rsid w:val="000023A8"/>
    <w:rsid w:val="0000248D"/>
    <w:rsid w:val="000027BB"/>
    <w:rsid w:val="000028C6"/>
    <w:rsid w:val="00002BFD"/>
    <w:rsid w:val="00002C17"/>
    <w:rsid w:val="00002CA2"/>
    <w:rsid w:val="00002D28"/>
    <w:rsid w:val="000034B7"/>
    <w:rsid w:val="000036B0"/>
    <w:rsid w:val="00003790"/>
    <w:rsid w:val="00003854"/>
    <w:rsid w:val="00003954"/>
    <w:rsid w:val="00003A22"/>
    <w:rsid w:val="00003AAF"/>
    <w:rsid w:val="00003B91"/>
    <w:rsid w:val="00003CC2"/>
    <w:rsid w:val="00003E20"/>
    <w:rsid w:val="00003EE6"/>
    <w:rsid w:val="000040AE"/>
    <w:rsid w:val="00004168"/>
    <w:rsid w:val="0000427B"/>
    <w:rsid w:val="00004375"/>
    <w:rsid w:val="00004415"/>
    <w:rsid w:val="0000448D"/>
    <w:rsid w:val="00004776"/>
    <w:rsid w:val="00004AC8"/>
    <w:rsid w:val="00004D0A"/>
    <w:rsid w:val="00004F4E"/>
    <w:rsid w:val="000050AB"/>
    <w:rsid w:val="000053BA"/>
    <w:rsid w:val="0000583F"/>
    <w:rsid w:val="00005B31"/>
    <w:rsid w:val="00005EDB"/>
    <w:rsid w:val="00006055"/>
    <w:rsid w:val="00006056"/>
    <w:rsid w:val="0000605A"/>
    <w:rsid w:val="00006140"/>
    <w:rsid w:val="000061F5"/>
    <w:rsid w:val="00006369"/>
    <w:rsid w:val="00006578"/>
    <w:rsid w:val="00006AD4"/>
    <w:rsid w:val="00006B63"/>
    <w:rsid w:val="00006CB9"/>
    <w:rsid w:val="000074C4"/>
    <w:rsid w:val="00007709"/>
    <w:rsid w:val="00007893"/>
    <w:rsid w:val="0000799E"/>
    <w:rsid w:val="000079A6"/>
    <w:rsid w:val="00007B12"/>
    <w:rsid w:val="00007BB9"/>
    <w:rsid w:val="00007F4B"/>
    <w:rsid w:val="00007F7F"/>
    <w:rsid w:val="0001004D"/>
    <w:rsid w:val="0001015C"/>
    <w:rsid w:val="00010202"/>
    <w:rsid w:val="000103F6"/>
    <w:rsid w:val="00010401"/>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455"/>
    <w:rsid w:val="000134E3"/>
    <w:rsid w:val="00013543"/>
    <w:rsid w:val="00013632"/>
    <w:rsid w:val="00013719"/>
    <w:rsid w:val="00013CE3"/>
    <w:rsid w:val="00013ED9"/>
    <w:rsid w:val="00013F5E"/>
    <w:rsid w:val="0001403F"/>
    <w:rsid w:val="000140D1"/>
    <w:rsid w:val="00014338"/>
    <w:rsid w:val="000145FE"/>
    <w:rsid w:val="000146EA"/>
    <w:rsid w:val="0001487F"/>
    <w:rsid w:val="00014934"/>
    <w:rsid w:val="00014A01"/>
    <w:rsid w:val="00014D27"/>
    <w:rsid w:val="00014EAD"/>
    <w:rsid w:val="00014F35"/>
    <w:rsid w:val="0001507C"/>
    <w:rsid w:val="000150C5"/>
    <w:rsid w:val="00015241"/>
    <w:rsid w:val="000152A3"/>
    <w:rsid w:val="00015659"/>
    <w:rsid w:val="00015BFE"/>
    <w:rsid w:val="00015C51"/>
    <w:rsid w:val="00015F98"/>
    <w:rsid w:val="00015FAE"/>
    <w:rsid w:val="00015FEF"/>
    <w:rsid w:val="00016156"/>
    <w:rsid w:val="00016160"/>
    <w:rsid w:val="000161C7"/>
    <w:rsid w:val="00016366"/>
    <w:rsid w:val="000164B5"/>
    <w:rsid w:val="000166AC"/>
    <w:rsid w:val="000166BB"/>
    <w:rsid w:val="00016748"/>
    <w:rsid w:val="00016790"/>
    <w:rsid w:val="00016C2E"/>
    <w:rsid w:val="00016D50"/>
    <w:rsid w:val="00016E69"/>
    <w:rsid w:val="000171B6"/>
    <w:rsid w:val="00017330"/>
    <w:rsid w:val="00017450"/>
    <w:rsid w:val="00017613"/>
    <w:rsid w:val="00017A66"/>
    <w:rsid w:val="00017A69"/>
    <w:rsid w:val="00017B7F"/>
    <w:rsid w:val="00017B81"/>
    <w:rsid w:val="00017C17"/>
    <w:rsid w:val="00017E4B"/>
    <w:rsid w:val="00017EA6"/>
    <w:rsid w:val="00017EDA"/>
    <w:rsid w:val="000200A0"/>
    <w:rsid w:val="00020146"/>
    <w:rsid w:val="00020267"/>
    <w:rsid w:val="000202AA"/>
    <w:rsid w:val="0002081D"/>
    <w:rsid w:val="00020933"/>
    <w:rsid w:val="00020D41"/>
    <w:rsid w:val="00020DA5"/>
    <w:rsid w:val="00020E69"/>
    <w:rsid w:val="00020FFA"/>
    <w:rsid w:val="000212A5"/>
    <w:rsid w:val="0002141E"/>
    <w:rsid w:val="000214B9"/>
    <w:rsid w:val="000215A4"/>
    <w:rsid w:val="00021923"/>
    <w:rsid w:val="00021EAA"/>
    <w:rsid w:val="00021F6B"/>
    <w:rsid w:val="00021F92"/>
    <w:rsid w:val="00022209"/>
    <w:rsid w:val="00022763"/>
    <w:rsid w:val="0002281C"/>
    <w:rsid w:val="000229E9"/>
    <w:rsid w:val="00022B8C"/>
    <w:rsid w:val="00022C4F"/>
    <w:rsid w:val="00022F2B"/>
    <w:rsid w:val="00022F75"/>
    <w:rsid w:val="000232E0"/>
    <w:rsid w:val="000235A0"/>
    <w:rsid w:val="00023663"/>
    <w:rsid w:val="00023742"/>
    <w:rsid w:val="00023C9C"/>
    <w:rsid w:val="00023CF2"/>
    <w:rsid w:val="00023E4B"/>
    <w:rsid w:val="00023EC7"/>
    <w:rsid w:val="00023FF3"/>
    <w:rsid w:val="0002402D"/>
    <w:rsid w:val="000240CF"/>
    <w:rsid w:val="00024259"/>
    <w:rsid w:val="0002466B"/>
    <w:rsid w:val="00024813"/>
    <w:rsid w:val="00024868"/>
    <w:rsid w:val="00024AEE"/>
    <w:rsid w:val="00024AEF"/>
    <w:rsid w:val="00024C00"/>
    <w:rsid w:val="00024C37"/>
    <w:rsid w:val="00024C52"/>
    <w:rsid w:val="000250D7"/>
    <w:rsid w:val="000254B9"/>
    <w:rsid w:val="0002555C"/>
    <w:rsid w:val="00025B02"/>
    <w:rsid w:val="00025F6E"/>
    <w:rsid w:val="00026090"/>
    <w:rsid w:val="00026124"/>
    <w:rsid w:val="00026232"/>
    <w:rsid w:val="000262DB"/>
    <w:rsid w:val="00026967"/>
    <w:rsid w:val="00026990"/>
    <w:rsid w:val="00026B12"/>
    <w:rsid w:val="00026C65"/>
    <w:rsid w:val="00026C97"/>
    <w:rsid w:val="000270C0"/>
    <w:rsid w:val="00027163"/>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72D"/>
    <w:rsid w:val="00030788"/>
    <w:rsid w:val="00030817"/>
    <w:rsid w:val="00030E3E"/>
    <w:rsid w:val="00030FB8"/>
    <w:rsid w:val="0003117F"/>
    <w:rsid w:val="0003126C"/>
    <w:rsid w:val="00031420"/>
    <w:rsid w:val="000314CD"/>
    <w:rsid w:val="00031642"/>
    <w:rsid w:val="00031EE1"/>
    <w:rsid w:val="00031FC7"/>
    <w:rsid w:val="00032276"/>
    <w:rsid w:val="00032373"/>
    <w:rsid w:val="00032448"/>
    <w:rsid w:val="0003244B"/>
    <w:rsid w:val="0003245B"/>
    <w:rsid w:val="00032479"/>
    <w:rsid w:val="0003273C"/>
    <w:rsid w:val="00032756"/>
    <w:rsid w:val="0003331B"/>
    <w:rsid w:val="0003332B"/>
    <w:rsid w:val="00033544"/>
    <w:rsid w:val="00033A6B"/>
    <w:rsid w:val="00033B66"/>
    <w:rsid w:val="00033B73"/>
    <w:rsid w:val="00033BBD"/>
    <w:rsid w:val="00033D9B"/>
    <w:rsid w:val="000341A2"/>
    <w:rsid w:val="00034294"/>
    <w:rsid w:val="00034339"/>
    <w:rsid w:val="0003451D"/>
    <w:rsid w:val="0003479E"/>
    <w:rsid w:val="0003496C"/>
    <w:rsid w:val="000349D6"/>
    <w:rsid w:val="00034B65"/>
    <w:rsid w:val="00034C97"/>
    <w:rsid w:val="00034DAD"/>
    <w:rsid w:val="00035162"/>
    <w:rsid w:val="0003519E"/>
    <w:rsid w:val="000353F0"/>
    <w:rsid w:val="00035597"/>
    <w:rsid w:val="00035691"/>
    <w:rsid w:val="00035733"/>
    <w:rsid w:val="000357AD"/>
    <w:rsid w:val="0003589F"/>
    <w:rsid w:val="00035A4F"/>
    <w:rsid w:val="00035F30"/>
    <w:rsid w:val="00035F6B"/>
    <w:rsid w:val="00036548"/>
    <w:rsid w:val="00036E25"/>
    <w:rsid w:val="00037013"/>
    <w:rsid w:val="000372A1"/>
    <w:rsid w:val="00037391"/>
    <w:rsid w:val="0003767C"/>
    <w:rsid w:val="000377B6"/>
    <w:rsid w:val="000377D7"/>
    <w:rsid w:val="00037AB2"/>
    <w:rsid w:val="00037ABB"/>
    <w:rsid w:val="00037B25"/>
    <w:rsid w:val="00040155"/>
    <w:rsid w:val="000402A6"/>
    <w:rsid w:val="000402A7"/>
    <w:rsid w:val="00040770"/>
    <w:rsid w:val="00040A65"/>
    <w:rsid w:val="00040AFB"/>
    <w:rsid w:val="00040C42"/>
    <w:rsid w:val="00040D4A"/>
    <w:rsid w:val="00040F4F"/>
    <w:rsid w:val="0004132D"/>
    <w:rsid w:val="000413CC"/>
    <w:rsid w:val="0004150A"/>
    <w:rsid w:val="00041536"/>
    <w:rsid w:val="000415B9"/>
    <w:rsid w:val="000415F6"/>
    <w:rsid w:val="0004163C"/>
    <w:rsid w:val="0004169F"/>
    <w:rsid w:val="000416EF"/>
    <w:rsid w:val="0004189F"/>
    <w:rsid w:val="000418F8"/>
    <w:rsid w:val="00041C9D"/>
    <w:rsid w:val="00041D4D"/>
    <w:rsid w:val="00041F41"/>
    <w:rsid w:val="0004227D"/>
    <w:rsid w:val="0004247D"/>
    <w:rsid w:val="00042502"/>
    <w:rsid w:val="0004257E"/>
    <w:rsid w:val="0004258F"/>
    <w:rsid w:val="0004281E"/>
    <w:rsid w:val="00042843"/>
    <w:rsid w:val="00042ABB"/>
    <w:rsid w:val="00042BB5"/>
    <w:rsid w:val="00042C0E"/>
    <w:rsid w:val="00042E63"/>
    <w:rsid w:val="00042F25"/>
    <w:rsid w:val="000430AE"/>
    <w:rsid w:val="000430EC"/>
    <w:rsid w:val="0004340C"/>
    <w:rsid w:val="000435AD"/>
    <w:rsid w:val="000438BE"/>
    <w:rsid w:val="000438C8"/>
    <w:rsid w:val="00043CC8"/>
    <w:rsid w:val="000440EE"/>
    <w:rsid w:val="00044292"/>
    <w:rsid w:val="0004434F"/>
    <w:rsid w:val="0004437A"/>
    <w:rsid w:val="0004450E"/>
    <w:rsid w:val="00044657"/>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E9"/>
    <w:rsid w:val="000464E4"/>
    <w:rsid w:val="00046582"/>
    <w:rsid w:val="00046630"/>
    <w:rsid w:val="00046633"/>
    <w:rsid w:val="00046704"/>
    <w:rsid w:val="00046799"/>
    <w:rsid w:val="000467F1"/>
    <w:rsid w:val="00046850"/>
    <w:rsid w:val="00046922"/>
    <w:rsid w:val="00046A03"/>
    <w:rsid w:val="00046A29"/>
    <w:rsid w:val="00046C80"/>
    <w:rsid w:val="00046DD0"/>
    <w:rsid w:val="0004701F"/>
    <w:rsid w:val="00047153"/>
    <w:rsid w:val="000472B6"/>
    <w:rsid w:val="00047425"/>
    <w:rsid w:val="000475B2"/>
    <w:rsid w:val="000476B0"/>
    <w:rsid w:val="000476FA"/>
    <w:rsid w:val="00047736"/>
    <w:rsid w:val="00047A23"/>
    <w:rsid w:val="00047A72"/>
    <w:rsid w:val="00047AD9"/>
    <w:rsid w:val="00047B80"/>
    <w:rsid w:val="00047C35"/>
    <w:rsid w:val="000483D5"/>
    <w:rsid w:val="00050112"/>
    <w:rsid w:val="00050191"/>
    <w:rsid w:val="00050276"/>
    <w:rsid w:val="000503DA"/>
    <w:rsid w:val="00050466"/>
    <w:rsid w:val="00050537"/>
    <w:rsid w:val="000505CC"/>
    <w:rsid w:val="0005069E"/>
    <w:rsid w:val="00050999"/>
    <w:rsid w:val="00050BA2"/>
    <w:rsid w:val="00050BBA"/>
    <w:rsid w:val="00050C62"/>
    <w:rsid w:val="00050C84"/>
    <w:rsid w:val="00050CFC"/>
    <w:rsid w:val="000511F9"/>
    <w:rsid w:val="00051259"/>
    <w:rsid w:val="000512D6"/>
    <w:rsid w:val="0005142D"/>
    <w:rsid w:val="000518AC"/>
    <w:rsid w:val="00051A5E"/>
    <w:rsid w:val="00051B26"/>
    <w:rsid w:val="00051B32"/>
    <w:rsid w:val="00052018"/>
    <w:rsid w:val="00052179"/>
    <w:rsid w:val="000522ED"/>
    <w:rsid w:val="0005230E"/>
    <w:rsid w:val="00052319"/>
    <w:rsid w:val="00052370"/>
    <w:rsid w:val="00052425"/>
    <w:rsid w:val="00052590"/>
    <w:rsid w:val="000525B3"/>
    <w:rsid w:val="00052850"/>
    <w:rsid w:val="000528A2"/>
    <w:rsid w:val="00052BBA"/>
    <w:rsid w:val="00052C2B"/>
    <w:rsid w:val="00052E8A"/>
    <w:rsid w:val="00052F4C"/>
    <w:rsid w:val="00052FB9"/>
    <w:rsid w:val="0005319F"/>
    <w:rsid w:val="0005322A"/>
    <w:rsid w:val="0005347B"/>
    <w:rsid w:val="00053588"/>
    <w:rsid w:val="00053649"/>
    <w:rsid w:val="000538CE"/>
    <w:rsid w:val="00053FB1"/>
    <w:rsid w:val="000541EF"/>
    <w:rsid w:val="00054291"/>
    <w:rsid w:val="000542A2"/>
    <w:rsid w:val="00054873"/>
    <w:rsid w:val="00054A0C"/>
    <w:rsid w:val="00054B05"/>
    <w:rsid w:val="00054C73"/>
    <w:rsid w:val="00054CBD"/>
    <w:rsid w:val="00054CC8"/>
    <w:rsid w:val="00054D9D"/>
    <w:rsid w:val="00054F01"/>
    <w:rsid w:val="000550D9"/>
    <w:rsid w:val="000551EB"/>
    <w:rsid w:val="00055548"/>
    <w:rsid w:val="00055676"/>
    <w:rsid w:val="000558C2"/>
    <w:rsid w:val="00055919"/>
    <w:rsid w:val="00055A26"/>
    <w:rsid w:val="00055D88"/>
    <w:rsid w:val="00055F11"/>
    <w:rsid w:val="00056222"/>
    <w:rsid w:val="00056285"/>
    <w:rsid w:val="000563F3"/>
    <w:rsid w:val="0005653C"/>
    <w:rsid w:val="00056544"/>
    <w:rsid w:val="00056681"/>
    <w:rsid w:val="0005688F"/>
    <w:rsid w:val="00056A4C"/>
    <w:rsid w:val="00056A64"/>
    <w:rsid w:val="00056B3A"/>
    <w:rsid w:val="00056B60"/>
    <w:rsid w:val="00056B7D"/>
    <w:rsid w:val="00056BDE"/>
    <w:rsid w:val="00056FDA"/>
    <w:rsid w:val="0005748E"/>
    <w:rsid w:val="000579E1"/>
    <w:rsid w:val="00057B46"/>
    <w:rsid w:val="00057E86"/>
    <w:rsid w:val="000600D3"/>
    <w:rsid w:val="000600E4"/>
    <w:rsid w:val="0006025A"/>
    <w:rsid w:val="00060304"/>
    <w:rsid w:val="00060388"/>
    <w:rsid w:val="000607DA"/>
    <w:rsid w:val="000608B9"/>
    <w:rsid w:val="00060A4F"/>
    <w:rsid w:val="00060AF1"/>
    <w:rsid w:val="00060D8E"/>
    <w:rsid w:val="00061008"/>
    <w:rsid w:val="00061025"/>
    <w:rsid w:val="00061363"/>
    <w:rsid w:val="000616B2"/>
    <w:rsid w:val="0006193B"/>
    <w:rsid w:val="00061C71"/>
    <w:rsid w:val="00061CB0"/>
    <w:rsid w:val="00061EA6"/>
    <w:rsid w:val="00061FD1"/>
    <w:rsid w:val="00062096"/>
    <w:rsid w:val="000620BA"/>
    <w:rsid w:val="00062159"/>
    <w:rsid w:val="0006249D"/>
    <w:rsid w:val="00062934"/>
    <w:rsid w:val="000629E0"/>
    <w:rsid w:val="00062A6E"/>
    <w:rsid w:val="00062B1A"/>
    <w:rsid w:val="00062CCA"/>
    <w:rsid w:val="000633FF"/>
    <w:rsid w:val="00063409"/>
    <w:rsid w:val="0006351B"/>
    <w:rsid w:val="000635E6"/>
    <w:rsid w:val="00063641"/>
    <w:rsid w:val="0006398E"/>
    <w:rsid w:val="00063C26"/>
    <w:rsid w:val="00063C4C"/>
    <w:rsid w:val="00063D08"/>
    <w:rsid w:val="00063D9E"/>
    <w:rsid w:val="000644F2"/>
    <w:rsid w:val="00064603"/>
    <w:rsid w:val="000646FA"/>
    <w:rsid w:val="00064A8A"/>
    <w:rsid w:val="00064AD3"/>
    <w:rsid w:val="00064D0D"/>
    <w:rsid w:val="00064EF9"/>
    <w:rsid w:val="00064F70"/>
    <w:rsid w:val="00064F85"/>
    <w:rsid w:val="00064F86"/>
    <w:rsid w:val="00065088"/>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7008"/>
    <w:rsid w:val="00067467"/>
    <w:rsid w:val="00067576"/>
    <w:rsid w:val="000677A3"/>
    <w:rsid w:val="0006798B"/>
    <w:rsid w:val="00067D3B"/>
    <w:rsid w:val="00067F54"/>
    <w:rsid w:val="0007010A"/>
    <w:rsid w:val="0007015D"/>
    <w:rsid w:val="00070193"/>
    <w:rsid w:val="000701AD"/>
    <w:rsid w:val="00070340"/>
    <w:rsid w:val="000707CA"/>
    <w:rsid w:val="0007088C"/>
    <w:rsid w:val="000709E7"/>
    <w:rsid w:val="00070ACC"/>
    <w:rsid w:val="00070D21"/>
    <w:rsid w:val="00070D57"/>
    <w:rsid w:val="00070E72"/>
    <w:rsid w:val="00070F26"/>
    <w:rsid w:val="0007108F"/>
    <w:rsid w:val="000711B4"/>
    <w:rsid w:val="000711DB"/>
    <w:rsid w:val="000712E4"/>
    <w:rsid w:val="00071321"/>
    <w:rsid w:val="000714C3"/>
    <w:rsid w:val="000714E2"/>
    <w:rsid w:val="00071501"/>
    <w:rsid w:val="000715CF"/>
    <w:rsid w:val="000717FB"/>
    <w:rsid w:val="000719BF"/>
    <w:rsid w:val="00071EFE"/>
    <w:rsid w:val="0007208A"/>
    <w:rsid w:val="0007213C"/>
    <w:rsid w:val="000722C9"/>
    <w:rsid w:val="000726A3"/>
    <w:rsid w:val="00072727"/>
    <w:rsid w:val="000729D7"/>
    <w:rsid w:val="00072BBA"/>
    <w:rsid w:val="00072FF5"/>
    <w:rsid w:val="000730DC"/>
    <w:rsid w:val="0007315A"/>
    <w:rsid w:val="000731C6"/>
    <w:rsid w:val="000732D0"/>
    <w:rsid w:val="000736FF"/>
    <w:rsid w:val="00073BFB"/>
    <w:rsid w:val="00073E49"/>
    <w:rsid w:val="00073E56"/>
    <w:rsid w:val="000743FC"/>
    <w:rsid w:val="00074569"/>
    <w:rsid w:val="00074610"/>
    <w:rsid w:val="00074820"/>
    <w:rsid w:val="0007503C"/>
    <w:rsid w:val="000750EC"/>
    <w:rsid w:val="000751D4"/>
    <w:rsid w:val="00075263"/>
    <w:rsid w:val="000753EA"/>
    <w:rsid w:val="0007555A"/>
    <w:rsid w:val="000757ED"/>
    <w:rsid w:val="0007593B"/>
    <w:rsid w:val="00075965"/>
    <w:rsid w:val="000759F4"/>
    <w:rsid w:val="000759F9"/>
    <w:rsid w:val="00075A3D"/>
    <w:rsid w:val="00075A8E"/>
    <w:rsid w:val="00075AC2"/>
    <w:rsid w:val="00075E67"/>
    <w:rsid w:val="00075FDA"/>
    <w:rsid w:val="00076258"/>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A5"/>
    <w:rsid w:val="000804BA"/>
    <w:rsid w:val="0008099D"/>
    <w:rsid w:val="00080A24"/>
    <w:rsid w:val="00080C63"/>
    <w:rsid w:val="00080CAC"/>
    <w:rsid w:val="00080E59"/>
    <w:rsid w:val="00080E62"/>
    <w:rsid w:val="00080EB9"/>
    <w:rsid w:val="000811FF"/>
    <w:rsid w:val="00081353"/>
    <w:rsid w:val="00081378"/>
    <w:rsid w:val="00081673"/>
    <w:rsid w:val="000816B8"/>
    <w:rsid w:val="0008173B"/>
    <w:rsid w:val="00081887"/>
    <w:rsid w:val="00081891"/>
    <w:rsid w:val="000819DD"/>
    <w:rsid w:val="00081ABE"/>
    <w:rsid w:val="00081D57"/>
    <w:rsid w:val="00081EC2"/>
    <w:rsid w:val="00081F30"/>
    <w:rsid w:val="000820B6"/>
    <w:rsid w:val="00082154"/>
    <w:rsid w:val="000821C9"/>
    <w:rsid w:val="0008231F"/>
    <w:rsid w:val="0008243F"/>
    <w:rsid w:val="0008259D"/>
    <w:rsid w:val="00082881"/>
    <w:rsid w:val="00082A53"/>
    <w:rsid w:val="000833C9"/>
    <w:rsid w:val="00083459"/>
    <w:rsid w:val="000834EB"/>
    <w:rsid w:val="00083583"/>
    <w:rsid w:val="00083800"/>
    <w:rsid w:val="0008384A"/>
    <w:rsid w:val="00083988"/>
    <w:rsid w:val="00083A57"/>
    <w:rsid w:val="00083C0C"/>
    <w:rsid w:val="00083E11"/>
    <w:rsid w:val="00083FA0"/>
    <w:rsid w:val="00084310"/>
    <w:rsid w:val="00084393"/>
    <w:rsid w:val="00084469"/>
    <w:rsid w:val="000844C3"/>
    <w:rsid w:val="00084A65"/>
    <w:rsid w:val="00084BBA"/>
    <w:rsid w:val="00084E3F"/>
    <w:rsid w:val="00084E55"/>
    <w:rsid w:val="00085003"/>
    <w:rsid w:val="00085071"/>
    <w:rsid w:val="0008537D"/>
    <w:rsid w:val="0008559A"/>
    <w:rsid w:val="0008580A"/>
    <w:rsid w:val="00085A0B"/>
    <w:rsid w:val="00085CF5"/>
    <w:rsid w:val="00086157"/>
    <w:rsid w:val="000861CF"/>
    <w:rsid w:val="0008621B"/>
    <w:rsid w:val="000864A7"/>
    <w:rsid w:val="0008650C"/>
    <w:rsid w:val="000865F2"/>
    <w:rsid w:val="00086C3B"/>
    <w:rsid w:val="00087003"/>
    <w:rsid w:val="00087095"/>
    <w:rsid w:val="000870EB"/>
    <w:rsid w:val="00087201"/>
    <w:rsid w:val="00087563"/>
    <w:rsid w:val="00087763"/>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395"/>
    <w:rsid w:val="000913E5"/>
    <w:rsid w:val="0009152F"/>
    <w:rsid w:val="0009153F"/>
    <w:rsid w:val="000916AA"/>
    <w:rsid w:val="000916AF"/>
    <w:rsid w:val="00091998"/>
    <w:rsid w:val="00091A92"/>
    <w:rsid w:val="00091AEE"/>
    <w:rsid w:val="00091C16"/>
    <w:rsid w:val="000920DA"/>
    <w:rsid w:val="00092276"/>
    <w:rsid w:val="0009243E"/>
    <w:rsid w:val="00092446"/>
    <w:rsid w:val="00092670"/>
    <w:rsid w:val="00092680"/>
    <w:rsid w:val="00092BDC"/>
    <w:rsid w:val="00093000"/>
    <w:rsid w:val="00093124"/>
    <w:rsid w:val="00093437"/>
    <w:rsid w:val="0009377E"/>
    <w:rsid w:val="000939AE"/>
    <w:rsid w:val="000939BE"/>
    <w:rsid w:val="00093B73"/>
    <w:rsid w:val="00093C49"/>
    <w:rsid w:val="00093E4B"/>
    <w:rsid w:val="00093EBE"/>
    <w:rsid w:val="00093FA2"/>
    <w:rsid w:val="00093FFD"/>
    <w:rsid w:val="00094141"/>
    <w:rsid w:val="00094443"/>
    <w:rsid w:val="0009454C"/>
    <w:rsid w:val="000945CB"/>
    <w:rsid w:val="000946F1"/>
    <w:rsid w:val="0009480A"/>
    <w:rsid w:val="00094B40"/>
    <w:rsid w:val="00094EB2"/>
    <w:rsid w:val="00094F2D"/>
    <w:rsid w:val="00094FFD"/>
    <w:rsid w:val="00095131"/>
    <w:rsid w:val="00095332"/>
    <w:rsid w:val="000954C3"/>
    <w:rsid w:val="00095973"/>
    <w:rsid w:val="00095A80"/>
    <w:rsid w:val="00095EEA"/>
    <w:rsid w:val="00095EF4"/>
    <w:rsid w:val="000960E7"/>
    <w:rsid w:val="000968BF"/>
    <w:rsid w:val="000969E5"/>
    <w:rsid w:val="00096C7C"/>
    <w:rsid w:val="000973E1"/>
    <w:rsid w:val="00097656"/>
    <w:rsid w:val="0009767F"/>
    <w:rsid w:val="00097BDC"/>
    <w:rsid w:val="00097D2F"/>
    <w:rsid w:val="00097E63"/>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BB9"/>
    <w:rsid w:val="000A2C74"/>
    <w:rsid w:val="000A2D3C"/>
    <w:rsid w:val="000A2D7B"/>
    <w:rsid w:val="000A2E50"/>
    <w:rsid w:val="000A3347"/>
    <w:rsid w:val="000A34AB"/>
    <w:rsid w:val="000A3550"/>
    <w:rsid w:val="000A35C1"/>
    <w:rsid w:val="000A3882"/>
    <w:rsid w:val="000A38EC"/>
    <w:rsid w:val="000A3971"/>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D4C"/>
    <w:rsid w:val="000A4DC5"/>
    <w:rsid w:val="000A4EC4"/>
    <w:rsid w:val="000A4FF1"/>
    <w:rsid w:val="000A53FB"/>
    <w:rsid w:val="000A542F"/>
    <w:rsid w:val="000A54EE"/>
    <w:rsid w:val="000A564E"/>
    <w:rsid w:val="000A59D7"/>
    <w:rsid w:val="000A5B85"/>
    <w:rsid w:val="000A5BBE"/>
    <w:rsid w:val="000A5D4E"/>
    <w:rsid w:val="000A6099"/>
    <w:rsid w:val="000A60EB"/>
    <w:rsid w:val="000A6393"/>
    <w:rsid w:val="000A646E"/>
    <w:rsid w:val="000A65A1"/>
    <w:rsid w:val="000A66FE"/>
    <w:rsid w:val="000A6745"/>
    <w:rsid w:val="000A681E"/>
    <w:rsid w:val="000A6883"/>
    <w:rsid w:val="000A69C0"/>
    <w:rsid w:val="000A6A23"/>
    <w:rsid w:val="000A6C13"/>
    <w:rsid w:val="000A6C75"/>
    <w:rsid w:val="000A6D12"/>
    <w:rsid w:val="000A71FA"/>
    <w:rsid w:val="000A748B"/>
    <w:rsid w:val="000A7496"/>
    <w:rsid w:val="000A74B6"/>
    <w:rsid w:val="000A77C3"/>
    <w:rsid w:val="000A7908"/>
    <w:rsid w:val="000A7AAD"/>
    <w:rsid w:val="000A7BC5"/>
    <w:rsid w:val="000B0143"/>
    <w:rsid w:val="000B01F9"/>
    <w:rsid w:val="000B0307"/>
    <w:rsid w:val="000B08EF"/>
    <w:rsid w:val="000B0B4E"/>
    <w:rsid w:val="000B0C45"/>
    <w:rsid w:val="000B0E04"/>
    <w:rsid w:val="000B1140"/>
    <w:rsid w:val="000B11DA"/>
    <w:rsid w:val="000B12D6"/>
    <w:rsid w:val="000B13E1"/>
    <w:rsid w:val="000B15E6"/>
    <w:rsid w:val="000B164A"/>
    <w:rsid w:val="000B16DB"/>
    <w:rsid w:val="000B18A7"/>
    <w:rsid w:val="000B1B31"/>
    <w:rsid w:val="000B1C5E"/>
    <w:rsid w:val="000B1C95"/>
    <w:rsid w:val="000B1DB4"/>
    <w:rsid w:val="000B1E0D"/>
    <w:rsid w:val="000B206B"/>
    <w:rsid w:val="000B2201"/>
    <w:rsid w:val="000B2221"/>
    <w:rsid w:val="000B2282"/>
    <w:rsid w:val="000B233E"/>
    <w:rsid w:val="000B2533"/>
    <w:rsid w:val="000B27E9"/>
    <w:rsid w:val="000B28B3"/>
    <w:rsid w:val="000B2A11"/>
    <w:rsid w:val="000B2A35"/>
    <w:rsid w:val="000B2A5B"/>
    <w:rsid w:val="000B2ABC"/>
    <w:rsid w:val="000B2B79"/>
    <w:rsid w:val="000B2E89"/>
    <w:rsid w:val="000B330C"/>
    <w:rsid w:val="000B3647"/>
    <w:rsid w:val="000B36E0"/>
    <w:rsid w:val="000B37C6"/>
    <w:rsid w:val="000B397F"/>
    <w:rsid w:val="000B3ABC"/>
    <w:rsid w:val="000B3B2D"/>
    <w:rsid w:val="000B3B91"/>
    <w:rsid w:val="000B3CE2"/>
    <w:rsid w:val="000B3D3A"/>
    <w:rsid w:val="000B400C"/>
    <w:rsid w:val="000B4207"/>
    <w:rsid w:val="000B4236"/>
    <w:rsid w:val="000B429E"/>
    <w:rsid w:val="000B42C6"/>
    <w:rsid w:val="000B4348"/>
    <w:rsid w:val="000B4389"/>
    <w:rsid w:val="000B43AD"/>
    <w:rsid w:val="000B47F3"/>
    <w:rsid w:val="000B4836"/>
    <w:rsid w:val="000B4AA8"/>
    <w:rsid w:val="000B4B1B"/>
    <w:rsid w:val="000B4C2F"/>
    <w:rsid w:val="000B4E2F"/>
    <w:rsid w:val="000B4EDA"/>
    <w:rsid w:val="000B4F25"/>
    <w:rsid w:val="000B4FE4"/>
    <w:rsid w:val="000B50C3"/>
    <w:rsid w:val="000B5713"/>
    <w:rsid w:val="000B5879"/>
    <w:rsid w:val="000B5920"/>
    <w:rsid w:val="000B5AC9"/>
    <w:rsid w:val="000B5BE4"/>
    <w:rsid w:val="000B5D94"/>
    <w:rsid w:val="000B5E1E"/>
    <w:rsid w:val="000B5E4C"/>
    <w:rsid w:val="000B5F0A"/>
    <w:rsid w:val="000B6660"/>
    <w:rsid w:val="000B66B6"/>
    <w:rsid w:val="000B6A99"/>
    <w:rsid w:val="000B6D65"/>
    <w:rsid w:val="000B6F2D"/>
    <w:rsid w:val="000B6F6C"/>
    <w:rsid w:val="000B6F9A"/>
    <w:rsid w:val="000B7309"/>
    <w:rsid w:val="000B743C"/>
    <w:rsid w:val="000B7928"/>
    <w:rsid w:val="000B7D72"/>
    <w:rsid w:val="000B8174"/>
    <w:rsid w:val="000C0093"/>
    <w:rsid w:val="000C02DD"/>
    <w:rsid w:val="000C04BC"/>
    <w:rsid w:val="000C0589"/>
    <w:rsid w:val="000C0732"/>
    <w:rsid w:val="000C07F3"/>
    <w:rsid w:val="000C089B"/>
    <w:rsid w:val="000C09BB"/>
    <w:rsid w:val="000C09EA"/>
    <w:rsid w:val="000C0A10"/>
    <w:rsid w:val="000C0CF5"/>
    <w:rsid w:val="000C0D7E"/>
    <w:rsid w:val="000C0E6C"/>
    <w:rsid w:val="000C0F3B"/>
    <w:rsid w:val="000C1534"/>
    <w:rsid w:val="000C15FA"/>
    <w:rsid w:val="000C162E"/>
    <w:rsid w:val="000C164B"/>
    <w:rsid w:val="000C172C"/>
    <w:rsid w:val="000C17A6"/>
    <w:rsid w:val="000C1A8D"/>
    <w:rsid w:val="000C1AE9"/>
    <w:rsid w:val="000C1D59"/>
    <w:rsid w:val="000C1FF0"/>
    <w:rsid w:val="000C230F"/>
    <w:rsid w:val="000C2355"/>
    <w:rsid w:val="000C2372"/>
    <w:rsid w:val="000C23DB"/>
    <w:rsid w:val="000C2616"/>
    <w:rsid w:val="000C2898"/>
    <w:rsid w:val="000C28D0"/>
    <w:rsid w:val="000C2B09"/>
    <w:rsid w:val="000C30CF"/>
    <w:rsid w:val="000C322A"/>
    <w:rsid w:val="000C3526"/>
    <w:rsid w:val="000C3543"/>
    <w:rsid w:val="000C3575"/>
    <w:rsid w:val="000C4177"/>
    <w:rsid w:val="000C441D"/>
    <w:rsid w:val="000C4452"/>
    <w:rsid w:val="000C445C"/>
    <w:rsid w:val="000C455C"/>
    <w:rsid w:val="000C4A56"/>
    <w:rsid w:val="000C4B82"/>
    <w:rsid w:val="000C4CFF"/>
    <w:rsid w:val="000C4E54"/>
    <w:rsid w:val="000C4E72"/>
    <w:rsid w:val="000C501D"/>
    <w:rsid w:val="000C5305"/>
    <w:rsid w:val="000C5679"/>
    <w:rsid w:val="000C5850"/>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A90"/>
    <w:rsid w:val="000C6AC8"/>
    <w:rsid w:val="000C6E28"/>
    <w:rsid w:val="000C6E7B"/>
    <w:rsid w:val="000C6FAD"/>
    <w:rsid w:val="000C74BA"/>
    <w:rsid w:val="000C7531"/>
    <w:rsid w:val="000C761C"/>
    <w:rsid w:val="000C78D2"/>
    <w:rsid w:val="000C7B22"/>
    <w:rsid w:val="000C7BA7"/>
    <w:rsid w:val="000C7BB8"/>
    <w:rsid w:val="000C7C25"/>
    <w:rsid w:val="000C7C3F"/>
    <w:rsid w:val="000C7D64"/>
    <w:rsid w:val="000C7D80"/>
    <w:rsid w:val="000D0025"/>
    <w:rsid w:val="000D0400"/>
    <w:rsid w:val="000D05EB"/>
    <w:rsid w:val="000D0651"/>
    <w:rsid w:val="000D07B4"/>
    <w:rsid w:val="000D07F3"/>
    <w:rsid w:val="000D0A2E"/>
    <w:rsid w:val="000D0B0F"/>
    <w:rsid w:val="000D0BD6"/>
    <w:rsid w:val="000D0C03"/>
    <w:rsid w:val="000D0C61"/>
    <w:rsid w:val="000D110D"/>
    <w:rsid w:val="000D1440"/>
    <w:rsid w:val="000D1560"/>
    <w:rsid w:val="000D17FD"/>
    <w:rsid w:val="000D19CB"/>
    <w:rsid w:val="000D1CFB"/>
    <w:rsid w:val="000D1D6E"/>
    <w:rsid w:val="000D1DFB"/>
    <w:rsid w:val="000D1E4C"/>
    <w:rsid w:val="000D1E82"/>
    <w:rsid w:val="000D1E90"/>
    <w:rsid w:val="000D1EB0"/>
    <w:rsid w:val="000D2011"/>
    <w:rsid w:val="000D22EE"/>
    <w:rsid w:val="000D22F4"/>
    <w:rsid w:val="000D23A1"/>
    <w:rsid w:val="000D23EE"/>
    <w:rsid w:val="000D27AD"/>
    <w:rsid w:val="000D27C4"/>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83C"/>
    <w:rsid w:val="000D3D05"/>
    <w:rsid w:val="000D3D2F"/>
    <w:rsid w:val="000D3E0E"/>
    <w:rsid w:val="000D404B"/>
    <w:rsid w:val="000D40E7"/>
    <w:rsid w:val="000D4342"/>
    <w:rsid w:val="000D43BB"/>
    <w:rsid w:val="000D4696"/>
    <w:rsid w:val="000D479F"/>
    <w:rsid w:val="000D48FC"/>
    <w:rsid w:val="000D4940"/>
    <w:rsid w:val="000D4C0B"/>
    <w:rsid w:val="000D4D83"/>
    <w:rsid w:val="000D4DD6"/>
    <w:rsid w:val="000D4F1E"/>
    <w:rsid w:val="000D4FB4"/>
    <w:rsid w:val="000D5067"/>
    <w:rsid w:val="000D51B3"/>
    <w:rsid w:val="000D51E8"/>
    <w:rsid w:val="000D5555"/>
    <w:rsid w:val="000D568A"/>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D50"/>
    <w:rsid w:val="000D6D55"/>
    <w:rsid w:val="000D6EA7"/>
    <w:rsid w:val="000D6EE8"/>
    <w:rsid w:val="000D7107"/>
    <w:rsid w:val="000D7467"/>
    <w:rsid w:val="000D76BC"/>
    <w:rsid w:val="000D7750"/>
    <w:rsid w:val="000D775E"/>
    <w:rsid w:val="000D7872"/>
    <w:rsid w:val="000D787F"/>
    <w:rsid w:val="000D79C8"/>
    <w:rsid w:val="000D7E82"/>
    <w:rsid w:val="000DD625"/>
    <w:rsid w:val="000DE628"/>
    <w:rsid w:val="000E00EF"/>
    <w:rsid w:val="000E0197"/>
    <w:rsid w:val="000E0211"/>
    <w:rsid w:val="000E037F"/>
    <w:rsid w:val="000E0674"/>
    <w:rsid w:val="000E071E"/>
    <w:rsid w:val="000E0AA5"/>
    <w:rsid w:val="000E0C83"/>
    <w:rsid w:val="000E0C9A"/>
    <w:rsid w:val="000E0DEE"/>
    <w:rsid w:val="000E0F3C"/>
    <w:rsid w:val="000E12EA"/>
    <w:rsid w:val="000E137B"/>
    <w:rsid w:val="000E1493"/>
    <w:rsid w:val="000E171A"/>
    <w:rsid w:val="000E181D"/>
    <w:rsid w:val="000E1BFE"/>
    <w:rsid w:val="000E1CD3"/>
    <w:rsid w:val="000E1CD6"/>
    <w:rsid w:val="000E1CF9"/>
    <w:rsid w:val="000E1E9D"/>
    <w:rsid w:val="000E210B"/>
    <w:rsid w:val="000E230D"/>
    <w:rsid w:val="000E246D"/>
    <w:rsid w:val="000E24F1"/>
    <w:rsid w:val="000E27AA"/>
    <w:rsid w:val="000E2A92"/>
    <w:rsid w:val="000E2BF4"/>
    <w:rsid w:val="000E2DD2"/>
    <w:rsid w:val="000E2F28"/>
    <w:rsid w:val="000E2FC0"/>
    <w:rsid w:val="000E3065"/>
    <w:rsid w:val="000E3233"/>
    <w:rsid w:val="000E337A"/>
    <w:rsid w:val="000E342D"/>
    <w:rsid w:val="000E34FD"/>
    <w:rsid w:val="000E3755"/>
    <w:rsid w:val="000E3A73"/>
    <w:rsid w:val="000E3AD8"/>
    <w:rsid w:val="000E3AD9"/>
    <w:rsid w:val="000E3C29"/>
    <w:rsid w:val="000E3D9C"/>
    <w:rsid w:val="000E4002"/>
    <w:rsid w:val="000E4259"/>
    <w:rsid w:val="000E4350"/>
    <w:rsid w:val="000E4376"/>
    <w:rsid w:val="000E4408"/>
    <w:rsid w:val="000E4620"/>
    <w:rsid w:val="000E4735"/>
    <w:rsid w:val="000E4B3A"/>
    <w:rsid w:val="000E5347"/>
    <w:rsid w:val="000E53AB"/>
    <w:rsid w:val="000E5673"/>
    <w:rsid w:val="000E5716"/>
    <w:rsid w:val="000E580F"/>
    <w:rsid w:val="000E5DF9"/>
    <w:rsid w:val="000E6108"/>
    <w:rsid w:val="000E6195"/>
    <w:rsid w:val="000E628E"/>
    <w:rsid w:val="000E6337"/>
    <w:rsid w:val="000E684B"/>
    <w:rsid w:val="000E6AA2"/>
    <w:rsid w:val="000E6B9B"/>
    <w:rsid w:val="000E6CAB"/>
    <w:rsid w:val="000E6CDC"/>
    <w:rsid w:val="000E6D1E"/>
    <w:rsid w:val="000E6EDA"/>
    <w:rsid w:val="000E6F6F"/>
    <w:rsid w:val="000E70C9"/>
    <w:rsid w:val="000E7251"/>
    <w:rsid w:val="000E72F4"/>
    <w:rsid w:val="000E74F8"/>
    <w:rsid w:val="000E7A79"/>
    <w:rsid w:val="000E7B48"/>
    <w:rsid w:val="000E7B80"/>
    <w:rsid w:val="000E7BE7"/>
    <w:rsid w:val="000E7F04"/>
    <w:rsid w:val="000F02EE"/>
    <w:rsid w:val="000F062E"/>
    <w:rsid w:val="000F06AA"/>
    <w:rsid w:val="000F0783"/>
    <w:rsid w:val="000F0907"/>
    <w:rsid w:val="000F0998"/>
    <w:rsid w:val="000F0A02"/>
    <w:rsid w:val="000F0BC5"/>
    <w:rsid w:val="000F0BFD"/>
    <w:rsid w:val="000F0D02"/>
    <w:rsid w:val="000F0DA7"/>
    <w:rsid w:val="000F0E44"/>
    <w:rsid w:val="000F0F5A"/>
    <w:rsid w:val="000F1121"/>
    <w:rsid w:val="000F15B2"/>
    <w:rsid w:val="000F1944"/>
    <w:rsid w:val="000F19DE"/>
    <w:rsid w:val="000F1AA4"/>
    <w:rsid w:val="000F1D83"/>
    <w:rsid w:val="000F1D97"/>
    <w:rsid w:val="000F1F90"/>
    <w:rsid w:val="000F1FE0"/>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9A3"/>
    <w:rsid w:val="000F3BD2"/>
    <w:rsid w:val="000F3C73"/>
    <w:rsid w:val="000F3E16"/>
    <w:rsid w:val="000F3E6A"/>
    <w:rsid w:val="000F4015"/>
    <w:rsid w:val="000F4253"/>
    <w:rsid w:val="000F42DB"/>
    <w:rsid w:val="000F4479"/>
    <w:rsid w:val="000F4492"/>
    <w:rsid w:val="000F4595"/>
    <w:rsid w:val="000F471C"/>
    <w:rsid w:val="000F49F3"/>
    <w:rsid w:val="000F4B5A"/>
    <w:rsid w:val="000F4C26"/>
    <w:rsid w:val="000F4CB2"/>
    <w:rsid w:val="000F4E44"/>
    <w:rsid w:val="000F4E90"/>
    <w:rsid w:val="000F50A7"/>
    <w:rsid w:val="000F54EC"/>
    <w:rsid w:val="000F55D6"/>
    <w:rsid w:val="000F5685"/>
    <w:rsid w:val="000F568D"/>
    <w:rsid w:val="000F56AF"/>
    <w:rsid w:val="000F57D2"/>
    <w:rsid w:val="000F5877"/>
    <w:rsid w:val="000F5C18"/>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88E"/>
    <w:rsid w:val="000F7900"/>
    <w:rsid w:val="000F79D2"/>
    <w:rsid w:val="000F79D7"/>
    <w:rsid w:val="000F7C11"/>
    <w:rsid w:val="0010001C"/>
    <w:rsid w:val="0010009B"/>
    <w:rsid w:val="00100D8A"/>
    <w:rsid w:val="00100DFC"/>
    <w:rsid w:val="001010E3"/>
    <w:rsid w:val="00101333"/>
    <w:rsid w:val="00101580"/>
    <w:rsid w:val="001016D5"/>
    <w:rsid w:val="00101705"/>
    <w:rsid w:val="0010170B"/>
    <w:rsid w:val="0010174C"/>
    <w:rsid w:val="00101AF6"/>
    <w:rsid w:val="00101C4F"/>
    <w:rsid w:val="00101D28"/>
    <w:rsid w:val="00101D74"/>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79"/>
    <w:rsid w:val="00103400"/>
    <w:rsid w:val="00103577"/>
    <w:rsid w:val="00103B0B"/>
    <w:rsid w:val="00103BFD"/>
    <w:rsid w:val="00103F53"/>
    <w:rsid w:val="00103FC9"/>
    <w:rsid w:val="001041D8"/>
    <w:rsid w:val="00104262"/>
    <w:rsid w:val="00104277"/>
    <w:rsid w:val="00104323"/>
    <w:rsid w:val="00104425"/>
    <w:rsid w:val="00104576"/>
    <w:rsid w:val="0010485D"/>
    <w:rsid w:val="00104B93"/>
    <w:rsid w:val="00104CCF"/>
    <w:rsid w:val="00104DF8"/>
    <w:rsid w:val="00104E50"/>
    <w:rsid w:val="00104E6A"/>
    <w:rsid w:val="001051D0"/>
    <w:rsid w:val="0010528E"/>
    <w:rsid w:val="001053B5"/>
    <w:rsid w:val="00105425"/>
    <w:rsid w:val="00105739"/>
    <w:rsid w:val="00105862"/>
    <w:rsid w:val="00105886"/>
    <w:rsid w:val="00105E16"/>
    <w:rsid w:val="00105ED4"/>
    <w:rsid w:val="00105FFE"/>
    <w:rsid w:val="00106296"/>
    <w:rsid w:val="001062A3"/>
    <w:rsid w:val="00106501"/>
    <w:rsid w:val="00106683"/>
    <w:rsid w:val="00106704"/>
    <w:rsid w:val="001068D2"/>
    <w:rsid w:val="001069F2"/>
    <w:rsid w:val="00106A8D"/>
    <w:rsid w:val="00106C42"/>
    <w:rsid w:val="00106F04"/>
    <w:rsid w:val="0010757C"/>
    <w:rsid w:val="001076C8"/>
    <w:rsid w:val="0010791A"/>
    <w:rsid w:val="001079F7"/>
    <w:rsid w:val="00107A78"/>
    <w:rsid w:val="0011016F"/>
    <w:rsid w:val="001102CA"/>
    <w:rsid w:val="00110374"/>
    <w:rsid w:val="001103BD"/>
    <w:rsid w:val="001105EE"/>
    <w:rsid w:val="0011075D"/>
    <w:rsid w:val="00110885"/>
    <w:rsid w:val="001108A4"/>
    <w:rsid w:val="00110ACC"/>
    <w:rsid w:val="00110C7E"/>
    <w:rsid w:val="00110DDC"/>
    <w:rsid w:val="00110EF3"/>
    <w:rsid w:val="00111197"/>
    <w:rsid w:val="00111208"/>
    <w:rsid w:val="001112C5"/>
    <w:rsid w:val="00111435"/>
    <w:rsid w:val="001115E4"/>
    <w:rsid w:val="001115FE"/>
    <w:rsid w:val="00111743"/>
    <w:rsid w:val="001117DA"/>
    <w:rsid w:val="00111808"/>
    <w:rsid w:val="00111939"/>
    <w:rsid w:val="001119EA"/>
    <w:rsid w:val="001119FB"/>
    <w:rsid w:val="00111E92"/>
    <w:rsid w:val="00112220"/>
    <w:rsid w:val="001123AA"/>
    <w:rsid w:val="0011244F"/>
    <w:rsid w:val="001126F9"/>
    <w:rsid w:val="0011275D"/>
    <w:rsid w:val="00112781"/>
    <w:rsid w:val="001127C4"/>
    <w:rsid w:val="00112821"/>
    <w:rsid w:val="0011283F"/>
    <w:rsid w:val="00112985"/>
    <w:rsid w:val="001129AE"/>
    <w:rsid w:val="00112ADA"/>
    <w:rsid w:val="00112CD8"/>
    <w:rsid w:val="001130F2"/>
    <w:rsid w:val="001131D7"/>
    <w:rsid w:val="0011339F"/>
    <w:rsid w:val="001135F5"/>
    <w:rsid w:val="001137A2"/>
    <w:rsid w:val="00113829"/>
    <w:rsid w:val="00113961"/>
    <w:rsid w:val="00113ABF"/>
    <w:rsid w:val="00113B8F"/>
    <w:rsid w:val="00113EC8"/>
    <w:rsid w:val="00113ED9"/>
    <w:rsid w:val="0011409D"/>
    <w:rsid w:val="0011435A"/>
    <w:rsid w:val="001143A3"/>
    <w:rsid w:val="001144A8"/>
    <w:rsid w:val="0011468F"/>
    <w:rsid w:val="0011482F"/>
    <w:rsid w:val="00114D1D"/>
    <w:rsid w:val="00114E96"/>
    <w:rsid w:val="00115133"/>
    <w:rsid w:val="0011523C"/>
    <w:rsid w:val="001152C7"/>
    <w:rsid w:val="00115623"/>
    <w:rsid w:val="00115734"/>
    <w:rsid w:val="001157B4"/>
    <w:rsid w:val="001157FB"/>
    <w:rsid w:val="001158AE"/>
    <w:rsid w:val="00115917"/>
    <w:rsid w:val="001159D8"/>
    <w:rsid w:val="00115BC2"/>
    <w:rsid w:val="00115C88"/>
    <w:rsid w:val="00115CD2"/>
    <w:rsid w:val="00115F89"/>
    <w:rsid w:val="00115FED"/>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BB"/>
    <w:rsid w:val="00117E4E"/>
    <w:rsid w:val="0012015C"/>
    <w:rsid w:val="00120197"/>
    <w:rsid w:val="001201A0"/>
    <w:rsid w:val="00120224"/>
    <w:rsid w:val="0012023D"/>
    <w:rsid w:val="0012031D"/>
    <w:rsid w:val="0012040B"/>
    <w:rsid w:val="001204DD"/>
    <w:rsid w:val="001206C9"/>
    <w:rsid w:val="00120880"/>
    <w:rsid w:val="00120986"/>
    <w:rsid w:val="001209B1"/>
    <w:rsid w:val="0012111D"/>
    <w:rsid w:val="00121306"/>
    <w:rsid w:val="001213AF"/>
    <w:rsid w:val="00121555"/>
    <w:rsid w:val="00121737"/>
    <w:rsid w:val="00121A66"/>
    <w:rsid w:val="00121C1F"/>
    <w:rsid w:val="00121E87"/>
    <w:rsid w:val="00121F9A"/>
    <w:rsid w:val="0012204C"/>
    <w:rsid w:val="00122071"/>
    <w:rsid w:val="00122105"/>
    <w:rsid w:val="00122153"/>
    <w:rsid w:val="0012228A"/>
    <w:rsid w:val="001223C5"/>
    <w:rsid w:val="001223D9"/>
    <w:rsid w:val="00122839"/>
    <w:rsid w:val="001229A2"/>
    <w:rsid w:val="00122ED9"/>
    <w:rsid w:val="00122F88"/>
    <w:rsid w:val="00122FE3"/>
    <w:rsid w:val="001234BA"/>
    <w:rsid w:val="001235F7"/>
    <w:rsid w:val="0012372A"/>
    <w:rsid w:val="001237AC"/>
    <w:rsid w:val="00123BFD"/>
    <w:rsid w:val="00123CD8"/>
    <w:rsid w:val="001240A5"/>
    <w:rsid w:val="00124209"/>
    <w:rsid w:val="0012447B"/>
    <w:rsid w:val="00124714"/>
    <w:rsid w:val="001247C1"/>
    <w:rsid w:val="00124ADD"/>
    <w:rsid w:val="00124D21"/>
    <w:rsid w:val="00124E12"/>
    <w:rsid w:val="00124E75"/>
    <w:rsid w:val="00124F94"/>
    <w:rsid w:val="00124FB6"/>
    <w:rsid w:val="0012520F"/>
    <w:rsid w:val="001252B0"/>
    <w:rsid w:val="00125319"/>
    <w:rsid w:val="001257E0"/>
    <w:rsid w:val="001259BF"/>
    <w:rsid w:val="00125AB8"/>
    <w:rsid w:val="00125BD8"/>
    <w:rsid w:val="00125BDD"/>
    <w:rsid w:val="001261E1"/>
    <w:rsid w:val="00126370"/>
    <w:rsid w:val="00126423"/>
    <w:rsid w:val="001265CE"/>
    <w:rsid w:val="0012673D"/>
    <w:rsid w:val="001267E7"/>
    <w:rsid w:val="00126939"/>
    <w:rsid w:val="001269A8"/>
    <w:rsid w:val="001269B8"/>
    <w:rsid w:val="00126B7F"/>
    <w:rsid w:val="00126D3A"/>
    <w:rsid w:val="00126F59"/>
    <w:rsid w:val="00126FF4"/>
    <w:rsid w:val="00127099"/>
    <w:rsid w:val="001271C2"/>
    <w:rsid w:val="001271E7"/>
    <w:rsid w:val="001273E7"/>
    <w:rsid w:val="001275DE"/>
    <w:rsid w:val="001279E5"/>
    <w:rsid w:val="00127A56"/>
    <w:rsid w:val="00127C1B"/>
    <w:rsid w:val="00127E68"/>
    <w:rsid w:val="00130113"/>
    <w:rsid w:val="001301CA"/>
    <w:rsid w:val="0013034B"/>
    <w:rsid w:val="001304B8"/>
    <w:rsid w:val="001305DF"/>
    <w:rsid w:val="001308FC"/>
    <w:rsid w:val="0013097D"/>
    <w:rsid w:val="00130B1F"/>
    <w:rsid w:val="00130C84"/>
    <w:rsid w:val="00130C9F"/>
    <w:rsid w:val="00130E7E"/>
    <w:rsid w:val="00131041"/>
    <w:rsid w:val="001311D8"/>
    <w:rsid w:val="001311DF"/>
    <w:rsid w:val="0013173D"/>
    <w:rsid w:val="001318FE"/>
    <w:rsid w:val="001319DB"/>
    <w:rsid w:val="00131AC9"/>
    <w:rsid w:val="00131D51"/>
    <w:rsid w:val="00131E6A"/>
    <w:rsid w:val="00131F69"/>
    <w:rsid w:val="00132027"/>
    <w:rsid w:val="0013239C"/>
    <w:rsid w:val="001323F3"/>
    <w:rsid w:val="0013243F"/>
    <w:rsid w:val="0013245D"/>
    <w:rsid w:val="001326CE"/>
    <w:rsid w:val="001327DA"/>
    <w:rsid w:val="00132830"/>
    <w:rsid w:val="00132B71"/>
    <w:rsid w:val="001331DC"/>
    <w:rsid w:val="001332E2"/>
    <w:rsid w:val="001336FE"/>
    <w:rsid w:val="001337A5"/>
    <w:rsid w:val="00133987"/>
    <w:rsid w:val="00133A5E"/>
    <w:rsid w:val="00133A66"/>
    <w:rsid w:val="00133FCA"/>
    <w:rsid w:val="00134254"/>
    <w:rsid w:val="0013427A"/>
    <w:rsid w:val="001345A8"/>
    <w:rsid w:val="001345F0"/>
    <w:rsid w:val="00134633"/>
    <w:rsid w:val="00134792"/>
    <w:rsid w:val="00134834"/>
    <w:rsid w:val="001348EB"/>
    <w:rsid w:val="001348FE"/>
    <w:rsid w:val="00134970"/>
    <w:rsid w:val="001349EA"/>
    <w:rsid w:val="00134AFE"/>
    <w:rsid w:val="00134B36"/>
    <w:rsid w:val="00134B70"/>
    <w:rsid w:val="00134D55"/>
    <w:rsid w:val="00135193"/>
    <w:rsid w:val="001351F9"/>
    <w:rsid w:val="00135390"/>
    <w:rsid w:val="00135397"/>
    <w:rsid w:val="00135A62"/>
    <w:rsid w:val="00135CD9"/>
    <w:rsid w:val="00136073"/>
    <w:rsid w:val="001360F3"/>
    <w:rsid w:val="00136185"/>
    <w:rsid w:val="001361F2"/>
    <w:rsid w:val="0013624E"/>
    <w:rsid w:val="001362C2"/>
    <w:rsid w:val="00136391"/>
    <w:rsid w:val="0013662B"/>
    <w:rsid w:val="00136684"/>
    <w:rsid w:val="0013678C"/>
    <w:rsid w:val="001367C2"/>
    <w:rsid w:val="0013680A"/>
    <w:rsid w:val="00136955"/>
    <w:rsid w:val="00136E19"/>
    <w:rsid w:val="001371B2"/>
    <w:rsid w:val="0013720D"/>
    <w:rsid w:val="001373F7"/>
    <w:rsid w:val="0013744C"/>
    <w:rsid w:val="00137620"/>
    <w:rsid w:val="001377ED"/>
    <w:rsid w:val="00137AB9"/>
    <w:rsid w:val="00137BCB"/>
    <w:rsid w:val="00137C84"/>
    <w:rsid w:val="00137CC7"/>
    <w:rsid w:val="00137D14"/>
    <w:rsid w:val="00137D68"/>
    <w:rsid w:val="00137D78"/>
    <w:rsid w:val="00137DD6"/>
    <w:rsid w:val="00137E0B"/>
    <w:rsid w:val="00140062"/>
    <w:rsid w:val="0014007B"/>
    <w:rsid w:val="00140186"/>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50E"/>
    <w:rsid w:val="001415A7"/>
    <w:rsid w:val="0014179D"/>
    <w:rsid w:val="001419CD"/>
    <w:rsid w:val="00141B64"/>
    <w:rsid w:val="00141C3E"/>
    <w:rsid w:val="00141C9D"/>
    <w:rsid w:val="00141D0F"/>
    <w:rsid w:val="00141E40"/>
    <w:rsid w:val="00141E45"/>
    <w:rsid w:val="00141F08"/>
    <w:rsid w:val="00141F7E"/>
    <w:rsid w:val="00141FF2"/>
    <w:rsid w:val="001420FA"/>
    <w:rsid w:val="001423B5"/>
    <w:rsid w:val="00142506"/>
    <w:rsid w:val="00142552"/>
    <w:rsid w:val="001426BD"/>
    <w:rsid w:val="00142877"/>
    <w:rsid w:val="0014287A"/>
    <w:rsid w:val="001429D5"/>
    <w:rsid w:val="00142DCA"/>
    <w:rsid w:val="00142DE2"/>
    <w:rsid w:val="00142DF8"/>
    <w:rsid w:val="001430E7"/>
    <w:rsid w:val="001433F0"/>
    <w:rsid w:val="0014376D"/>
    <w:rsid w:val="00143801"/>
    <w:rsid w:val="001439F8"/>
    <w:rsid w:val="00143F09"/>
    <w:rsid w:val="00144388"/>
    <w:rsid w:val="00144650"/>
    <w:rsid w:val="00144AF5"/>
    <w:rsid w:val="00144C4B"/>
    <w:rsid w:val="00144C6A"/>
    <w:rsid w:val="00144C87"/>
    <w:rsid w:val="00144E19"/>
    <w:rsid w:val="00144F48"/>
    <w:rsid w:val="00145424"/>
    <w:rsid w:val="0014561F"/>
    <w:rsid w:val="001457F5"/>
    <w:rsid w:val="0014580F"/>
    <w:rsid w:val="00145AA8"/>
    <w:rsid w:val="00145B5E"/>
    <w:rsid w:val="00145D8C"/>
    <w:rsid w:val="00145F08"/>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E5"/>
    <w:rsid w:val="00147C31"/>
    <w:rsid w:val="00147C6F"/>
    <w:rsid w:val="00147E85"/>
    <w:rsid w:val="00150175"/>
    <w:rsid w:val="001502C8"/>
    <w:rsid w:val="001502D8"/>
    <w:rsid w:val="00150855"/>
    <w:rsid w:val="00150867"/>
    <w:rsid w:val="00150A4C"/>
    <w:rsid w:val="00150BBE"/>
    <w:rsid w:val="00150F2C"/>
    <w:rsid w:val="00151011"/>
    <w:rsid w:val="00151224"/>
    <w:rsid w:val="0015130F"/>
    <w:rsid w:val="00151391"/>
    <w:rsid w:val="00151489"/>
    <w:rsid w:val="00151788"/>
    <w:rsid w:val="00151876"/>
    <w:rsid w:val="00151929"/>
    <w:rsid w:val="00151A64"/>
    <w:rsid w:val="00151E0D"/>
    <w:rsid w:val="00151E8D"/>
    <w:rsid w:val="00151EF8"/>
    <w:rsid w:val="00152209"/>
    <w:rsid w:val="00152258"/>
    <w:rsid w:val="0015258E"/>
    <w:rsid w:val="00152608"/>
    <w:rsid w:val="00152928"/>
    <w:rsid w:val="00152D43"/>
    <w:rsid w:val="00152E06"/>
    <w:rsid w:val="00152ED9"/>
    <w:rsid w:val="00153026"/>
    <w:rsid w:val="001531BD"/>
    <w:rsid w:val="0015320A"/>
    <w:rsid w:val="0015321C"/>
    <w:rsid w:val="001532BA"/>
    <w:rsid w:val="00153303"/>
    <w:rsid w:val="00153395"/>
    <w:rsid w:val="001533DB"/>
    <w:rsid w:val="00153542"/>
    <w:rsid w:val="00153932"/>
    <w:rsid w:val="001539D2"/>
    <w:rsid w:val="00153B4F"/>
    <w:rsid w:val="00153D21"/>
    <w:rsid w:val="00153E03"/>
    <w:rsid w:val="00153F0E"/>
    <w:rsid w:val="00153FED"/>
    <w:rsid w:val="0015416A"/>
    <w:rsid w:val="0015439A"/>
    <w:rsid w:val="0015457A"/>
    <w:rsid w:val="00154667"/>
    <w:rsid w:val="00154B1D"/>
    <w:rsid w:val="00154CA7"/>
    <w:rsid w:val="00154F81"/>
    <w:rsid w:val="001553E0"/>
    <w:rsid w:val="001553FA"/>
    <w:rsid w:val="00155477"/>
    <w:rsid w:val="00155641"/>
    <w:rsid w:val="001556E5"/>
    <w:rsid w:val="001558FC"/>
    <w:rsid w:val="00155B3F"/>
    <w:rsid w:val="00155BFD"/>
    <w:rsid w:val="00155CCF"/>
    <w:rsid w:val="00155CD9"/>
    <w:rsid w:val="00155DF2"/>
    <w:rsid w:val="0015601A"/>
    <w:rsid w:val="001560CE"/>
    <w:rsid w:val="00156118"/>
    <w:rsid w:val="00156391"/>
    <w:rsid w:val="00156393"/>
    <w:rsid w:val="00156578"/>
    <w:rsid w:val="00156624"/>
    <w:rsid w:val="0015666C"/>
    <w:rsid w:val="00156717"/>
    <w:rsid w:val="001568EB"/>
    <w:rsid w:val="00156960"/>
    <w:rsid w:val="00156ABA"/>
    <w:rsid w:val="00156C3D"/>
    <w:rsid w:val="00156DB0"/>
    <w:rsid w:val="00156F91"/>
    <w:rsid w:val="00156F9F"/>
    <w:rsid w:val="00157390"/>
    <w:rsid w:val="001574CD"/>
    <w:rsid w:val="001576C4"/>
    <w:rsid w:val="00157887"/>
    <w:rsid w:val="00157A70"/>
    <w:rsid w:val="00157C16"/>
    <w:rsid w:val="00157D1F"/>
    <w:rsid w:val="00157F83"/>
    <w:rsid w:val="00157F84"/>
    <w:rsid w:val="00157FE0"/>
    <w:rsid w:val="0016014A"/>
    <w:rsid w:val="001604BD"/>
    <w:rsid w:val="00160639"/>
    <w:rsid w:val="00160838"/>
    <w:rsid w:val="0016097A"/>
    <w:rsid w:val="0016099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A2"/>
    <w:rsid w:val="00161802"/>
    <w:rsid w:val="0016180C"/>
    <w:rsid w:val="0016197D"/>
    <w:rsid w:val="001619F2"/>
    <w:rsid w:val="00161BF0"/>
    <w:rsid w:val="00161CBE"/>
    <w:rsid w:val="00161CD6"/>
    <w:rsid w:val="00161D9F"/>
    <w:rsid w:val="00161DC4"/>
    <w:rsid w:val="00161E52"/>
    <w:rsid w:val="00161E87"/>
    <w:rsid w:val="0016213C"/>
    <w:rsid w:val="001621FA"/>
    <w:rsid w:val="001622BE"/>
    <w:rsid w:val="00162308"/>
    <w:rsid w:val="00162B5F"/>
    <w:rsid w:val="00162DDC"/>
    <w:rsid w:val="00162E83"/>
    <w:rsid w:val="0016316A"/>
    <w:rsid w:val="00163539"/>
    <w:rsid w:val="001635E2"/>
    <w:rsid w:val="0016381F"/>
    <w:rsid w:val="00163ABF"/>
    <w:rsid w:val="00163B88"/>
    <w:rsid w:val="00163BF8"/>
    <w:rsid w:val="00163C65"/>
    <w:rsid w:val="00163D1D"/>
    <w:rsid w:val="00163EFC"/>
    <w:rsid w:val="00163FDB"/>
    <w:rsid w:val="00164008"/>
    <w:rsid w:val="00164171"/>
    <w:rsid w:val="0016434A"/>
    <w:rsid w:val="0016465A"/>
    <w:rsid w:val="0016488B"/>
    <w:rsid w:val="001649E8"/>
    <w:rsid w:val="00164A89"/>
    <w:rsid w:val="00164E58"/>
    <w:rsid w:val="00164E6A"/>
    <w:rsid w:val="00165033"/>
    <w:rsid w:val="00165111"/>
    <w:rsid w:val="00165130"/>
    <w:rsid w:val="001651C5"/>
    <w:rsid w:val="0016536B"/>
    <w:rsid w:val="001655F9"/>
    <w:rsid w:val="00165926"/>
    <w:rsid w:val="001659E4"/>
    <w:rsid w:val="00165B5A"/>
    <w:rsid w:val="00165B76"/>
    <w:rsid w:val="00165BCF"/>
    <w:rsid w:val="00165BF0"/>
    <w:rsid w:val="00165D84"/>
    <w:rsid w:val="00165DF8"/>
    <w:rsid w:val="00165F13"/>
    <w:rsid w:val="00165F23"/>
    <w:rsid w:val="00166181"/>
    <w:rsid w:val="001661EA"/>
    <w:rsid w:val="001663C5"/>
    <w:rsid w:val="001665A1"/>
    <w:rsid w:val="001665B3"/>
    <w:rsid w:val="001665EB"/>
    <w:rsid w:val="00166718"/>
    <w:rsid w:val="00166BC1"/>
    <w:rsid w:val="00166EAC"/>
    <w:rsid w:val="00166ED4"/>
    <w:rsid w:val="001670EA"/>
    <w:rsid w:val="001671CD"/>
    <w:rsid w:val="001674A0"/>
    <w:rsid w:val="00167536"/>
    <w:rsid w:val="0016775C"/>
    <w:rsid w:val="0016775F"/>
    <w:rsid w:val="0016778E"/>
    <w:rsid w:val="001677D5"/>
    <w:rsid w:val="00167902"/>
    <w:rsid w:val="00167BEC"/>
    <w:rsid w:val="00167C47"/>
    <w:rsid w:val="00167CC7"/>
    <w:rsid w:val="00167D68"/>
    <w:rsid w:val="00167FBA"/>
    <w:rsid w:val="00170217"/>
    <w:rsid w:val="00170376"/>
    <w:rsid w:val="001705B7"/>
    <w:rsid w:val="0017075B"/>
    <w:rsid w:val="001707DC"/>
    <w:rsid w:val="0017088B"/>
    <w:rsid w:val="00170910"/>
    <w:rsid w:val="00170A50"/>
    <w:rsid w:val="00171306"/>
    <w:rsid w:val="00171369"/>
    <w:rsid w:val="00171460"/>
    <w:rsid w:val="0017147B"/>
    <w:rsid w:val="00171C70"/>
    <w:rsid w:val="00171CE2"/>
    <w:rsid w:val="00171DD4"/>
    <w:rsid w:val="0017206E"/>
    <w:rsid w:val="00172190"/>
    <w:rsid w:val="001721F8"/>
    <w:rsid w:val="00172653"/>
    <w:rsid w:val="00172A9F"/>
    <w:rsid w:val="00172AA0"/>
    <w:rsid w:val="00172AE8"/>
    <w:rsid w:val="00172CD3"/>
    <w:rsid w:val="00172D0E"/>
    <w:rsid w:val="00172D13"/>
    <w:rsid w:val="00172D79"/>
    <w:rsid w:val="00173161"/>
    <w:rsid w:val="00173211"/>
    <w:rsid w:val="00173217"/>
    <w:rsid w:val="0017334B"/>
    <w:rsid w:val="0017339B"/>
    <w:rsid w:val="00173460"/>
    <w:rsid w:val="00173712"/>
    <w:rsid w:val="00173833"/>
    <w:rsid w:val="00173AEA"/>
    <w:rsid w:val="00173BAB"/>
    <w:rsid w:val="00173C43"/>
    <w:rsid w:val="00173C90"/>
    <w:rsid w:val="00173CA1"/>
    <w:rsid w:val="00173E6E"/>
    <w:rsid w:val="0017404D"/>
    <w:rsid w:val="00174082"/>
    <w:rsid w:val="00174097"/>
    <w:rsid w:val="00174201"/>
    <w:rsid w:val="0017421B"/>
    <w:rsid w:val="00174441"/>
    <w:rsid w:val="00174722"/>
    <w:rsid w:val="00174B66"/>
    <w:rsid w:val="00174B88"/>
    <w:rsid w:val="00174FFD"/>
    <w:rsid w:val="0017533C"/>
    <w:rsid w:val="0017556D"/>
    <w:rsid w:val="00175579"/>
    <w:rsid w:val="0017559D"/>
    <w:rsid w:val="001758BF"/>
    <w:rsid w:val="001759CA"/>
    <w:rsid w:val="00175F0B"/>
    <w:rsid w:val="00175F92"/>
    <w:rsid w:val="00175FB9"/>
    <w:rsid w:val="0017662C"/>
    <w:rsid w:val="0017693F"/>
    <w:rsid w:val="00176EF5"/>
    <w:rsid w:val="00176F36"/>
    <w:rsid w:val="00177007"/>
    <w:rsid w:val="00177131"/>
    <w:rsid w:val="0017726A"/>
    <w:rsid w:val="001773E8"/>
    <w:rsid w:val="0017780D"/>
    <w:rsid w:val="00177D06"/>
    <w:rsid w:val="00177DD3"/>
    <w:rsid w:val="00177FF3"/>
    <w:rsid w:val="0018008F"/>
    <w:rsid w:val="00180278"/>
    <w:rsid w:val="001802CC"/>
    <w:rsid w:val="00180376"/>
    <w:rsid w:val="0018039D"/>
    <w:rsid w:val="00180503"/>
    <w:rsid w:val="001805EC"/>
    <w:rsid w:val="00180660"/>
    <w:rsid w:val="001806F9"/>
    <w:rsid w:val="00180777"/>
    <w:rsid w:val="001807F2"/>
    <w:rsid w:val="00180A8C"/>
    <w:rsid w:val="00180E18"/>
    <w:rsid w:val="00180E58"/>
    <w:rsid w:val="00180E69"/>
    <w:rsid w:val="00180F84"/>
    <w:rsid w:val="00181004"/>
    <w:rsid w:val="0018127F"/>
    <w:rsid w:val="0018183B"/>
    <w:rsid w:val="001818A7"/>
    <w:rsid w:val="001819D3"/>
    <w:rsid w:val="00181BE4"/>
    <w:rsid w:val="00181CC1"/>
    <w:rsid w:val="00181D1B"/>
    <w:rsid w:val="001821FD"/>
    <w:rsid w:val="0018229B"/>
    <w:rsid w:val="001823D9"/>
    <w:rsid w:val="00182695"/>
    <w:rsid w:val="001826F6"/>
    <w:rsid w:val="00182707"/>
    <w:rsid w:val="00182725"/>
    <w:rsid w:val="001829C8"/>
    <w:rsid w:val="00182B94"/>
    <w:rsid w:val="00182BF7"/>
    <w:rsid w:val="00182DAD"/>
    <w:rsid w:val="00182F76"/>
    <w:rsid w:val="00183009"/>
    <w:rsid w:val="001833E7"/>
    <w:rsid w:val="001835C1"/>
    <w:rsid w:val="001838EF"/>
    <w:rsid w:val="00183B79"/>
    <w:rsid w:val="00184058"/>
    <w:rsid w:val="001842FA"/>
    <w:rsid w:val="00184310"/>
    <w:rsid w:val="001846A5"/>
    <w:rsid w:val="00184795"/>
    <w:rsid w:val="00184822"/>
    <w:rsid w:val="001848FC"/>
    <w:rsid w:val="00184B88"/>
    <w:rsid w:val="00184C58"/>
    <w:rsid w:val="00184D30"/>
    <w:rsid w:val="00185222"/>
    <w:rsid w:val="00185257"/>
    <w:rsid w:val="0018542A"/>
    <w:rsid w:val="0018545B"/>
    <w:rsid w:val="00185D85"/>
    <w:rsid w:val="00185DE3"/>
    <w:rsid w:val="00185E71"/>
    <w:rsid w:val="00186332"/>
    <w:rsid w:val="001865A8"/>
    <w:rsid w:val="00186649"/>
    <w:rsid w:val="001867BD"/>
    <w:rsid w:val="00186904"/>
    <w:rsid w:val="001869E5"/>
    <w:rsid w:val="00186B0A"/>
    <w:rsid w:val="00186B1F"/>
    <w:rsid w:val="00186D68"/>
    <w:rsid w:val="00186D69"/>
    <w:rsid w:val="00186E15"/>
    <w:rsid w:val="00187067"/>
    <w:rsid w:val="00187217"/>
    <w:rsid w:val="00187354"/>
    <w:rsid w:val="001874C6"/>
    <w:rsid w:val="001876CB"/>
    <w:rsid w:val="0018786A"/>
    <w:rsid w:val="001878DF"/>
    <w:rsid w:val="001878FF"/>
    <w:rsid w:val="0018792E"/>
    <w:rsid w:val="00187A12"/>
    <w:rsid w:val="00187B13"/>
    <w:rsid w:val="001901B1"/>
    <w:rsid w:val="001901B6"/>
    <w:rsid w:val="0019057B"/>
    <w:rsid w:val="001905BD"/>
    <w:rsid w:val="001907B8"/>
    <w:rsid w:val="00190977"/>
    <w:rsid w:val="00190BF5"/>
    <w:rsid w:val="00190C17"/>
    <w:rsid w:val="001911F2"/>
    <w:rsid w:val="001911F3"/>
    <w:rsid w:val="00191249"/>
    <w:rsid w:val="001915C9"/>
    <w:rsid w:val="00191757"/>
    <w:rsid w:val="001918A8"/>
    <w:rsid w:val="00191A94"/>
    <w:rsid w:val="00191CD9"/>
    <w:rsid w:val="00191E79"/>
    <w:rsid w:val="00191EAB"/>
    <w:rsid w:val="00191F32"/>
    <w:rsid w:val="001922C2"/>
    <w:rsid w:val="00192368"/>
    <w:rsid w:val="001928A8"/>
    <w:rsid w:val="001928EB"/>
    <w:rsid w:val="001929C5"/>
    <w:rsid w:val="00192FE6"/>
    <w:rsid w:val="00193111"/>
    <w:rsid w:val="001932FA"/>
    <w:rsid w:val="0019338E"/>
    <w:rsid w:val="001935D1"/>
    <w:rsid w:val="0019360B"/>
    <w:rsid w:val="00193986"/>
    <w:rsid w:val="00193A8E"/>
    <w:rsid w:val="00193B08"/>
    <w:rsid w:val="00193C31"/>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E6"/>
    <w:rsid w:val="00195792"/>
    <w:rsid w:val="0019584D"/>
    <w:rsid w:val="001959DE"/>
    <w:rsid w:val="00195CE7"/>
    <w:rsid w:val="00195D70"/>
    <w:rsid w:val="00195F31"/>
    <w:rsid w:val="0019604E"/>
    <w:rsid w:val="0019647A"/>
    <w:rsid w:val="0019665E"/>
    <w:rsid w:val="0019668E"/>
    <w:rsid w:val="001968A4"/>
    <w:rsid w:val="0019697A"/>
    <w:rsid w:val="00196A05"/>
    <w:rsid w:val="00196A74"/>
    <w:rsid w:val="00196BF4"/>
    <w:rsid w:val="00196D1E"/>
    <w:rsid w:val="00197028"/>
    <w:rsid w:val="001972B8"/>
    <w:rsid w:val="001972CE"/>
    <w:rsid w:val="001972DA"/>
    <w:rsid w:val="0019732C"/>
    <w:rsid w:val="001975EC"/>
    <w:rsid w:val="0019763F"/>
    <w:rsid w:val="001976AA"/>
    <w:rsid w:val="00197966"/>
    <w:rsid w:val="001979D7"/>
    <w:rsid w:val="001979F2"/>
    <w:rsid w:val="00197AEC"/>
    <w:rsid w:val="00197B20"/>
    <w:rsid w:val="00197F54"/>
    <w:rsid w:val="00197F89"/>
    <w:rsid w:val="001A00D8"/>
    <w:rsid w:val="001A01E6"/>
    <w:rsid w:val="001A02F6"/>
    <w:rsid w:val="001A0519"/>
    <w:rsid w:val="001A05AA"/>
    <w:rsid w:val="001A06CE"/>
    <w:rsid w:val="001A081D"/>
    <w:rsid w:val="001A0947"/>
    <w:rsid w:val="001A0BCC"/>
    <w:rsid w:val="001A0D9A"/>
    <w:rsid w:val="001A0E66"/>
    <w:rsid w:val="001A1536"/>
    <w:rsid w:val="001A15C6"/>
    <w:rsid w:val="001A17C9"/>
    <w:rsid w:val="001A17D3"/>
    <w:rsid w:val="001A1B86"/>
    <w:rsid w:val="001A1B8C"/>
    <w:rsid w:val="001A1BFF"/>
    <w:rsid w:val="001A1CB9"/>
    <w:rsid w:val="001A1F2E"/>
    <w:rsid w:val="001A2206"/>
    <w:rsid w:val="001A250B"/>
    <w:rsid w:val="001A252D"/>
    <w:rsid w:val="001A2895"/>
    <w:rsid w:val="001A31E5"/>
    <w:rsid w:val="001A31F3"/>
    <w:rsid w:val="001A32A6"/>
    <w:rsid w:val="001A32BE"/>
    <w:rsid w:val="001A3373"/>
    <w:rsid w:val="001A338C"/>
    <w:rsid w:val="001A41D5"/>
    <w:rsid w:val="001A4508"/>
    <w:rsid w:val="001A49F9"/>
    <w:rsid w:val="001A4A36"/>
    <w:rsid w:val="001A4B4E"/>
    <w:rsid w:val="001A4C33"/>
    <w:rsid w:val="001A4D52"/>
    <w:rsid w:val="001A4DBF"/>
    <w:rsid w:val="001A51F2"/>
    <w:rsid w:val="001A52CA"/>
    <w:rsid w:val="001A5510"/>
    <w:rsid w:val="001A5513"/>
    <w:rsid w:val="001A585C"/>
    <w:rsid w:val="001A58B9"/>
    <w:rsid w:val="001A5C7B"/>
    <w:rsid w:val="001A5E19"/>
    <w:rsid w:val="001A5ECC"/>
    <w:rsid w:val="001A5FF5"/>
    <w:rsid w:val="001A60CA"/>
    <w:rsid w:val="001A6214"/>
    <w:rsid w:val="001A626C"/>
    <w:rsid w:val="001A6301"/>
    <w:rsid w:val="001A63D8"/>
    <w:rsid w:val="001A644D"/>
    <w:rsid w:val="001A6451"/>
    <w:rsid w:val="001A652F"/>
    <w:rsid w:val="001A6570"/>
    <w:rsid w:val="001A666B"/>
    <w:rsid w:val="001A66F9"/>
    <w:rsid w:val="001A6915"/>
    <w:rsid w:val="001A6A27"/>
    <w:rsid w:val="001A6B05"/>
    <w:rsid w:val="001A6BCA"/>
    <w:rsid w:val="001A6BCC"/>
    <w:rsid w:val="001A6D05"/>
    <w:rsid w:val="001A6EA8"/>
    <w:rsid w:val="001A6F46"/>
    <w:rsid w:val="001A73AF"/>
    <w:rsid w:val="001A73CE"/>
    <w:rsid w:val="001A773C"/>
    <w:rsid w:val="001A77EF"/>
    <w:rsid w:val="001A7956"/>
    <w:rsid w:val="001A7A15"/>
    <w:rsid w:val="001A7CD1"/>
    <w:rsid w:val="001A7E5D"/>
    <w:rsid w:val="001A7E6C"/>
    <w:rsid w:val="001A7ED6"/>
    <w:rsid w:val="001A7FAB"/>
    <w:rsid w:val="001B000E"/>
    <w:rsid w:val="001B0044"/>
    <w:rsid w:val="001B01FA"/>
    <w:rsid w:val="001B04E7"/>
    <w:rsid w:val="001B06BA"/>
    <w:rsid w:val="001B06E4"/>
    <w:rsid w:val="001B076A"/>
    <w:rsid w:val="001B0832"/>
    <w:rsid w:val="001B0A62"/>
    <w:rsid w:val="001B0B3F"/>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762"/>
    <w:rsid w:val="001B27E2"/>
    <w:rsid w:val="001B297F"/>
    <w:rsid w:val="001B2BB8"/>
    <w:rsid w:val="001B2D51"/>
    <w:rsid w:val="001B2E3C"/>
    <w:rsid w:val="001B31D7"/>
    <w:rsid w:val="001B325C"/>
    <w:rsid w:val="001B33BE"/>
    <w:rsid w:val="001B3640"/>
    <w:rsid w:val="001B36FC"/>
    <w:rsid w:val="001B38EE"/>
    <w:rsid w:val="001B3919"/>
    <w:rsid w:val="001B3B80"/>
    <w:rsid w:val="001B41ED"/>
    <w:rsid w:val="001B436B"/>
    <w:rsid w:val="001B43E7"/>
    <w:rsid w:val="001B459C"/>
    <w:rsid w:val="001B4607"/>
    <w:rsid w:val="001B4C1C"/>
    <w:rsid w:val="001B4E6B"/>
    <w:rsid w:val="001B5065"/>
    <w:rsid w:val="001B51A1"/>
    <w:rsid w:val="001B51D1"/>
    <w:rsid w:val="001B5221"/>
    <w:rsid w:val="001B52FC"/>
    <w:rsid w:val="001B5470"/>
    <w:rsid w:val="001B558A"/>
    <w:rsid w:val="001B5876"/>
    <w:rsid w:val="001B5D25"/>
    <w:rsid w:val="001B5DFA"/>
    <w:rsid w:val="001B6332"/>
    <w:rsid w:val="001B6340"/>
    <w:rsid w:val="001B647C"/>
    <w:rsid w:val="001B655B"/>
    <w:rsid w:val="001B668D"/>
    <w:rsid w:val="001B66C6"/>
    <w:rsid w:val="001B6AA4"/>
    <w:rsid w:val="001B7218"/>
    <w:rsid w:val="001B73FF"/>
    <w:rsid w:val="001B7500"/>
    <w:rsid w:val="001B75B4"/>
    <w:rsid w:val="001B7853"/>
    <w:rsid w:val="001B7985"/>
    <w:rsid w:val="001B7A56"/>
    <w:rsid w:val="001B7BED"/>
    <w:rsid w:val="001B7D50"/>
    <w:rsid w:val="001B7DA3"/>
    <w:rsid w:val="001B7E0C"/>
    <w:rsid w:val="001B7F8D"/>
    <w:rsid w:val="001B7FD6"/>
    <w:rsid w:val="001C0090"/>
    <w:rsid w:val="001C00EB"/>
    <w:rsid w:val="001C041F"/>
    <w:rsid w:val="001C0441"/>
    <w:rsid w:val="001C0674"/>
    <w:rsid w:val="001C07FD"/>
    <w:rsid w:val="001C09D3"/>
    <w:rsid w:val="001C0A7D"/>
    <w:rsid w:val="001C0A81"/>
    <w:rsid w:val="001C1201"/>
    <w:rsid w:val="001C1274"/>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3045"/>
    <w:rsid w:val="001C3197"/>
    <w:rsid w:val="001C3367"/>
    <w:rsid w:val="001C397D"/>
    <w:rsid w:val="001C3B30"/>
    <w:rsid w:val="001C3C17"/>
    <w:rsid w:val="001C415C"/>
    <w:rsid w:val="001C436F"/>
    <w:rsid w:val="001C443B"/>
    <w:rsid w:val="001C46C1"/>
    <w:rsid w:val="001C498C"/>
    <w:rsid w:val="001C4B50"/>
    <w:rsid w:val="001C4C5A"/>
    <w:rsid w:val="001C4CBC"/>
    <w:rsid w:val="001C5214"/>
    <w:rsid w:val="001C5296"/>
    <w:rsid w:val="001C57B3"/>
    <w:rsid w:val="001C61A4"/>
    <w:rsid w:val="001C62E6"/>
    <w:rsid w:val="001C651F"/>
    <w:rsid w:val="001C66AC"/>
    <w:rsid w:val="001C6754"/>
    <w:rsid w:val="001C687A"/>
    <w:rsid w:val="001C71B1"/>
    <w:rsid w:val="001C7224"/>
    <w:rsid w:val="001C7360"/>
    <w:rsid w:val="001C73ED"/>
    <w:rsid w:val="001C77F0"/>
    <w:rsid w:val="001C79C9"/>
    <w:rsid w:val="001C7B13"/>
    <w:rsid w:val="001D00F3"/>
    <w:rsid w:val="001D0280"/>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DB"/>
    <w:rsid w:val="001D1C5F"/>
    <w:rsid w:val="001D1C68"/>
    <w:rsid w:val="001D1E08"/>
    <w:rsid w:val="001D1E98"/>
    <w:rsid w:val="001D2000"/>
    <w:rsid w:val="001D2169"/>
    <w:rsid w:val="001D247A"/>
    <w:rsid w:val="001D2486"/>
    <w:rsid w:val="001D24D8"/>
    <w:rsid w:val="001D24E4"/>
    <w:rsid w:val="001D2506"/>
    <w:rsid w:val="001D255E"/>
    <w:rsid w:val="001D289A"/>
    <w:rsid w:val="001D28F8"/>
    <w:rsid w:val="001D2FF8"/>
    <w:rsid w:val="001D30C9"/>
    <w:rsid w:val="001D30EB"/>
    <w:rsid w:val="001D3305"/>
    <w:rsid w:val="001D37AD"/>
    <w:rsid w:val="001D3814"/>
    <w:rsid w:val="001D3B9C"/>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F99"/>
    <w:rsid w:val="001D5FEA"/>
    <w:rsid w:val="001D6366"/>
    <w:rsid w:val="001D6614"/>
    <w:rsid w:val="001D6629"/>
    <w:rsid w:val="001D69EA"/>
    <w:rsid w:val="001D6B6F"/>
    <w:rsid w:val="001D6BAB"/>
    <w:rsid w:val="001D6C73"/>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D06"/>
    <w:rsid w:val="001E11A7"/>
    <w:rsid w:val="001E13B3"/>
    <w:rsid w:val="001E140A"/>
    <w:rsid w:val="001E181E"/>
    <w:rsid w:val="001E19AB"/>
    <w:rsid w:val="001E1B83"/>
    <w:rsid w:val="001E1C53"/>
    <w:rsid w:val="001E1CC4"/>
    <w:rsid w:val="001E1D2C"/>
    <w:rsid w:val="001E1E07"/>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508"/>
    <w:rsid w:val="001E3613"/>
    <w:rsid w:val="001E37BD"/>
    <w:rsid w:val="001E3D56"/>
    <w:rsid w:val="001E3DB3"/>
    <w:rsid w:val="001E3DE1"/>
    <w:rsid w:val="001E3E01"/>
    <w:rsid w:val="001E3EED"/>
    <w:rsid w:val="001E3F94"/>
    <w:rsid w:val="001E407C"/>
    <w:rsid w:val="001E4506"/>
    <w:rsid w:val="001E4567"/>
    <w:rsid w:val="001E4621"/>
    <w:rsid w:val="001E465F"/>
    <w:rsid w:val="001E46F8"/>
    <w:rsid w:val="001E473B"/>
    <w:rsid w:val="001E492F"/>
    <w:rsid w:val="001E4B1D"/>
    <w:rsid w:val="001E4D4F"/>
    <w:rsid w:val="001E4E9B"/>
    <w:rsid w:val="001E4F74"/>
    <w:rsid w:val="001E5239"/>
    <w:rsid w:val="001E523A"/>
    <w:rsid w:val="001E532B"/>
    <w:rsid w:val="001E5487"/>
    <w:rsid w:val="001E54F9"/>
    <w:rsid w:val="001E56DA"/>
    <w:rsid w:val="001E57CF"/>
    <w:rsid w:val="001E58B5"/>
    <w:rsid w:val="001E58CE"/>
    <w:rsid w:val="001E5981"/>
    <w:rsid w:val="001E599F"/>
    <w:rsid w:val="001E5A94"/>
    <w:rsid w:val="001E61D2"/>
    <w:rsid w:val="001E63FA"/>
    <w:rsid w:val="001E6407"/>
    <w:rsid w:val="001E6527"/>
    <w:rsid w:val="001E66A7"/>
    <w:rsid w:val="001E6719"/>
    <w:rsid w:val="001E6826"/>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E0"/>
    <w:rsid w:val="001F1915"/>
    <w:rsid w:val="001F1987"/>
    <w:rsid w:val="001F1A41"/>
    <w:rsid w:val="001F1A4F"/>
    <w:rsid w:val="001F1D44"/>
    <w:rsid w:val="001F1D83"/>
    <w:rsid w:val="001F201D"/>
    <w:rsid w:val="001F2112"/>
    <w:rsid w:val="001F2139"/>
    <w:rsid w:val="001F21BC"/>
    <w:rsid w:val="001F22D5"/>
    <w:rsid w:val="001F232C"/>
    <w:rsid w:val="001F23BD"/>
    <w:rsid w:val="001F24AF"/>
    <w:rsid w:val="001F2500"/>
    <w:rsid w:val="001F2779"/>
    <w:rsid w:val="001F28F0"/>
    <w:rsid w:val="001F2A73"/>
    <w:rsid w:val="001F2A8C"/>
    <w:rsid w:val="001F2ABA"/>
    <w:rsid w:val="001F2B9A"/>
    <w:rsid w:val="001F2C0C"/>
    <w:rsid w:val="001F2CE4"/>
    <w:rsid w:val="001F2F67"/>
    <w:rsid w:val="001F33BF"/>
    <w:rsid w:val="001F340C"/>
    <w:rsid w:val="001F34DA"/>
    <w:rsid w:val="001F352C"/>
    <w:rsid w:val="001F3559"/>
    <w:rsid w:val="001F3B64"/>
    <w:rsid w:val="001F3BC7"/>
    <w:rsid w:val="001F3D2F"/>
    <w:rsid w:val="001F3F06"/>
    <w:rsid w:val="001F43C5"/>
    <w:rsid w:val="001F43D5"/>
    <w:rsid w:val="001F455E"/>
    <w:rsid w:val="001F4764"/>
    <w:rsid w:val="001F4948"/>
    <w:rsid w:val="001F4BA7"/>
    <w:rsid w:val="001F4DAC"/>
    <w:rsid w:val="001F5019"/>
    <w:rsid w:val="001F51C5"/>
    <w:rsid w:val="001F51E6"/>
    <w:rsid w:val="001F5412"/>
    <w:rsid w:val="001F56F9"/>
    <w:rsid w:val="001F57A0"/>
    <w:rsid w:val="001F57A3"/>
    <w:rsid w:val="001F59BB"/>
    <w:rsid w:val="001F5ADC"/>
    <w:rsid w:val="001F5D45"/>
    <w:rsid w:val="001F5E6C"/>
    <w:rsid w:val="001F5EFA"/>
    <w:rsid w:val="001F6089"/>
    <w:rsid w:val="001F6207"/>
    <w:rsid w:val="001F6353"/>
    <w:rsid w:val="001F65B0"/>
    <w:rsid w:val="001F677B"/>
    <w:rsid w:val="001F67AA"/>
    <w:rsid w:val="001F67E8"/>
    <w:rsid w:val="001F697A"/>
    <w:rsid w:val="001F69F7"/>
    <w:rsid w:val="001F6AFD"/>
    <w:rsid w:val="001F6C53"/>
    <w:rsid w:val="001F6E93"/>
    <w:rsid w:val="001F6F2A"/>
    <w:rsid w:val="001F71D5"/>
    <w:rsid w:val="001F738D"/>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9C5"/>
    <w:rsid w:val="00200C67"/>
    <w:rsid w:val="00200D7F"/>
    <w:rsid w:val="00200DCE"/>
    <w:rsid w:val="002010CF"/>
    <w:rsid w:val="002013E1"/>
    <w:rsid w:val="00201571"/>
    <w:rsid w:val="0020196D"/>
    <w:rsid w:val="00201DDB"/>
    <w:rsid w:val="00201E6D"/>
    <w:rsid w:val="00201EB7"/>
    <w:rsid w:val="0020215E"/>
    <w:rsid w:val="00202433"/>
    <w:rsid w:val="00202835"/>
    <w:rsid w:val="00202A22"/>
    <w:rsid w:val="00202AC5"/>
    <w:rsid w:val="00202BE3"/>
    <w:rsid w:val="00202F28"/>
    <w:rsid w:val="0020356F"/>
    <w:rsid w:val="0020357C"/>
    <w:rsid w:val="0020365A"/>
    <w:rsid w:val="0020381D"/>
    <w:rsid w:val="00203A80"/>
    <w:rsid w:val="00203B0A"/>
    <w:rsid w:val="00203B0F"/>
    <w:rsid w:val="00203D01"/>
    <w:rsid w:val="00203E1D"/>
    <w:rsid w:val="002040FE"/>
    <w:rsid w:val="00204257"/>
    <w:rsid w:val="00204438"/>
    <w:rsid w:val="0020460E"/>
    <w:rsid w:val="002049EA"/>
    <w:rsid w:val="00204A2A"/>
    <w:rsid w:val="00204B22"/>
    <w:rsid w:val="00204B3A"/>
    <w:rsid w:val="00204C18"/>
    <w:rsid w:val="00204C1A"/>
    <w:rsid w:val="00204C6A"/>
    <w:rsid w:val="00204CF2"/>
    <w:rsid w:val="00204F9E"/>
    <w:rsid w:val="0020528C"/>
    <w:rsid w:val="0020535A"/>
    <w:rsid w:val="002053AF"/>
    <w:rsid w:val="00205590"/>
    <w:rsid w:val="002055CB"/>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600"/>
    <w:rsid w:val="00207956"/>
    <w:rsid w:val="00207DD2"/>
    <w:rsid w:val="00207E71"/>
    <w:rsid w:val="002100FB"/>
    <w:rsid w:val="00210164"/>
    <w:rsid w:val="002102AB"/>
    <w:rsid w:val="00210309"/>
    <w:rsid w:val="00210552"/>
    <w:rsid w:val="002106CE"/>
    <w:rsid w:val="00210D86"/>
    <w:rsid w:val="00211486"/>
    <w:rsid w:val="00211519"/>
    <w:rsid w:val="0021151F"/>
    <w:rsid w:val="00211696"/>
    <w:rsid w:val="0021197E"/>
    <w:rsid w:val="00211C2D"/>
    <w:rsid w:val="00212036"/>
    <w:rsid w:val="0021210E"/>
    <w:rsid w:val="0021224B"/>
    <w:rsid w:val="002122AC"/>
    <w:rsid w:val="002124D4"/>
    <w:rsid w:val="002126FA"/>
    <w:rsid w:val="00212950"/>
    <w:rsid w:val="00212A75"/>
    <w:rsid w:val="00212C5E"/>
    <w:rsid w:val="00212CBA"/>
    <w:rsid w:val="00212F6F"/>
    <w:rsid w:val="00212FB8"/>
    <w:rsid w:val="00213402"/>
    <w:rsid w:val="00213709"/>
    <w:rsid w:val="002138A7"/>
    <w:rsid w:val="00213987"/>
    <w:rsid w:val="00213A96"/>
    <w:rsid w:val="00213B68"/>
    <w:rsid w:val="00213BCB"/>
    <w:rsid w:val="00213CDE"/>
    <w:rsid w:val="00214057"/>
    <w:rsid w:val="00214064"/>
    <w:rsid w:val="00214083"/>
    <w:rsid w:val="0021442E"/>
    <w:rsid w:val="0021450D"/>
    <w:rsid w:val="002149AF"/>
    <w:rsid w:val="002149E4"/>
    <w:rsid w:val="00214A86"/>
    <w:rsid w:val="00214B8A"/>
    <w:rsid w:val="00214BFE"/>
    <w:rsid w:val="00214CDA"/>
    <w:rsid w:val="00214DE3"/>
    <w:rsid w:val="0021543A"/>
    <w:rsid w:val="0021546B"/>
    <w:rsid w:val="002154AE"/>
    <w:rsid w:val="00215579"/>
    <w:rsid w:val="00215790"/>
    <w:rsid w:val="00215AAA"/>
    <w:rsid w:val="00215DED"/>
    <w:rsid w:val="00215DFA"/>
    <w:rsid w:val="002160C4"/>
    <w:rsid w:val="00216267"/>
    <w:rsid w:val="002164CB"/>
    <w:rsid w:val="00216641"/>
    <w:rsid w:val="00216731"/>
    <w:rsid w:val="00216772"/>
    <w:rsid w:val="0021683C"/>
    <w:rsid w:val="00216F53"/>
    <w:rsid w:val="00216F5F"/>
    <w:rsid w:val="00217395"/>
    <w:rsid w:val="002173BF"/>
    <w:rsid w:val="0021742A"/>
    <w:rsid w:val="00217544"/>
    <w:rsid w:val="00217C08"/>
    <w:rsid w:val="00217CB7"/>
    <w:rsid w:val="0022000A"/>
    <w:rsid w:val="0022004B"/>
    <w:rsid w:val="002200F6"/>
    <w:rsid w:val="00220103"/>
    <w:rsid w:val="00220267"/>
    <w:rsid w:val="002202D5"/>
    <w:rsid w:val="002204F3"/>
    <w:rsid w:val="00220615"/>
    <w:rsid w:val="00220619"/>
    <w:rsid w:val="00220737"/>
    <w:rsid w:val="00220824"/>
    <w:rsid w:val="0022085B"/>
    <w:rsid w:val="00220E7E"/>
    <w:rsid w:val="00220E86"/>
    <w:rsid w:val="00220ED1"/>
    <w:rsid w:val="00220F52"/>
    <w:rsid w:val="002212D1"/>
    <w:rsid w:val="00221466"/>
    <w:rsid w:val="00221559"/>
    <w:rsid w:val="00221759"/>
    <w:rsid w:val="00221804"/>
    <w:rsid w:val="00221985"/>
    <w:rsid w:val="00221A4B"/>
    <w:rsid w:val="00221B0C"/>
    <w:rsid w:val="00221CBC"/>
    <w:rsid w:val="00221DC9"/>
    <w:rsid w:val="00221EC5"/>
    <w:rsid w:val="00222135"/>
    <w:rsid w:val="0022241A"/>
    <w:rsid w:val="00222728"/>
    <w:rsid w:val="002227AB"/>
    <w:rsid w:val="0022299C"/>
    <w:rsid w:val="00222A4B"/>
    <w:rsid w:val="00222A7A"/>
    <w:rsid w:val="00222DB2"/>
    <w:rsid w:val="00222FC7"/>
    <w:rsid w:val="00223014"/>
    <w:rsid w:val="0022301B"/>
    <w:rsid w:val="00223277"/>
    <w:rsid w:val="00223476"/>
    <w:rsid w:val="002235ED"/>
    <w:rsid w:val="00223668"/>
    <w:rsid w:val="00223E0D"/>
    <w:rsid w:val="002240BF"/>
    <w:rsid w:val="0022417F"/>
    <w:rsid w:val="002241C2"/>
    <w:rsid w:val="002241F1"/>
    <w:rsid w:val="00224241"/>
    <w:rsid w:val="002242A1"/>
    <w:rsid w:val="002243D5"/>
    <w:rsid w:val="0022454F"/>
    <w:rsid w:val="002246E0"/>
    <w:rsid w:val="002247AD"/>
    <w:rsid w:val="00224A2C"/>
    <w:rsid w:val="00224B92"/>
    <w:rsid w:val="00224EA4"/>
    <w:rsid w:val="00225217"/>
    <w:rsid w:val="0022536F"/>
    <w:rsid w:val="002254C5"/>
    <w:rsid w:val="002255A1"/>
    <w:rsid w:val="002256D9"/>
    <w:rsid w:val="0022576C"/>
    <w:rsid w:val="00225772"/>
    <w:rsid w:val="002257C4"/>
    <w:rsid w:val="0022584D"/>
    <w:rsid w:val="00225BB3"/>
    <w:rsid w:val="00225BC2"/>
    <w:rsid w:val="00225CAA"/>
    <w:rsid w:val="00225E7F"/>
    <w:rsid w:val="00225ECF"/>
    <w:rsid w:val="0022617C"/>
    <w:rsid w:val="0022625F"/>
    <w:rsid w:val="00226265"/>
    <w:rsid w:val="0022633C"/>
    <w:rsid w:val="0022640E"/>
    <w:rsid w:val="0022648C"/>
    <w:rsid w:val="00226577"/>
    <w:rsid w:val="002265F6"/>
    <w:rsid w:val="002267F8"/>
    <w:rsid w:val="0022687C"/>
    <w:rsid w:val="0022692C"/>
    <w:rsid w:val="002269DE"/>
    <w:rsid w:val="00226ADB"/>
    <w:rsid w:val="00226C70"/>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F12"/>
    <w:rsid w:val="0023114E"/>
    <w:rsid w:val="002312F4"/>
    <w:rsid w:val="00231381"/>
    <w:rsid w:val="002313A2"/>
    <w:rsid w:val="0023151D"/>
    <w:rsid w:val="00231684"/>
    <w:rsid w:val="00231B0B"/>
    <w:rsid w:val="00231DFF"/>
    <w:rsid w:val="00231FC7"/>
    <w:rsid w:val="0023207E"/>
    <w:rsid w:val="00232187"/>
    <w:rsid w:val="0023243C"/>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553"/>
    <w:rsid w:val="002345B9"/>
    <w:rsid w:val="0023469E"/>
    <w:rsid w:val="002346CB"/>
    <w:rsid w:val="0023486A"/>
    <w:rsid w:val="00234929"/>
    <w:rsid w:val="00234964"/>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8EA"/>
    <w:rsid w:val="00236D9F"/>
    <w:rsid w:val="00236DD3"/>
    <w:rsid w:val="00236EB4"/>
    <w:rsid w:val="0023703E"/>
    <w:rsid w:val="00237115"/>
    <w:rsid w:val="00237469"/>
    <w:rsid w:val="0023765A"/>
    <w:rsid w:val="00237679"/>
    <w:rsid w:val="00237921"/>
    <w:rsid w:val="00237C21"/>
    <w:rsid w:val="00237C95"/>
    <w:rsid w:val="00237D01"/>
    <w:rsid w:val="00240342"/>
    <w:rsid w:val="002403C3"/>
    <w:rsid w:val="00240517"/>
    <w:rsid w:val="002405DE"/>
    <w:rsid w:val="00240613"/>
    <w:rsid w:val="00240718"/>
    <w:rsid w:val="00240956"/>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C03"/>
    <w:rsid w:val="00242D7C"/>
    <w:rsid w:val="00242E22"/>
    <w:rsid w:val="00242E67"/>
    <w:rsid w:val="00243061"/>
    <w:rsid w:val="0024308D"/>
    <w:rsid w:val="0024311D"/>
    <w:rsid w:val="00243234"/>
    <w:rsid w:val="00243362"/>
    <w:rsid w:val="0024336B"/>
    <w:rsid w:val="002433FC"/>
    <w:rsid w:val="002434F6"/>
    <w:rsid w:val="002435E0"/>
    <w:rsid w:val="002436AA"/>
    <w:rsid w:val="0024378E"/>
    <w:rsid w:val="00243E6E"/>
    <w:rsid w:val="00244194"/>
    <w:rsid w:val="0024424F"/>
    <w:rsid w:val="002443A2"/>
    <w:rsid w:val="002444DD"/>
    <w:rsid w:val="0024468E"/>
    <w:rsid w:val="002447EB"/>
    <w:rsid w:val="00244B02"/>
    <w:rsid w:val="00244D28"/>
    <w:rsid w:val="00244DCC"/>
    <w:rsid w:val="00244EF8"/>
    <w:rsid w:val="00245053"/>
    <w:rsid w:val="002453D2"/>
    <w:rsid w:val="002454D8"/>
    <w:rsid w:val="00245689"/>
    <w:rsid w:val="00245690"/>
    <w:rsid w:val="002456DE"/>
    <w:rsid w:val="00245720"/>
    <w:rsid w:val="00245A6F"/>
    <w:rsid w:val="00245CC9"/>
    <w:rsid w:val="00245D76"/>
    <w:rsid w:val="00245F9C"/>
    <w:rsid w:val="00245FD5"/>
    <w:rsid w:val="0024619D"/>
    <w:rsid w:val="002462DF"/>
    <w:rsid w:val="0024655D"/>
    <w:rsid w:val="0024663F"/>
    <w:rsid w:val="002467C8"/>
    <w:rsid w:val="00246927"/>
    <w:rsid w:val="00246DC3"/>
    <w:rsid w:val="002474D3"/>
    <w:rsid w:val="00247531"/>
    <w:rsid w:val="0024754B"/>
    <w:rsid w:val="002475FD"/>
    <w:rsid w:val="002477DF"/>
    <w:rsid w:val="0024787C"/>
    <w:rsid w:val="00247A3D"/>
    <w:rsid w:val="00247B09"/>
    <w:rsid w:val="00247BF0"/>
    <w:rsid w:val="00247C55"/>
    <w:rsid w:val="00250244"/>
    <w:rsid w:val="002503FE"/>
    <w:rsid w:val="0025051C"/>
    <w:rsid w:val="0025056D"/>
    <w:rsid w:val="00250615"/>
    <w:rsid w:val="0025083E"/>
    <w:rsid w:val="002509A5"/>
    <w:rsid w:val="00250E1F"/>
    <w:rsid w:val="00251065"/>
    <w:rsid w:val="002513E3"/>
    <w:rsid w:val="00251486"/>
    <w:rsid w:val="0025149B"/>
    <w:rsid w:val="0025156D"/>
    <w:rsid w:val="0025175A"/>
    <w:rsid w:val="00251763"/>
    <w:rsid w:val="00251964"/>
    <w:rsid w:val="00251AD6"/>
    <w:rsid w:val="00251B53"/>
    <w:rsid w:val="00251BCD"/>
    <w:rsid w:val="00251EFB"/>
    <w:rsid w:val="0025225B"/>
    <w:rsid w:val="002522E0"/>
    <w:rsid w:val="00252410"/>
    <w:rsid w:val="00252424"/>
    <w:rsid w:val="002528ED"/>
    <w:rsid w:val="00252C17"/>
    <w:rsid w:val="00252EE8"/>
    <w:rsid w:val="00253011"/>
    <w:rsid w:val="0025307F"/>
    <w:rsid w:val="0025337A"/>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5C"/>
    <w:rsid w:val="002551BD"/>
    <w:rsid w:val="0025584A"/>
    <w:rsid w:val="0025584E"/>
    <w:rsid w:val="0025598D"/>
    <w:rsid w:val="002559A6"/>
    <w:rsid w:val="00255A74"/>
    <w:rsid w:val="00255E7A"/>
    <w:rsid w:val="00256000"/>
    <w:rsid w:val="00256241"/>
    <w:rsid w:val="002562F2"/>
    <w:rsid w:val="0025637B"/>
    <w:rsid w:val="00256497"/>
    <w:rsid w:val="002564F8"/>
    <w:rsid w:val="002568D0"/>
    <w:rsid w:val="00256A04"/>
    <w:rsid w:val="00256AF9"/>
    <w:rsid w:val="00256B41"/>
    <w:rsid w:val="00256CC6"/>
    <w:rsid w:val="00256CCD"/>
    <w:rsid w:val="00256E2E"/>
    <w:rsid w:val="0025718A"/>
    <w:rsid w:val="00257227"/>
    <w:rsid w:val="0025725F"/>
    <w:rsid w:val="00257842"/>
    <w:rsid w:val="00257AB5"/>
    <w:rsid w:val="0026007E"/>
    <w:rsid w:val="002602B8"/>
    <w:rsid w:val="0026040E"/>
    <w:rsid w:val="0026056C"/>
    <w:rsid w:val="0026069B"/>
    <w:rsid w:val="0026075D"/>
    <w:rsid w:val="0026084D"/>
    <w:rsid w:val="00260A3D"/>
    <w:rsid w:val="00260AEE"/>
    <w:rsid w:val="00260BBB"/>
    <w:rsid w:val="00260C12"/>
    <w:rsid w:val="00260C58"/>
    <w:rsid w:val="00260C65"/>
    <w:rsid w:val="00260DD5"/>
    <w:rsid w:val="002610D2"/>
    <w:rsid w:val="0026118D"/>
    <w:rsid w:val="00261284"/>
    <w:rsid w:val="002613E8"/>
    <w:rsid w:val="0026154C"/>
    <w:rsid w:val="002617C3"/>
    <w:rsid w:val="0026185E"/>
    <w:rsid w:val="00262107"/>
    <w:rsid w:val="00262116"/>
    <w:rsid w:val="002621A6"/>
    <w:rsid w:val="00262258"/>
    <w:rsid w:val="00262661"/>
    <w:rsid w:val="00262B55"/>
    <w:rsid w:val="00262CC3"/>
    <w:rsid w:val="00262D9D"/>
    <w:rsid w:val="00262DCC"/>
    <w:rsid w:val="00263062"/>
    <w:rsid w:val="002630FB"/>
    <w:rsid w:val="0026314B"/>
    <w:rsid w:val="00263154"/>
    <w:rsid w:val="002632DF"/>
    <w:rsid w:val="002635DF"/>
    <w:rsid w:val="0026387B"/>
    <w:rsid w:val="00263946"/>
    <w:rsid w:val="00263D63"/>
    <w:rsid w:val="002640BA"/>
    <w:rsid w:val="002640BB"/>
    <w:rsid w:val="00264208"/>
    <w:rsid w:val="00264649"/>
    <w:rsid w:val="00264742"/>
    <w:rsid w:val="00264CF2"/>
    <w:rsid w:val="00264D1E"/>
    <w:rsid w:val="00264E8E"/>
    <w:rsid w:val="00264EF2"/>
    <w:rsid w:val="002651A0"/>
    <w:rsid w:val="00265266"/>
    <w:rsid w:val="002652FC"/>
    <w:rsid w:val="00265325"/>
    <w:rsid w:val="00265A77"/>
    <w:rsid w:val="00265B56"/>
    <w:rsid w:val="00265C3A"/>
    <w:rsid w:val="00265C4B"/>
    <w:rsid w:val="00265E84"/>
    <w:rsid w:val="002660B5"/>
    <w:rsid w:val="0026613F"/>
    <w:rsid w:val="002663EE"/>
    <w:rsid w:val="002666F6"/>
    <w:rsid w:val="002667A8"/>
    <w:rsid w:val="002668B7"/>
    <w:rsid w:val="0026690E"/>
    <w:rsid w:val="00266A1F"/>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AC1"/>
    <w:rsid w:val="00267B18"/>
    <w:rsid w:val="00267B54"/>
    <w:rsid w:val="00267E4A"/>
    <w:rsid w:val="0026FA06"/>
    <w:rsid w:val="002700DE"/>
    <w:rsid w:val="0027051A"/>
    <w:rsid w:val="00270A4F"/>
    <w:rsid w:val="00270C95"/>
    <w:rsid w:val="00270D5A"/>
    <w:rsid w:val="00270F55"/>
    <w:rsid w:val="00270FCB"/>
    <w:rsid w:val="0027107B"/>
    <w:rsid w:val="002712C5"/>
    <w:rsid w:val="0027140E"/>
    <w:rsid w:val="002714FD"/>
    <w:rsid w:val="0027155D"/>
    <w:rsid w:val="00271564"/>
    <w:rsid w:val="00271589"/>
    <w:rsid w:val="002715FC"/>
    <w:rsid w:val="002716D5"/>
    <w:rsid w:val="00271739"/>
    <w:rsid w:val="0027175B"/>
    <w:rsid w:val="0027188D"/>
    <w:rsid w:val="00271D2C"/>
    <w:rsid w:val="00271D62"/>
    <w:rsid w:val="00271E0C"/>
    <w:rsid w:val="00271F1A"/>
    <w:rsid w:val="00271F39"/>
    <w:rsid w:val="00272081"/>
    <w:rsid w:val="00272269"/>
    <w:rsid w:val="0027245B"/>
    <w:rsid w:val="002726B3"/>
    <w:rsid w:val="0027298C"/>
    <w:rsid w:val="00272A94"/>
    <w:rsid w:val="00272C20"/>
    <w:rsid w:val="00272D91"/>
    <w:rsid w:val="00272DDB"/>
    <w:rsid w:val="00272EBC"/>
    <w:rsid w:val="00272F6A"/>
    <w:rsid w:val="00272F83"/>
    <w:rsid w:val="00273177"/>
    <w:rsid w:val="002732BA"/>
    <w:rsid w:val="002734E4"/>
    <w:rsid w:val="002734F1"/>
    <w:rsid w:val="0027355F"/>
    <w:rsid w:val="002737DC"/>
    <w:rsid w:val="00273A24"/>
    <w:rsid w:val="00273A29"/>
    <w:rsid w:val="00273EB3"/>
    <w:rsid w:val="0027407C"/>
    <w:rsid w:val="00274087"/>
    <w:rsid w:val="00274147"/>
    <w:rsid w:val="00274158"/>
    <w:rsid w:val="0027439A"/>
    <w:rsid w:val="002744F8"/>
    <w:rsid w:val="0027455B"/>
    <w:rsid w:val="00274749"/>
    <w:rsid w:val="0027491A"/>
    <w:rsid w:val="00274C1A"/>
    <w:rsid w:val="00274C94"/>
    <w:rsid w:val="00274F2A"/>
    <w:rsid w:val="00274FD1"/>
    <w:rsid w:val="00275074"/>
    <w:rsid w:val="0027512C"/>
    <w:rsid w:val="00275231"/>
    <w:rsid w:val="002753F1"/>
    <w:rsid w:val="00275431"/>
    <w:rsid w:val="00275760"/>
    <w:rsid w:val="00275B30"/>
    <w:rsid w:val="00275D40"/>
    <w:rsid w:val="0027620A"/>
    <w:rsid w:val="0027621F"/>
    <w:rsid w:val="00276321"/>
    <w:rsid w:val="0027637E"/>
    <w:rsid w:val="002763E9"/>
    <w:rsid w:val="002766EB"/>
    <w:rsid w:val="00276736"/>
    <w:rsid w:val="00276B69"/>
    <w:rsid w:val="00276BB4"/>
    <w:rsid w:val="00276C16"/>
    <w:rsid w:val="00276D00"/>
    <w:rsid w:val="00276EA3"/>
    <w:rsid w:val="00276F4E"/>
    <w:rsid w:val="002772DE"/>
    <w:rsid w:val="00277316"/>
    <w:rsid w:val="00277579"/>
    <w:rsid w:val="002775E5"/>
    <w:rsid w:val="0027773D"/>
    <w:rsid w:val="002778BD"/>
    <w:rsid w:val="00277AE9"/>
    <w:rsid w:val="00277D4F"/>
    <w:rsid w:val="00280388"/>
    <w:rsid w:val="002804A8"/>
    <w:rsid w:val="0028056E"/>
    <w:rsid w:val="002806A1"/>
    <w:rsid w:val="0028070F"/>
    <w:rsid w:val="00280929"/>
    <w:rsid w:val="00280D8E"/>
    <w:rsid w:val="00280E1A"/>
    <w:rsid w:val="002813F5"/>
    <w:rsid w:val="00281598"/>
    <w:rsid w:val="002815FA"/>
    <w:rsid w:val="002818D7"/>
    <w:rsid w:val="002819C0"/>
    <w:rsid w:val="002819C6"/>
    <w:rsid w:val="00281B79"/>
    <w:rsid w:val="00281D58"/>
    <w:rsid w:val="00282061"/>
    <w:rsid w:val="002823C8"/>
    <w:rsid w:val="002823CC"/>
    <w:rsid w:val="002824C2"/>
    <w:rsid w:val="002827D0"/>
    <w:rsid w:val="00282938"/>
    <w:rsid w:val="00282A48"/>
    <w:rsid w:val="00282AFA"/>
    <w:rsid w:val="00282B4A"/>
    <w:rsid w:val="00282D93"/>
    <w:rsid w:val="00282E76"/>
    <w:rsid w:val="00283070"/>
    <w:rsid w:val="002832CA"/>
    <w:rsid w:val="002832EA"/>
    <w:rsid w:val="00283621"/>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893"/>
    <w:rsid w:val="00284DCC"/>
    <w:rsid w:val="00284E32"/>
    <w:rsid w:val="00284F52"/>
    <w:rsid w:val="00285022"/>
    <w:rsid w:val="0028502F"/>
    <w:rsid w:val="0028514D"/>
    <w:rsid w:val="002851EB"/>
    <w:rsid w:val="00285224"/>
    <w:rsid w:val="00285510"/>
    <w:rsid w:val="0028558E"/>
    <w:rsid w:val="002855A8"/>
    <w:rsid w:val="00285863"/>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E6"/>
    <w:rsid w:val="002876DA"/>
    <w:rsid w:val="00287723"/>
    <w:rsid w:val="0028790E"/>
    <w:rsid w:val="0028792B"/>
    <w:rsid w:val="0028792D"/>
    <w:rsid w:val="00287B4A"/>
    <w:rsid w:val="00287EA6"/>
    <w:rsid w:val="00290110"/>
    <w:rsid w:val="00290594"/>
    <w:rsid w:val="00290912"/>
    <w:rsid w:val="00290D82"/>
    <w:rsid w:val="0029101F"/>
    <w:rsid w:val="002911D0"/>
    <w:rsid w:val="0029136E"/>
    <w:rsid w:val="002913A7"/>
    <w:rsid w:val="002913B0"/>
    <w:rsid w:val="002914AB"/>
    <w:rsid w:val="00291664"/>
    <w:rsid w:val="0029167F"/>
    <w:rsid w:val="0029174E"/>
    <w:rsid w:val="00291852"/>
    <w:rsid w:val="002919DA"/>
    <w:rsid w:val="00291A05"/>
    <w:rsid w:val="00291A23"/>
    <w:rsid w:val="00291D97"/>
    <w:rsid w:val="00291E48"/>
    <w:rsid w:val="00291EBA"/>
    <w:rsid w:val="0029208B"/>
    <w:rsid w:val="002921A6"/>
    <w:rsid w:val="0029224A"/>
    <w:rsid w:val="00292399"/>
    <w:rsid w:val="0029257B"/>
    <w:rsid w:val="002926A6"/>
    <w:rsid w:val="002926A9"/>
    <w:rsid w:val="002927D4"/>
    <w:rsid w:val="00292969"/>
    <w:rsid w:val="00293074"/>
    <w:rsid w:val="0029343F"/>
    <w:rsid w:val="002935EB"/>
    <w:rsid w:val="00293AB9"/>
    <w:rsid w:val="00293DB1"/>
    <w:rsid w:val="0029402E"/>
    <w:rsid w:val="0029416E"/>
    <w:rsid w:val="00294202"/>
    <w:rsid w:val="002942C1"/>
    <w:rsid w:val="00294386"/>
    <w:rsid w:val="00294445"/>
    <w:rsid w:val="002944EB"/>
    <w:rsid w:val="002944EF"/>
    <w:rsid w:val="002945F3"/>
    <w:rsid w:val="00294607"/>
    <w:rsid w:val="002947BC"/>
    <w:rsid w:val="0029481C"/>
    <w:rsid w:val="00294862"/>
    <w:rsid w:val="00294958"/>
    <w:rsid w:val="00294A38"/>
    <w:rsid w:val="00294B4D"/>
    <w:rsid w:val="00294D4D"/>
    <w:rsid w:val="00294ED0"/>
    <w:rsid w:val="00294F97"/>
    <w:rsid w:val="002950EB"/>
    <w:rsid w:val="002951AA"/>
    <w:rsid w:val="0029537E"/>
    <w:rsid w:val="002954D7"/>
    <w:rsid w:val="0029564D"/>
    <w:rsid w:val="00295734"/>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70CC"/>
    <w:rsid w:val="0029740D"/>
    <w:rsid w:val="00297567"/>
    <w:rsid w:val="002977FB"/>
    <w:rsid w:val="00297926"/>
    <w:rsid w:val="00297C40"/>
    <w:rsid w:val="00297CE0"/>
    <w:rsid w:val="00297D3E"/>
    <w:rsid w:val="00297DC9"/>
    <w:rsid w:val="00297F37"/>
    <w:rsid w:val="0029AE5C"/>
    <w:rsid w:val="002A02C9"/>
    <w:rsid w:val="002A0307"/>
    <w:rsid w:val="002A0836"/>
    <w:rsid w:val="002A0909"/>
    <w:rsid w:val="002A0983"/>
    <w:rsid w:val="002A0CB5"/>
    <w:rsid w:val="002A0D7A"/>
    <w:rsid w:val="002A0F34"/>
    <w:rsid w:val="002A1062"/>
    <w:rsid w:val="002A122A"/>
    <w:rsid w:val="002A1577"/>
    <w:rsid w:val="002A177F"/>
    <w:rsid w:val="002A18EF"/>
    <w:rsid w:val="002A190E"/>
    <w:rsid w:val="002A1A98"/>
    <w:rsid w:val="002A1BCC"/>
    <w:rsid w:val="002A1EA3"/>
    <w:rsid w:val="002A2012"/>
    <w:rsid w:val="002A2413"/>
    <w:rsid w:val="002A2502"/>
    <w:rsid w:val="002A2530"/>
    <w:rsid w:val="002A25BC"/>
    <w:rsid w:val="002A2928"/>
    <w:rsid w:val="002A2B84"/>
    <w:rsid w:val="002A2D2E"/>
    <w:rsid w:val="002A2E8A"/>
    <w:rsid w:val="002A2F5E"/>
    <w:rsid w:val="002A3137"/>
    <w:rsid w:val="002A3220"/>
    <w:rsid w:val="002A326D"/>
    <w:rsid w:val="002A3309"/>
    <w:rsid w:val="002A34FA"/>
    <w:rsid w:val="002A351F"/>
    <w:rsid w:val="002A352A"/>
    <w:rsid w:val="002A3A44"/>
    <w:rsid w:val="002A3A67"/>
    <w:rsid w:val="002A3AD8"/>
    <w:rsid w:val="002A3D33"/>
    <w:rsid w:val="002A3DD4"/>
    <w:rsid w:val="002A3E61"/>
    <w:rsid w:val="002A3ECD"/>
    <w:rsid w:val="002A40ED"/>
    <w:rsid w:val="002A46CB"/>
    <w:rsid w:val="002A48F5"/>
    <w:rsid w:val="002A4B1C"/>
    <w:rsid w:val="002A4B50"/>
    <w:rsid w:val="002A52EC"/>
    <w:rsid w:val="002A5480"/>
    <w:rsid w:val="002A56F9"/>
    <w:rsid w:val="002A57DA"/>
    <w:rsid w:val="002A59C4"/>
    <w:rsid w:val="002A5A78"/>
    <w:rsid w:val="002A5AD9"/>
    <w:rsid w:val="002A5C55"/>
    <w:rsid w:val="002A5CEF"/>
    <w:rsid w:val="002A607D"/>
    <w:rsid w:val="002A6085"/>
    <w:rsid w:val="002A6156"/>
    <w:rsid w:val="002A633A"/>
    <w:rsid w:val="002A641D"/>
    <w:rsid w:val="002A64D5"/>
    <w:rsid w:val="002A6546"/>
    <w:rsid w:val="002A6993"/>
    <w:rsid w:val="002A6A6B"/>
    <w:rsid w:val="002A6AC2"/>
    <w:rsid w:val="002A6BC5"/>
    <w:rsid w:val="002A6C0D"/>
    <w:rsid w:val="002A6CA9"/>
    <w:rsid w:val="002A6E91"/>
    <w:rsid w:val="002A6F26"/>
    <w:rsid w:val="002A6F69"/>
    <w:rsid w:val="002A7001"/>
    <w:rsid w:val="002A71F9"/>
    <w:rsid w:val="002A78A8"/>
    <w:rsid w:val="002A79E9"/>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C17"/>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F3"/>
    <w:rsid w:val="002B6007"/>
    <w:rsid w:val="002B610C"/>
    <w:rsid w:val="002B618A"/>
    <w:rsid w:val="002B635A"/>
    <w:rsid w:val="002B649A"/>
    <w:rsid w:val="002B683A"/>
    <w:rsid w:val="002B6940"/>
    <w:rsid w:val="002B69D6"/>
    <w:rsid w:val="002B6C27"/>
    <w:rsid w:val="002B6DA5"/>
    <w:rsid w:val="002B715A"/>
    <w:rsid w:val="002B73F1"/>
    <w:rsid w:val="002B76CB"/>
    <w:rsid w:val="002B76F6"/>
    <w:rsid w:val="002B78A6"/>
    <w:rsid w:val="002B79C2"/>
    <w:rsid w:val="002B7C26"/>
    <w:rsid w:val="002B7C97"/>
    <w:rsid w:val="002B7DA2"/>
    <w:rsid w:val="002B7E59"/>
    <w:rsid w:val="002C024B"/>
    <w:rsid w:val="002C08C8"/>
    <w:rsid w:val="002C096B"/>
    <w:rsid w:val="002C099D"/>
    <w:rsid w:val="002C0A86"/>
    <w:rsid w:val="002C0C4B"/>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32CC"/>
    <w:rsid w:val="002C3301"/>
    <w:rsid w:val="002C3475"/>
    <w:rsid w:val="002C37CC"/>
    <w:rsid w:val="002C3C27"/>
    <w:rsid w:val="002C3CE0"/>
    <w:rsid w:val="002C3F85"/>
    <w:rsid w:val="002C3FE5"/>
    <w:rsid w:val="002C414A"/>
    <w:rsid w:val="002C419D"/>
    <w:rsid w:val="002C42E9"/>
    <w:rsid w:val="002C44BC"/>
    <w:rsid w:val="002C47AD"/>
    <w:rsid w:val="002C48A4"/>
    <w:rsid w:val="002C4B0D"/>
    <w:rsid w:val="002C52FD"/>
    <w:rsid w:val="002C5301"/>
    <w:rsid w:val="002C539F"/>
    <w:rsid w:val="002C5510"/>
    <w:rsid w:val="002C5556"/>
    <w:rsid w:val="002C55C0"/>
    <w:rsid w:val="002C5D18"/>
    <w:rsid w:val="002C5DBB"/>
    <w:rsid w:val="002C5F46"/>
    <w:rsid w:val="002C5F9F"/>
    <w:rsid w:val="002C6034"/>
    <w:rsid w:val="002C604C"/>
    <w:rsid w:val="002C6070"/>
    <w:rsid w:val="002C635B"/>
    <w:rsid w:val="002C64D2"/>
    <w:rsid w:val="002C66C2"/>
    <w:rsid w:val="002C6848"/>
    <w:rsid w:val="002C6A57"/>
    <w:rsid w:val="002C6B6B"/>
    <w:rsid w:val="002C6D10"/>
    <w:rsid w:val="002C6D7A"/>
    <w:rsid w:val="002C6DEA"/>
    <w:rsid w:val="002C6EF7"/>
    <w:rsid w:val="002C7276"/>
    <w:rsid w:val="002C734A"/>
    <w:rsid w:val="002C770F"/>
    <w:rsid w:val="002C7902"/>
    <w:rsid w:val="002C790A"/>
    <w:rsid w:val="002C7A03"/>
    <w:rsid w:val="002C7A11"/>
    <w:rsid w:val="002C7BA6"/>
    <w:rsid w:val="002C7CFF"/>
    <w:rsid w:val="002C7EF6"/>
    <w:rsid w:val="002C7FD9"/>
    <w:rsid w:val="002D0190"/>
    <w:rsid w:val="002D0A72"/>
    <w:rsid w:val="002D0B7C"/>
    <w:rsid w:val="002D0BC6"/>
    <w:rsid w:val="002D0BF1"/>
    <w:rsid w:val="002D10FC"/>
    <w:rsid w:val="002D124F"/>
    <w:rsid w:val="002D12DB"/>
    <w:rsid w:val="002D13F4"/>
    <w:rsid w:val="002D15AE"/>
    <w:rsid w:val="002D175A"/>
    <w:rsid w:val="002D17BF"/>
    <w:rsid w:val="002D17C5"/>
    <w:rsid w:val="002D1BD1"/>
    <w:rsid w:val="002D1C7E"/>
    <w:rsid w:val="002D1D7D"/>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E53"/>
    <w:rsid w:val="002D512A"/>
    <w:rsid w:val="002D51DF"/>
    <w:rsid w:val="002D52F8"/>
    <w:rsid w:val="002D586C"/>
    <w:rsid w:val="002D591D"/>
    <w:rsid w:val="002D5A6A"/>
    <w:rsid w:val="002D5AA4"/>
    <w:rsid w:val="002D5C86"/>
    <w:rsid w:val="002D5CA0"/>
    <w:rsid w:val="002D60D0"/>
    <w:rsid w:val="002D6264"/>
    <w:rsid w:val="002D6389"/>
    <w:rsid w:val="002D63E1"/>
    <w:rsid w:val="002D649E"/>
    <w:rsid w:val="002D65BA"/>
    <w:rsid w:val="002D65D5"/>
    <w:rsid w:val="002D6706"/>
    <w:rsid w:val="002D6877"/>
    <w:rsid w:val="002D6892"/>
    <w:rsid w:val="002D68C2"/>
    <w:rsid w:val="002D693D"/>
    <w:rsid w:val="002D69C5"/>
    <w:rsid w:val="002D6B83"/>
    <w:rsid w:val="002D6D47"/>
    <w:rsid w:val="002D6D74"/>
    <w:rsid w:val="002D70AD"/>
    <w:rsid w:val="002D7112"/>
    <w:rsid w:val="002D7177"/>
    <w:rsid w:val="002D729A"/>
    <w:rsid w:val="002D75F4"/>
    <w:rsid w:val="002D7675"/>
    <w:rsid w:val="002D769D"/>
    <w:rsid w:val="002D7815"/>
    <w:rsid w:val="002D78F9"/>
    <w:rsid w:val="002D7A8B"/>
    <w:rsid w:val="002D7C86"/>
    <w:rsid w:val="002D7ED0"/>
    <w:rsid w:val="002D7F0B"/>
    <w:rsid w:val="002E01AF"/>
    <w:rsid w:val="002E051F"/>
    <w:rsid w:val="002E0692"/>
    <w:rsid w:val="002E0825"/>
    <w:rsid w:val="002E085F"/>
    <w:rsid w:val="002E0897"/>
    <w:rsid w:val="002E0899"/>
    <w:rsid w:val="002E0917"/>
    <w:rsid w:val="002E0929"/>
    <w:rsid w:val="002E0B59"/>
    <w:rsid w:val="002E0B5C"/>
    <w:rsid w:val="002E0FA6"/>
    <w:rsid w:val="002E1091"/>
    <w:rsid w:val="002E1178"/>
    <w:rsid w:val="002E11E2"/>
    <w:rsid w:val="002E122A"/>
    <w:rsid w:val="002E1232"/>
    <w:rsid w:val="002E128E"/>
    <w:rsid w:val="002E13C9"/>
    <w:rsid w:val="002E1481"/>
    <w:rsid w:val="002E150A"/>
    <w:rsid w:val="002E152D"/>
    <w:rsid w:val="002E1555"/>
    <w:rsid w:val="002E199F"/>
    <w:rsid w:val="002E1AC2"/>
    <w:rsid w:val="002E1D74"/>
    <w:rsid w:val="002E1DCF"/>
    <w:rsid w:val="002E1F85"/>
    <w:rsid w:val="002E20ED"/>
    <w:rsid w:val="002E20FD"/>
    <w:rsid w:val="002E2224"/>
    <w:rsid w:val="002E24C8"/>
    <w:rsid w:val="002E24DC"/>
    <w:rsid w:val="002E25BB"/>
    <w:rsid w:val="002E25F0"/>
    <w:rsid w:val="002E27B4"/>
    <w:rsid w:val="002E2943"/>
    <w:rsid w:val="002E2C9D"/>
    <w:rsid w:val="002E2CBD"/>
    <w:rsid w:val="002E2CF1"/>
    <w:rsid w:val="002E2D8E"/>
    <w:rsid w:val="002E2E28"/>
    <w:rsid w:val="002E2FDA"/>
    <w:rsid w:val="002E3328"/>
    <w:rsid w:val="002E34AF"/>
    <w:rsid w:val="002E37DB"/>
    <w:rsid w:val="002E3A49"/>
    <w:rsid w:val="002E3AB0"/>
    <w:rsid w:val="002E3D2E"/>
    <w:rsid w:val="002E3D65"/>
    <w:rsid w:val="002E3D6E"/>
    <w:rsid w:val="002E3E01"/>
    <w:rsid w:val="002E3FAB"/>
    <w:rsid w:val="002E41FB"/>
    <w:rsid w:val="002E43F0"/>
    <w:rsid w:val="002E44C9"/>
    <w:rsid w:val="002E4A0D"/>
    <w:rsid w:val="002E4AAC"/>
    <w:rsid w:val="002E4AEC"/>
    <w:rsid w:val="002E4B06"/>
    <w:rsid w:val="002E4E48"/>
    <w:rsid w:val="002E525B"/>
    <w:rsid w:val="002E53DE"/>
    <w:rsid w:val="002E560B"/>
    <w:rsid w:val="002E5620"/>
    <w:rsid w:val="002E563B"/>
    <w:rsid w:val="002E59CA"/>
    <w:rsid w:val="002E5AED"/>
    <w:rsid w:val="002E5B04"/>
    <w:rsid w:val="002E5C8C"/>
    <w:rsid w:val="002E60A9"/>
    <w:rsid w:val="002E60C6"/>
    <w:rsid w:val="002E6189"/>
    <w:rsid w:val="002E62D2"/>
    <w:rsid w:val="002E6598"/>
    <w:rsid w:val="002E6750"/>
    <w:rsid w:val="002E6908"/>
    <w:rsid w:val="002E6B3D"/>
    <w:rsid w:val="002E6C8A"/>
    <w:rsid w:val="002E6DC7"/>
    <w:rsid w:val="002E6EFB"/>
    <w:rsid w:val="002E6F3D"/>
    <w:rsid w:val="002E731C"/>
    <w:rsid w:val="002E734F"/>
    <w:rsid w:val="002E7488"/>
    <w:rsid w:val="002E74AF"/>
    <w:rsid w:val="002E7516"/>
    <w:rsid w:val="002E758C"/>
    <w:rsid w:val="002E7827"/>
    <w:rsid w:val="002E7960"/>
    <w:rsid w:val="002E7AE4"/>
    <w:rsid w:val="002E7B57"/>
    <w:rsid w:val="002F044C"/>
    <w:rsid w:val="002F046B"/>
    <w:rsid w:val="002F05E2"/>
    <w:rsid w:val="002F067B"/>
    <w:rsid w:val="002F0A4E"/>
    <w:rsid w:val="002F0BC9"/>
    <w:rsid w:val="002F0C61"/>
    <w:rsid w:val="002F0D57"/>
    <w:rsid w:val="002F0E4D"/>
    <w:rsid w:val="002F0EFC"/>
    <w:rsid w:val="002F1038"/>
    <w:rsid w:val="002F105F"/>
    <w:rsid w:val="002F15CA"/>
    <w:rsid w:val="002F1611"/>
    <w:rsid w:val="002F168C"/>
    <w:rsid w:val="002F1B56"/>
    <w:rsid w:val="002F1C67"/>
    <w:rsid w:val="002F1D63"/>
    <w:rsid w:val="002F1DC4"/>
    <w:rsid w:val="002F1DDF"/>
    <w:rsid w:val="002F1DF1"/>
    <w:rsid w:val="002F2261"/>
    <w:rsid w:val="002F229A"/>
    <w:rsid w:val="002F22FF"/>
    <w:rsid w:val="002F24E9"/>
    <w:rsid w:val="002F2567"/>
    <w:rsid w:val="002F25A0"/>
    <w:rsid w:val="002F2794"/>
    <w:rsid w:val="002F28AE"/>
    <w:rsid w:val="002F2C3C"/>
    <w:rsid w:val="002F2D8F"/>
    <w:rsid w:val="002F2E04"/>
    <w:rsid w:val="002F3030"/>
    <w:rsid w:val="002F33AD"/>
    <w:rsid w:val="002F3483"/>
    <w:rsid w:val="002F359C"/>
    <w:rsid w:val="002F39E6"/>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67E"/>
    <w:rsid w:val="002F768D"/>
    <w:rsid w:val="002F76B1"/>
    <w:rsid w:val="002F7999"/>
    <w:rsid w:val="002F7A24"/>
    <w:rsid w:val="002F7B17"/>
    <w:rsid w:val="002F7D66"/>
    <w:rsid w:val="002F7DBE"/>
    <w:rsid w:val="00300045"/>
    <w:rsid w:val="00300414"/>
    <w:rsid w:val="00300652"/>
    <w:rsid w:val="0030090B"/>
    <w:rsid w:val="00300A56"/>
    <w:rsid w:val="00300B63"/>
    <w:rsid w:val="00300D2B"/>
    <w:rsid w:val="00300DB7"/>
    <w:rsid w:val="00300E00"/>
    <w:rsid w:val="00300F8E"/>
    <w:rsid w:val="00301035"/>
    <w:rsid w:val="00301231"/>
    <w:rsid w:val="00301232"/>
    <w:rsid w:val="003012D4"/>
    <w:rsid w:val="003015F4"/>
    <w:rsid w:val="003018C0"/>
    <w:rsid w:val="003018CB"/>
    <w:rsid w:val="00301BD1"/>
    <w:rsid w:val="00301E52"/>
    <w:rsid w:val="00301F9C"/>
    <w:rsid w:val="0030221E"/>
    <w:rsid w:val="0030236C"/>
    <w:rsid w:val="003023B4"/>
    <w:rsid w:val="0030260A"/>
    <w:rsid w:val="00302731"/>
    <w:rsid w:val="0030296E"/>
    <w:rsid w:val="00302AE8"/>
    <w:rsid w:val="00302BB1"/>
    <w:rsid w:val="00302E12"/>
    <w:rsid w:val="0030303F"/>
    <w:rsid w:val="003030F0"/>
    <w:rsid w:val="00303277"/>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CA2"/>
    <w:rsid w:val="00304E9B"/>
    <w:rsid w:val="00304EAA"/>
    <w:rsid w:val="00304F4A"/>
    <w:rsid w:val="0030512E"/>
    <w:rsid w:val="00305177"/>
    <w:rsid w:val="0030525A"/>
    <w:rsid w:val="00305297"/>
    <w:rsid w:val="0030531C"/>
    <w:rsid w:val="003053AB"/>
    <w:rsid w:val="003053E5"/>
    <w:rsid w:val="00305647"/>
    <w:rsid w:val="00305722"/>
    <w:rsid w:val="003057E9"/>
    <w:rsid w:val="00305917"/>
    <w:rsid w:val="00305AC8"/>
    <w:rsid w:val="00305B87"/>
    <w:rsid w:val="00305BD7"/>
    <w:rsid w:val="00305E28"/>
    <w:rsid w:val="003061B8"/>
    <w:rsid w:val="003062E6"/>
    <w:rsid w:val="003068B6"/>
    <w:rsid w:val="003069AD"/>
    <w:rsid w:val="00306D64"/>
    <w:rsid w:val="00306DD1"/>
    <w:rsid w:val="003071F6"/>
    <w:rsid w:val="00307287"/>
    <w:rsid w:val="0030733E"/>
    <w:rsid w:val="0030757B"/>
    <w:rsid w:val="00307580"/>
    <w:rsid w:val="0030761F"/>
    <w:rsid w:val="00307703"/>
    <w:rsid w:val="00307887"/>
    <w:rsid w:val="00307992"/>
    <w:rsid w:val="00307CCC"/>
    <w:rsid w:val="00307FE0"/>
    <w:rsid w:val="003107EB"/>
    <w:rsid w:val="0031099B"/>
    <w:rsid w:val="003109B8"/>
    <w:rsid w:val="00310E66"/>
    <w:rsid w:val="0031129D"/>
    <w:rsid w:val="0031147C"/>
    <w:rsid w:val="00311603"/>
    <w:rsid w:val="003118DC"/>
    <w:rsid w:val="00311963"/>
    <w:rsid w:val="00311BDE"/>
    <w:rsid w:val="00311C08"/>
    <w:rsid w:val="00311E68"/>
    <w:rsid w:val="003124D8"/>
    <w:rsid w:val="003125E0"/>
    <w:rsid w:val="00312A0A"/>
    <w:rsid w:val="00312BB3"/>
    <w:rsid w:val="00312C3D"/>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81"/>
    <w:rsid w:val="00316227"/>
    <w:rsid w:val="0031672B"/>
    <w:rsid w:val="0031687E"/>
    <w:rsid w:val="00316933"/>
    <w:rsid w:val="00316A03"/>
    <w:rsid w:val="00316A98"/>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899"/>
    <w:rsid w:val="00320AEB"/>
    <w:rsid w:val="00320B4E"/>
    <w:rsid w:val="00320D95"/>
    <w:rsid w:val="00320F47"/>
    <w:rsid w:val="00321107"/>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E"/>
    <w:rsid w:val="00322B23"/>
    <w:rsid w:val="00322E4C"/>
    <w:rsid w:val="00323231"/>
    <w:rsid w:val="0032324C"/>
    <w:rsid w:val="0032368B"/>
    <w:rsid w:val="003238FB"/>
    <w:rsid w:val="003239D1"/>
    <w:rsid w:val="00323AA5"/>
    <w:rsid w:val="00323C2B"/>
    <w:rsid w:val="00323D3D"/>
    <w:rsid w:val="00323E39"/>
    <w:rsid w:val="00323E8E"/>
    <w:rsid w:val="00323F95"/>
    <w:rsid w:val="0032422B"/>
    <w:rsid w:val="00324585"/>
    <w:rsid w:val="00324714"/>
    <w:rsid w:val="00324790"/>
    <w:rsid w:val="00324A2F"/>
    <w:rsid w:val="00324F4C"/>
    <w:rsid w:val="003250D7"/>
    <w:rsid w:val="003251F5"/>
    <w:rsid w:val="003256BF"/>
    <w:rsid w:val="00325A15"/>
    <w:rsid w:val="00325A97"/>
    <w:rsid w:val="00325B57"/>
    <w:rsid w:val="00325CDA"/>
    <w:rsid w:val="00325D7A"/>
    <w:rsid w:val="00325DD5"/>
    <w:rsid w:val="00325DDD"/>
    <w:rsid w:val="00325E7C"/>
    <w:rsid w:val="00325EB9"/>
    <w:rsid w:val="00326005"/>
    <w:rsid w:val="00326145"/>
    <w:rsid w:val="0032615D"/>
    <w:rsid w:val="0032628E"/>
    <w:rsid w:val="0032649A"/>
    <w:rsid w:val="00326952"/>
    <w:rsid w:val="00326A26"/>
    <w:rsid w:val="00326A91"/>
    <w:rsid w:val="00326B67"/>
    <w:rsid w:val="00327163"/>
    <w:rsid w:val="00327272"/>
    <w:rsid w:val="00327305"/>
    <w:rsid w:val="0032733E"/>
    <w:rsid w:val="00327493"/>
    <w:rsid w:val="00327531"/>
    <w:rsid w:val="00327CDF"/>
    <w:rsid w:val="00330187"/>
    <w:rsid w:val="00330194"/>
    <w:rsid w:val="003301FE"/>
    <w:rsid w:val="003303DA"/>
    <w:rsid w:val="003305E3"/>
    <w:rsid w:val="003306BD"/>
    <w:rsid w:val="0033088C"/>
    <w:rsid w:val="00330955"/>
    <w:rsid w:val="00330A0E"/>
    <w:rsid w:val="00330A30"/>
    <w:rsid w:val="00330AE7"/>
    <w:rsid w:val="00330BAB"/>
    <w:rsid w:val="00330C88"/>
    <w:rsid w:val="00330CFB"/>
    <w:rsid w:val="0033107F"/>
    <w:rsid w:val="003312E5"/>
    <w:rsid w:val="00331985"/>
    <w:rsid w:val="00331BF7"/>
    <w:rsid w:val="00331C77"/>
    <w:rsid w:val="00331CE8"/>
    <w:rsid w:val="00331DB6"/>
    <w:rsid w:val="00331E73"/>
    <w:rsid w:val="00331F7F"/>
    <w:rsid w:val="00331F96"/>
    <w:rsid w:val="00332192"/>
    <w:rsid w:val="003321EA"/>
    <w:rsid w:val="003328F3"/>
    <w:rsid w:val="00332986"/>
    <w:rsid w:val="00332B55"/>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A"/>
    <w:rsid w:val="0033476C"/>
    <w:rsid w:val="00334AF0"/>
    <w:rsid w:val="00334C72"/>
    <w:rsid w:val="00334DD0"/>
    <w:rsid w:val="00334EE9"/>
    <w:rsid w:val="00335393"/>
    <w:rsid w:val="00335697"/>
    <w:rsid w:val="003357BC"/>
    <w:rsid w:val="00335805"/>
    <w:rsid w:val="00335901"/>
    <w:rsid w:val="003359C9"/>
    <w:rsid w:val="00335A4F"/>
    <w:rsid w:val="00335C56"/>
    <w:rsid w:val="00335EA8"/>
    <w:rsid w:val="0033629A"/>
    <w:rsid w:val="003363DD"/>
    <w:rsid w:val="00336644"/>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3D0"/>
    <w:rsid w:val="003414EB"/>
    <w:rsid w:val="0034163A"/>
    <w:rsid w:val="00341947"/>
    <w:rsid w:val="003419CC"/>
    <w:rsid w:val="00341A01"/>
    <w:rsid w:val="00341B87"/>
    <w:rsid w:val="00341D45"/>
    <w:rsid w:val="00341DB1"/>
    <w:rsid w:val="00341E60"/>
    <w:rsid w:val="00341E9F"/>
    <w:rsid w:val="00342026"/>
    <w:rsid w:val="00342030"/>
    <w:rsid w:val="0034217F"/>
    <w:rsid w:val="00342AD2"/>
    <w:rsid w:val="00342D32"/>
    <w:rsid w:val="00343126"/>
    <w:rsid w:val="003431DB"/>
    <w:rsid w:val="00343260"/>
    <w:rsid w:val="003434B3"/>
    <w:rsid w:val="0034354D"/>
    <w:rsid w:val="0034358F"/>
    <w:rsid w:val="003438C0"/>
    <w:rsid w:val="0034392F"/>
    <w:rsid w:val="0034394A"/>
    <w:rsid w:val="0034394F"/>
    <w:rsid w:val="00343954"/>
    <w:rsid w:val="00343B71"/>
    <w:rsid w:val="00343BE5"/>
    <w:rsid w:val="00343CDD"/>
    <w:rsid w:val="00343DE6"/>
    <w:rsid w:val="00343E52"/>
    <w:rsid w:val="00343E7A"/>
    <w:rsid w:val="00343EDD"/>
    <w:rsid w:val="00344115"/>
    <w:rsid w:val="00344279"/>
    <w:rsid w:val="00344419"/>
    <w:rsid w:val="003445A4"/>
    <w:rsid w:val="00344684"/>
    <w:rsid w:val="00344BCA"/>
    <w:rsid w:val="00344DB5"/>
    <w:rsid w:val="00344E81"/>
    <w:rsid w:val="003450E4"/>
    <w:rsid w:val="003451CF"/>
    <w:rsid w:val="00345305"/>
    <w:rsid w:val="0034531C"/>
    <w:rsid w:val="00345395"/>
    <w:rsid w:val="00345405"/>
    <w:rsid w:val="003459DE"/>
    <w:rsid w:val="00345AD5"/>
    <w:rsid w:val="00345BE8"/>
    <w:rsid w:val="00345C2C"/>
    <w:rsid w:val="00345D38"/>
    <w:rsid w:val="00345DDD"/>
    <w:rsid w:val="00345E06"/>
    <w:rsid w:val="00345E75"/>
    <w:rsid w:val="00345F8D"/>
    <w:rsid w:val="003462DE"/>
    <w:rsid w:val="00346650"/>
    <w:rsid w:val="00346795"/>
    <w:rsid w:val="003468B4"/>
    <w:rsid w:val="00346DDD"/>
    <w:rsid w:val="00346FED"/>
    <w:rsid w:val="00347059"/>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E3D"/>
    <w:rsid w:val="00351183"/>
    <w:rsid w:val="00351190"/>
    <w:rsid w:val="00351242"/>
    <w:rsid w:val="00351264"/>
    <w:rsid w:val="0035137D"/>
    <w:rsid w:val="0035159A"/>
    <w:rsid w:val="00351884"/>
    <w:rsid w:val="00351A21"/>
    <w:rsid w:val="00351C9A"/>
    <w:rsid w:val="00351E01"/>
    <w:rsid w:val="00351EFE"/>
    <w:rsid w:val="00352142"/>
    <w:rsid w:val="00352181"/>
    <w:rsid w:val="0035238C"/>
    <w:rsid w:val="0035251C"/>
    <w:rsid w:val="0035256F"/>
    <w:rsid w:val="0035263D"/>
    <w:rsid w:val="003528F4"/>
    <w:rsid w:val="00352968"/>
    <w:rsid w:val="0035298B"/>
    <w:rsid w:val="003529C5"/>
    <w:rsid w:val="00352B22"/>
    <w:rsid w:val="00352BF8"/>
    <w:rsid w:val="00352D21"/>
    <w:rsid w:val="0035302B"/>
    <w:rsid w:val="0035307E"/>
    <w:rsid w:val="003531D4"/>
    <w:rsid w:val="003535A4"/>
    <w:rsid w:val="0035381E"/>
    <w:rsid w:val="00353990"/>
    <w:rsid w:val="003540AE"/>
    <w:rsid w:val="003540D1"/>
    <w:rsid w:val="0035432C"/>
    <w:rsid w:val="0035443D"/>
    <w:rsid w:val="0035447B"/>
    <w:rsid w:val="00354563"/>
    <w:rsid w:val="0035465C"/>
    <w:rsid w:val="003546DF"/>
    <w:rsid w:val="003546E1"/>
    <w:rsid w:val="0035470F"/>
    <w:rsid w:val="00354810"/>
    <w:rsid w:val="00354A00"/>
    <w:rsid w:val="00354AA2"/>
    <w:rsid w:val="00354C86"/>
    <w:rsid w:val="00354CE5"/>
    <w:rsid w:val="00354FEE"/>
    <w:rsid w:val="00355111"/>
    <w:rsid w:val="0035515E"/>
    <w:rsid w:val="003551DB"/>
    <w:rsid w:val="003551FE"/>
    <w:rsid w:val="003552DA"/>
    <w:rsid w:val="003552E7"/>
    <w:rsid w:val="00355444"/>
    <w:rsid w:val="003554B0"/>
    <w:rsid w:val="0035558D"/>
    <w:rsid w:val="0035559C"/>
    <w:rsid w:val="00355670"/>
    <w:rsid w:val="00355D63"/>
    <w:rsid w:val="00355E23"/>
    <w:rsid w:val="00356082"/>
    <w:rsid w:val="00356275"/>
    <w:rsid w:val="003562F2"/>
    <w:rsid w:val="0035633A"/>
    <w:rsid w:val="00356436"/>
    <w:rsid w:val="00356598"/>
    <w:rsid w:val="00356A57"/>
    <w:rsid w:val="00356C0B"/>
    <w:rsid w:val="00356EA3"/>
    <w:rsid w:val="00356FBA"/>
    <w:rsid w:val="00357264"/>
    <w:rsid w:val="0035775B"/>
    <w:rsid w:val="003577DF"/>
    <w:rsid w:val="00357858"/>
    <w:rsid w:val="003578AF"/>
    <w:rsid w:val="0035792A"/>
    <w:rsid w:val="00357B9C"/>
    <w:rsid w:val="00357BB0"/>
    <w:rsid w:val="00357EA5"/>
    <w:rsid w:val="00361022"/>
    <w:rsid w:val="00361208"/>
    <w:rsid w:val="003612C9"/>
    <w:rsid w:val="003613BC"/>
    <w:rsid w:val="00361412"/>
    <w:rsid w:val="003615AB"/>
    <w:rsid w:val="003615CA"/>
    <w:rsid w:val="00361EF0"/>
    <w:rsid w:val="00361F77"/>
    <w:rsid w:val="00362078"/>
    <w:rsid w:val="003621DB"/>
    <w:rsid w:val="003623ED"/>
    <w:rsid w:val="00362528"/>
    <w:rsid w:val="003626B6"/>
    <w:rsid w:val="0036276D"/>
    <w:rsid w:val="00362CD9"/>
    <w:rsid w:val="00362EAF"/>
    <w:rsid w:val="003634C8"/>
    <w:rsid w:val="0036350C"/>
    <w:rsid w:val="00363613"/>
    <w:rsid w:val="00363801"/>
    <w:rsid w:val="00363A21"/>
    <w:rsid w:val="00363B2C"/>
    <w:rsid w:val="00363C9A"/>
    <w:rsid w:val="00363CD3"/>
    <w:rsid w:val="00363DF2"/>
    <w:rsid w:val="00363EA7"/>
    <w:rsid w:val="00363F20"/>
    <w:rsid w:val="00364098"/>
    <w:rsid w:val="00364144"/>
    <w:rsid w:val="003641EA"/>
    <w:rsid w:val="003642A6"/>
    <w:rsid w:val="00364340"/>
    <w:rsid w:val="00364647"/>
    <w:rsid w:val="00364721"/>
    <w:rsid w:val="00364763"/>
    <w:rsid w:val="003647BC"/>
    <w:rsid w:val="00364B13"/>
    <w:rsid w:val="00364C28"/>
    <w:rsid w:val="00364E44"/>
    <w:rsid w:val="00364EA7"/>
    <w:rsid w:val="00365120"/>
    <w:rsid w:val="003651F0"/>
    <w:rsid w:val="003654B5"/>
    <w:rsid w:val="0036552D"/>
    <w:rsid w:val="003656A7"/>
    <w:rsid w:val="0036585E"/>
    <w:rsid w:val="00365C3D"/>
    <w:rsid w:val="00365C85"/>
    <w:rsid w:val="00365CD8"/>
    <w:rsid w:val="00365E5A"/>
    <w:rsid w:val="00365F71"/>
    <w:rsid w:val="00366016"/>
    <w:rsid w:val="00366029"/>
    <w:rsid w:val="0036609E"/>
    <w:rsid w:val="0036612C"/>
    <w:rsid w:val="003666A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B72"/>
    <w:rsid w:val="00367C93"/>
    <w:rsid w:val="00367E3D"/>
    <w:rsid w:val="00367F25"/>
    <w:rsid w:val="00367F82"/>
    <w:rsid w:val="00367FD8"/>
    <w:rsid w:val="0037003E"/>
    <w:rsid w:val="0037004E"/>
    <w:rsid w:val="0037009D"/>
    <w:rsid w:val="003705DE"/>
    <w:rsid w:val="00370606"/>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B38"/>
    <w:rsid w:val="00372E8B"/>
    <w:rsid w:val="00372EB5"/>
    <w:rsid w:val="003731EE"/>
    <w:rsid w:val="0037336E"/>
    <w:rsid w:val="003735C6"/>
    <w:rsid w:val="003736DE"/>
    <w:rsid w:val="00373800"/>
    <w:rsid w:val="00373B6A"/>
    <w:rsid w:val="00373EE9"/>
    <w:rsid w:val="00374012"/>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D09"/>
    <w:rsid w:val="00375D77"/>
    <w:rsid w:val="00375DD6"/>
    <w:rsid w:val="00375EBF"/>
    <w:rsid w:val="00376234"/>
    <w:rsid w:val="003762DC"/>
    <w:rsid w:val="00376335"/>
    <w:rsid w:val="00376394"/>
    <w:rsid w:val="003763A3"/>
    <w:rsid w:val="003767F1"/>
    <w:rsid w:val="00376A47"/>
    <w:rsid w:val="00376A84"/>
    <w:rsid w:val="00376BD3"/>
    <w:rsid w:val="00376EB3"/>
    <w:rsid w:val="00377283"/>
    <w:rsid w:val="0037739D"/>
    <w:rsid w:val="0037751C"/>
    <w:rsid w:val="0037761D"/>
    <w:rsid w:val="003777EB"/>
    <w:rsid w:val="00377809"/>
    <w:rsid w:val="003778D7"/>
    <w:rsid w:val="003779A1"/>
    <w:rsid w:val="00377A27"/>
    <w:rsid w:val="00377CBC"/>
    <w:rsid w:val="00377D20"/>
    <w:rsid w:val="00377D61"/>
    <w:rsid w:val="00377EA2"/>
    <w:rsid w:val="00380026"/>
    <w:rsid w:val="00380116"/>
    <w:rsid w:val="003801B3"/>
    <w:rsid w:val="003801CA"/>
    <w:rsid w:val="00380292"/>
    <w:rsid w:val="003804A5"/>
    <w:rsid w:val="003804D2"/>
    <w:rsid w:val="00380715"/>
    <w:rsid w:val="0038077F"/>
    <w:rsid w:val="00380909"/>
    <w:rsid w:val="00380993"/>
    <w:rsid w:val="00380B66"/>
    <w:rsid w:val="00380BFC"/>
    <w:rsid w:val="00380F3F"/>
    <w:rsid w:val="00380F95"/>
    <w:rsid w:val="003811B7"/>
    <w:rsid w:val="003811E9"/>
    <w:rsid w:val="00381206"/>
    <w:rsid w:val="00381556"/>
    <w:rsid w:val="003816DF"/>
    <w:rsid w:val="00381953"/>
    <w:rsid w:val="00381B5C"/>
    <w:rsid w:val="00381B8F"/>
    <w:rsid w:val="00381F86"/>
    <w:rsid w:val="00382232"/>
    <w:rsid w:val="003825D1"/>
    <w:rsid w:val="00382694"/>
    <w:rsid w:val="00382997"/>
    <w:rsid w:val="00382A78"/>
    <w:rsid w:val="00382A7D"/>
    <w:rsid w:val="00382C9D"/>
    <w:rsid w:val="00382F1A"/>
    <w:rsid w:val="00382F9A"/>
    <w:rsid w:val="003830FD"/>
    <w:rsid w:val="00383161"/>
    <w:rsid w:val="00383282"/>
    <w:rsid w:val="00383422"/>
    <w:rsid w:val="00383658"/>
    <w:rsid w:val="003839D3"/>
    <w:rsid w:val="00383AA6"/>
    <w:rsid w:val="00383D62"/>
    <w:rsid w:val="00383DE6"/>
    <w:rsid w:val="0038412E"/>
    <w:rsid w:val="00384329"/>
    <w:rsid w:val="00384368"/>
    <w:rsid w:val="00384626"/>
    <w:rsid w:val="0038472A"/>
    <w:rsid w:val="003847CE"/>
    <w:rsid w:val="00384A16"/>
    <w:rsid w:val="00384A4D"/>
    <w:rsid w:val="00384AB7"/>
    <w:rsid w:val="00384BB5"/>
    <w:rsid w:val="00384CFD"/>
    <w:rsid w:val="00384E44"/>
    <w:rsid w:val="00384F64"/>
    <w:rsid w:val="00384F6D"/>
    <w:rsid w:val="003852B9"/>
    <w:rsid w:val="00385770"/>
    <w:rsid w:val="00385B88"/>
    <w:rsid w:val="00385C9B"/>
    <w:rsid w:val="00385E5D"/>
    <w:rsid w:val="00385E9E"/>
    <w:rsid w:val="00385FAF"/>
    <w:rsid w:val="00386053"/>
    <w:rsid w:val="00386138"/>
    <w:rsid w:val="00386308"/>
    <w:rsid w:val="00386348"/>
    <w:rsid w:val="003864DC"/>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D"/>
    <w:rsid w:val="00391AD5"/>
    <w:rsid w:val="00391B0C"/>
    <w:rsid w:val="00391C62"/>
    <w:rsid w:val="00391F00"/>
    <w:rsid w:val="00391F05"/>
    <w:rsid w:val="0039241F"/>
    <w:rsid w:val="00392491"/>
    <w:rsid w:val="003927AC"/>
    <w:rsid w:val="00392813"/>
    <w:rsid w:val="0039295C"/>
    <w:rsid w:val="00392AF2"/>
    <w:rsid w:val="00392D55"/>
    <w:rsid w:val="00393382"/>
    <w:rsid w:val="00393459"/>
    <w:rsid w:val="00393484"/>
    <w:rsid w:val="00393489"/>
    <w:rsid w:val="003935B0"/>
    <w:rsid w:val="003935D9"/>
    <w:rsid w:val="0039364D"/>
    <w:rsid w:val="00393B5E"/>
    <w:rsid w:val="00393C4A"/>
    <w:rsid w:val="00393E44"/>
    <w:rsid w:val="00393F00"/>
    <w:rsid w:val="00393F08"/>
    <w:rsid w:val="00393F0E"/>
    <w:rsid w:val="00393F53"/>
    <w:rsid w:val="00394301"/>
    <w:rsid w:val="00394342"/>
    <w:rsid w:val="00394A3D"/>
    <w:rsid w:val="00394B04"/>
    <w:rsid w:val="00394EB3"/>
    <w:rsid w:val="003952DE"/>
    <w:rsid w:val="0039532D"/>
    <w:rsid w:val="00395338"/>
    <w:rsid w:val="003954E7"/>
    <w:rsid w:val="0039586A"/>
    <w:rsid w:val="003959A6"/>
    <w:rsid w:val="00395CCA"/>
    <w:rsid w:val="00395D7E"/>
    <w:rsid w:val="003961D4"/>
    <w:rsid w:val="00396339"/>
    <w:rsid w:val="00396571"/>
    <w:rsid w:val="00396795"/>
    <w:rsid w:val="00396846"/>
    <w:rsid w:val="0039688F"/>
    <w:rsid w:val="00396BB6"/>
    <w:rsid w:val="00396C22"/>
    <w:rsid w:val="00396C5B"/>
    <w:rsid w:val="00396D84"/>
    <w:rsid w:val="00396F1D"/>
    <w:rsid w:val="00397179"/>
    <w:rsid w:val="003972A3"/>
    <w:rsid w:val="0039747B"/>
    <w:rsid w:val="003975D9"/>
    <w:rsid w:val="00397978"/>
    <w:rsid w:val="00397AB6"/>
    <w:rsid w:val="00397ACA"/>
    <w:rsid w:val="00397C6D"/>
    <w:rsid w:val="00397E41"/>
    <w:rsid w:val="003A06A6"/>
    <w:rsid w:val="003A0750"/>
    <w:rsid w:val="003A0771"/>
    <w:rsid w:val="003A0A4A"/>
    <w:rsid w:val="003A0B8D"/>
    <w:rsid w:val="003A0D4B"/>
    <w:rsid w:val="003A10C3"/>
    <w:rsid w:val="003A1303"/>
    <w:rsid w:val="003A1451"/>
    <w:rsid w:val="003A15EB"/>
    <w:rsid w:val="003A18EB"/>
    <w:rsid w:val="003A1A9A"/>
    <w:rsid w:val="003A1AF8"/>
    <w:rsid w:val="003A1B17"/>
    <w:rsid w:val="003A1B67"/>
    <w:rsid w:val="003A1BBC"/>
    <w:rsid w:val="003A1C6F"/>
    <w:rsid w:val="003A1DFD"/>
    <w:rsid w:val="003A2149"/>
    <w:rsid w:val="003A21EE"/>
    <w:rsid w:val="003A2914"/>
    <w:rsid w:val="003A296A"/>
    <w:rsid w:val="003A2B87"/>
    <w:rsid w:val="003A33FC"/>
    <w:rsid w:val="003A35B0"/>
    <w:rsid w:val="003A396B"/>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EA"/>
    <w:rsid w:val="003A52B6"/>
    <w:rsid w:val="003A532B"/>
    <w:rsid w:val="003A534A"/>
    <w:rsid w:val="003A53CA"/>
    <w:rsid w:val="003A5611"/>
    <w:rsid w:val="003A56AC"/>
    <w:rsid w:val="003A5844"/>
    <w:rsid w:val="003A597F"/>
    <w:rsid w:val="003A59E1"/>
    <w:rsid w:val="003A622F"/>
    <w:rsid w:val="003A6255"/>
    <w:rsid w:val="003A62EC"/>
    <w:rsid w:val="003A674E"/>
    <w:rsid w:val="003A67FD"/>
    <w:rsid w:val="003A6859"/>
    <w:rsid w:val="003A6CAD"/>
    <w:rsid w:val="003A71A8"/>
    <w:rsid w:val="003A71D2"/>
    <w:rsid w:val="003A72D4"/>
    <w:rsid w:val="003A736B"/>
    <w:rsid w:val="003A7516"/>
    <w:rsid w:val="003A75BA"/>
    <w:rsid w:val="003A765A"/>
    <w:rsid w:val="003A765F"/>
    <w:rsid w:val="003A7733"/>
    <w:rsid w:val="003A77E0"/>
    <w:rsid w:val="003A7859"/>
    <w:rsid w:val="003A78E5"/>
    <w:rsid w:val="003A78E6"/>
    <w:rsid w:val="003A7CBD"/>
    <w:rsid w:val="003B00CA"/>
    <w:rsid w:val="003B030B"/>
    <w:rsid w:val="003B0432"/>
    <w:rsid w:val="003B05D6"/>
    <w:rsid w:val="003B0821"/>
    <w:rsid w:val="003B0A06"/>
    <w:rsid w:val="003B0BCA"/>
    <w:rsid w:val="003B0BE9"/>
    <w:rsid w:val="003B0C13"/>
    <w:rsid w:val="003B0F4B"/>
    <w:rsid w:val="003B1088"/>
    <w:rsid w:val="003B120A"/>
    <w:rsid w:val="003B147A"/>
    <w:rsid w:val="003B14C8"/>
    <w:rsid w:val="003B158C"/>
    <w:rsid w:val="003B186C"/>
    <w:rsid w:val="003B1ED6"/>
    <w:rsid w:val="003B201E"/>
    <w:rsid w:val="003B24B5"/>
    <w:rsid w:val="003B271F"/>
    <w:rsid w:val="003B298F"/>
    <w:rsid w:val="003B29E6"/>
    <w:rsid w:val="003B2ADB"/>
    <w:rsid w:val="003B2CB5"/>
    <w:rsid w:val="003B2DCD"/>
    <w:rsid w:val="003B2E9B"/>
    <w:rsid w:val="003B2F34"/>
    <w:rsid w:val="003B2F8D"/>
    <w:rsid w:val="003B3103"/>
    <w:rsid w:val="003B332F"/>
    <w:rsid w:val="003B33FF"/>
    <w:rsid w:val="003B356C"/>
    <w:rsid w:val="003B3AFF"/>
    <w:rsid w:val="003B3BD3"/>
    <w:rsid w:val="003B3C64"/>
    <w:rsid w:val="003B3EDB"/>
    <w:rsid w:val="003B3FC0"/>
    <w:rsid w:val="003B4025"/>
    <w:rsid w:val="003B40F8"/>
    <w:rsid w:val="003B4371"/>
    <w:rsid w:val="003B454C"/>
    <w:rsid w:val="003B465E"/>
    <w:rsid w:val="003B4923"/>
    <w:rsid w:val="003B4A8C"/>
    <w:rsid w:val="003B4C33"/>
    <w:rsid w:val="003B4CD6"/>
    <w:rsid w:val="003B4FAA"/>
    <w:rsid w:val="003B51F8"/>
    <w:rsid w:val="003B53D9"/>
    <w:rsid w:val="003B547A"/>
    <w:rsid w:val="003B54F7"/>
    <w:rsid w:val="003B5945"/>
    <w:rsid w:val="003B5BC3"/>
    <w:rsid w:val="003B5DFC"/>
    <w:rsid w:val="003B5EBA"/>
    <w:rsid w:val="003B5EDA"/>
    <w:rsid w:val="003B6198"/>
    <w:rsid w:val="003B61EC"/>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85D"/>
    <w:rsid w:val="003B791A"/>
    <w:rsid w:val="003B79DD"/>
    <w:rsid w:val="003B7AD6"/>
    <w:rsid w:val="003B7C5D"/>
    <w:rsid w:val="003B7C72"/>
    <w:rsid w:val="003B7E12"/>
    <w:rsid w:val="003C0134"/>
    <w:rsid w:val="003C023D"/>
    <w:rsid w:val="003C03DF"/>
    <w:rsid w:val="003C046A"/>
    <w:rsid w:val="003C06BB"/>
    <w:rsid w:val="003C087B"/>
    <w:rsid w:val="003C0940"/>
    <w:rsid w:val="003C0B0B"/>
    <w:rsid w:val="003C0B68"/>
    <w:rsid w:val="003C0D9B"/>
    <w:rsid w:val="003C0DA2"/>
    <w:rsid w:val="003C105E"/>
    <w:rsid w:val="003C10DB"/>
    <w:rsid w:val="003C10E8"/>
    <w:rsid w:val="003C1A18"/>
    <w:rsid w:val="003C1A1F"/>
    <w:rsid w:val="003C1E5C"/>
    <w:rsid w:val="003C21AC"/>
    <w:rsid w:val="003C23B7"/>
    <w:rsid w:val="003C23D5"/>
    <w:rsid w:val="003C240E"/>
    <w:rsid w:val="003C2613"/>
    <w:rsid w:val="003C29F6"/>
    <w:rsid w:val="003C2E37"/>
    <w:rsid w:val="003C2E72"/>
    <w:rsid w:val="003C2F61"/>
    <w:rsid w:val="003C3104"/>
    <w:rsid w:val="003C33F0"/>
    <w:rsid w:val="003C3474"/>
    <w:rsid w:val="003C3839"/>
    <w:rsid w:val="003C3C55"/>
    <w:rsid w:val="003C3CC0"/>
    <w:rsid w:val="003C3EBB"/>
    <w:rsid w:val="003C3F0B"/>
    <w:rsid w:val="003C411A"/>
    <w:rsid w:val="003C4386"/>
    <w:rsid w:val="003C44A2"/>
    <w:rsid w:val="003C4A0A"/>
    <w:rsid w:val="003C4B0C"/>
    <w:rsid w:val="003C4F97"/>
    <w:rsid w:val="003C502B"/>
    <w:rsid w:val="003C54A7"/>
    <w:rsid w:val="003C54D8"/>
    <w:rsid w:val="003C5573"/>
    <w:rsid w:val="003C59B1"/>
    <w:rsid w:val="003C59B3"/>
    <w:rsid w:val="003C59FA"/>
    <w:rsid w:val="003C5A8A"/>
    <w:rsid w:val="003C5BAC"/>
    <w:rsid w:val="003C5C41"/>
    <w:rsid w:val="003C5D16"/>
    <w:rsid w:val="003C618F"/>
    <w:rsid w:val="003C6360"/>
    <w:rsid w:val="003C6569"/>
    <w:rsid w:val="003C65B0"/>
    <w:rsid w:val="003C669D"/>
    <w:rsid w:val="003C6794"/>
    <w:rsid w:val="003C679D"/>
    <w:rsid w:val="003C6860"/>
    <w:rsid w:val="003C6877"/>
    <w:rsid w:val="003C6A22"/>
    <w:rsid w:val="003C6A23"/>
    <w:rsid w:val="003C6C24"/>
    <w:rsid w:val="003C6DE5"/>
    <w:rsid w:val="003C6E29"/>
    <w:rsid w:val="003C6F86"/>
    <w:rsid w:val="003C7062"/>
    <w:rsid w:val="003C71ED"/>
    <w:rsid w:val="003C722B"/>
    <w:rsid w:val="003C725B"/>
    <w:rsid w:val="003C72E3"/>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E1A"/>
    <w:rsid w:val="003D0F14"/>
    <w:rsid w:val="003D1254"/>
    <w:rsid w:val="003D132A"/>
    <w:rsid w:val="003D1412"/>
    <w:rsid w:val="003D1475"/>
    <w:rsid w:val="003D1517"/>
    <w:rsid w:val="003D1520"/>
    <w:rsid w:val="003D1B9B"/>
    <w:rsid w:val="003D1C7D"/>
    <w:rsid w:val="003D1CBA"/>
    <w:rsid w:val="003D1D10"/>
    <w:rsid w:val="003D1D50"/>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7F5"/>
    <w:rsid w:val="003D3ADE"/>
    <w:rsid w:val="003D3BFE"/>
    <w:rsid w:val="003D3FBA"/>
    <w:rsid w:val="003D402B"/>
    <w:rsid w:val="003D4086"/>
    <w:rsid w:val="003D430E"/>
    <w:rsid w:val="003D43EE"/>
    <w:rsid w:val="003D4401"/>
    <w:rsid w:val="003D447E"/>
    <w:rsid w:val="003D4651"/>
    <w:rsid w:val="003D49FF"/>
    <w:rsid w:val="003D4A03"/>
    <w:rsid w:val="003D4CA4"/>
    <w:rsid w:val="003D4CC1"/>
    <w:rsid w:val="003D4D4F"/>
    <w:rsid w:val="003D4FD4"/>
    <w:rsid w:val="003D4FDA"/>
    <w:rsid w:val="003D4FEA"/>
    <w:rsid w:val="003D50CC"/>
    <w:rsid w:val="003D543F"/>
    <w:rsid w:val="003D5487"/>
    <w:rsid w:val="003D54B0"/>
    <w:rsid w:val="003D5629"/>
    <w:rsid w:val="003D5941"/>
    <w:rsid w:val="003D5DE9"/>
    <w:rsid w:val="003D5FB9"/>
    <w:rsid w:val="003D640A"/>
    <w:rsid w:val="003D6466"/>
    <w:rsid w:val="003D66EF"/>
    <w:rsid w:val="003D6E9F"/>
    <w:rsid w:val="003D7143"/>
    <w:rsid w:val="003D738E"/>
    <w:rsid w:val="003D764F"/>
    <w:rsid w:val="003D76EF"/>
    <w:rsid w:val="003D77C7"/>
    <w:rsid w:val="003D77DA"/>
    <w:rsid w:val="003D7ADB"/>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CD1"/>
    <w:rsid w:val="003E1EA2"/>
    <w:rsid w:val="003E21F1"/>
    <w:rsid w:val="003E22CB"/>
    <w:rsid w:val="003E22E8"/>
    <w:rsid w:val="003E28DE"/>
    <w:rsid w:val="003E2980"/>
    <w:rsid w:val="003E2A2D"/>
    <w:rsid w:val="003E2B07"/>
    <w:rsid w:val="003E2B5C"/>
    <w:rsid w:val="003E2B73"/>
    <w:rsid w:val="003E2D67"/>
    <w:rsid w:val="003E2D98"/>
    <w:rsid w:val="003E2FA3"/>
    <w:rsid w:val="003E3046"/>
    <w:rsid w:val="003E35FE"/>
    <w:rsid w:val="003E366E"/>
    <w:rsid w:val="003E38EC"/>
    <w:rsid w:val="003E3C02"/>
    <w:rsid w:val="003E3E66"/>
    <w:rsid w:val="003E3F2C"/>
    <w:rsid w:val="003E40DC"/>
    <w:rsid w:val="003E41CD"/>
    <w:rsid w:val="003E47D4"/>
    <w:rsid w:val="003E49BC"/>
    <w:rsid w:val="003E4A02"/>
    <w:rsid w:val="003E4AF0"/>
    <w:rsid w:val="003E4D4A"/>
    <w:rsid w:val="003E4EE1"/>
    <w:rsid w:val="003E4F52"/>
    <w:rsid w:val="003E50B9"/>
    <w:rsid w:val="003E5175"/>
    <w:rsid w:val="003E51EA"/>
    <w:rsid w:val="003E55FD"/>
    <w:rsid w:val="003E5DC2"/>
    <w:rsid w:val="003E5E3D"/>
    <w:rsid w:val="003E64A9"/>
    <w:rsid w:val="003E64C6"/>
    <w:rsid w:val="003E6554"/>
    <w:rsid w:val="003E6571"/>
    <w:rsid w:val="003E6972"/>
    <w:rsid w:val="003E6AC0"/>
    <w:rsid w:val="003E6B7D"/>
    <w:rsid w:val="003E7117"/>
    <w:rsid w:val="003E71D4"/>
    <w:rsid w:val="003E753D"/>
    <w:rsid w:val="003E7598"/>
    <w:rsid w:val="003E7905"/>
    <w:rsid w:val="003E7AF6"/>
    <w:rsid w:val="003E7B29"/>
    <w:rsid w:val="003E7EE1"/>
    <w:rsid w:val="003E7FC9"/>
    <w:rsid w:val="003F0336"/>
    <w:rsid w:val="003F033E"/>
    <w:rsid w:val="003F0428"/>
    <w:rsid w:val="003F0CE6"/>
    <w:rsid w:val="003F0F01"/>
    <w:rsid w:val="003F13A9"/>
    <w:rsid w:val="003F14C1"/>
    <w:rsid w:val="003F1585"/>
    <w:rsid w:val="003F16AA"/>
    <w:rsid w:val="003F17DC"/>
    <w:rsid w:val="003F1A75"/>
    <w:rsid w:val="003F1BFF"/>
    <w:rsid w:val="003F1D5D"/>
    <w:rsid w:val="003F1DA2"/>
    <w:rsid w:val="003F1E70"/>
    <w:rsid w:val="003F22DE"/>
    <w:rsid w:val="003F26B1"/>
    <w:rsid w:val="003F273D"/>
    <w:rsid w:val="003F2B42"/>
    <w:rsid w:val="003F2B7B"/>
    <w:rsid w:val="003F2FE8"/>
    <w:rsid w:val="003F3216"/>
    <w:rsid w:val="003F342F"/>
    <w:rsid w:val="003F3510"/>
    <w:rsid w:val="003F37EB"/>
    <w:rsid w:val="003F38C8"/>
    <w:rsid w:val="003F396C"/>
    <w:rsid w:val="003F3E48"/>
    <w:rsid w:val="003F3E7A"/>
    <w:rsid w:val="003F3F9D"/>
    <w:rsid w:val="003F3FCC"/>
    <w:rsid w:val="003F3FE6"/>
    <w:rsid w:val="003F40A1"/>
    <w:rsid w:val="003F42BE"/>
    <w:rsid w:val="003F43AB"/>
    <w:rsid w:val="003F44AD"/>
    <w:rsid w:val="003F46E5"/>
    <w:rsid w:val="003F4C8C"/>
    <w:rsid w:val="003F4D1A"/>
    <w:rsid w:val="003F4D79"/>
    <w:rsid w:val="003F4F2B"/>
    <w:rsid w:val="003F4F61"/>
    <w:rsid w:val="003F50DB"/>
    <w:rsid w:val="003F5194"/>
    <w:rsid w:val="003F5428"/>
    <w:rsid w:val="003F551F"/>
    <w:rsid w:val="003F5547"/>
    <w:rsid w:val="003F56DA"/>
    <w:rsid w:val="003F5783"/>
    <w:rsid w:val="003F5789"/>
    <w:rsid w:val="003F597E"/>
    <w:rsid w:val="003F5A57"/>
    <w:rsid w:val="003F5BBE"/>
    <w:rsid w:val="003F5C40"/>
    <w:rsid w:val="003F5D54"/>
    <w:rsid w:val="003F5D5D"/>
    <w:rsid w:val="003F5D72"/>
    <w:rsid w:val="003F5DD1"/>
    <w:rsid w:val="003F5F92"/>
    <w:rsid w:val="003F6204"/>
    <w:rsid w:val="003F6250"/>
    <w:rsid w:val="003F6360"/>
    <w:rsid w:val="003F64F9"/>
    <w:rsid w:val="003F6591"/>
    <w:rsid w:val="003F69C0"/>
    <w:rsid w:val="003F6A39"/>
    <w:rsid w:val="003F6ADE"/>
    <w:rsid w:val="003F6B2C"/>
    <w:rsid w:val="003F6E12"/>
    <w:rsid w:val="003F6E60"/>
    <w:rsid w:val="003F6ED4"/>
    <w:rsid w:val="003F6F8B"/>
    <w:rsid w:val="003F75ED"/>
    <w:rsid w:val="003F785A"/>
    <w:rsid w:val="003F7905"/>
    <w:rsid w:val="003F7932"/>
    <w:rsid w:val="003F7955"/>
    <w:rsid w:val="003F7975"/>
    <w:rsid w:val="003F79E1"/>
    <w:rsid w:val="003F7C18"/>
    <w:rsid w:val="003F7FF1"/>
    <w:rsid w:val="004000A0"/>
    <w:rsid w:val="00400256"/>
    <w:rsid w:val="00400273"/>
    <w:rsid w:val="004002B7"/>
    <w:rsid w:val="00400567"/>
    <w:rsid w:val="004007C2"/>
    <w:rsid w:val="0040095E"/>
    <w:rsid w:val="00400A9F"/>
    <w:rsid w:val="00400CFB"/>
    <w:rsid w:val="00400D05"/>
    <w:rsid w:val="00400D18"/>
    <w:rsid w:val="00400D69"/>
    <w:rsid w:val="00400EAE"/>
    <w:rsid w:val="00400F31"/>
    <w:rsid w:val="004011A9"/>
    <w:rsid w:val="004014DF"/>
    <w:rsid w:val="004015A0"/>
    <w:rsid w:val="0040174A"/>
    <w:rsid w:val="00401A6D"/>
    <w:rsid w:val="00401AD9"/>
    <w:rsid w:val="00401C3B"/>
    <w:rsid w:val="0040206F"/>
    <w:rsid w:val="004022F5"/>
    <w:rsid w:val="004023BA"/>
    <w:rsid w:val="00402440"/>
    <w:rsid w:val="004024AE"/>
    <w:rsid w:val="00402664"/>
    <w:rsid w:val="004026C2"/>
    <w:rsid w:val="00402815"/>
    <w:rsid w:val="00402936"/>
    <w:rsid w:val="00402A45"/>
    <w:rsid w:val="00402AF1"/>
    <w:rsid w:val="00402C16"/>
    <w:rsid w:val="00402DB0"/>
    <w:rsid w:val="00402F12"/>
    <w:rsid w:val="00402F23"/>
    <w:rsid w:val="004030A1"/>
    <w:rsid w:val="0040325F"/>
    <w:rsid w:val="00403273"/>
    <w:rsid w:val="004034BD"/>
    <w:rsid w:val="0040375C"/>
    <w:rsid w:val="00403BB2"/>
    <w:rsid w:val="00403CA8"/>
    <w:rsid w:val="00403D77"/>
    <w:rsid w:val="00403F28"/>
    <w:rsid w:val="0040411A"/>
    <w:rsid w:val="004041E3"/>
    <w:rsid w:val="0040430B"/>
    <w:rsid w:val="0040451C"/>
    <w:rsid w:val="00404867"/>
    <w:rsid w:val="00404869"/>
    <w:rsid w:val="00404A77"/>
    <w:rsid w:val="00404C06"/>
    <w:rsid w:val="00404CCE"/>
    <w:rsid w:val="00404CD4"/>
    <w:rsid w:val="004050AD"/>
    <w:rsid w:val="00405271"/>
    <w:rsid w:val="004056A4"/>
    <w:rsid w:val="004057D1"/>
    <w:rsid w:val="00405983"/>
    <w:rsid w:val="00405BEA"/>
    <w:rsid w:val="00405BF0"/>
    <w:rsid w:val="00405E0E"/>
    <w:rsid w:val="004061CB"/>
    <w:rsid w:val="00406500"/>
    <w:rsid w:val="00406717"/>
    <w:rsid w:val="00406B4D"/>
    <w:rsid w:val="00406BB0"/>
    <w:rsid w:val="00406E90"/>
    <w:rsid w:val="00407085"/>
    <w:rsid w:val="00407154"/>
    <w:rsid w:val="004073D7"/>
    <w:rsid w:val="00407771"/>
    <w:rsid w:val="004078AF"/>
    <w:rsid w:val="00407A83"/>
    <w:rsid w:val="00407AD9"/>
    <w:rsid w:val="00407C3B"/>
    <w:rsid w:val="00407E09"/>
    <w:rsid w:val="00410021"/>
    <w:rsid w:val="00410260"/>
    <w:rsid w:val="004102AD"/>
    <w:rsid w:val="00410301"/>
    <w:rsid w:val="004106B0"/>
    <w:rsid w:val="004108F7"/>
    <w:rsid w:val="00410D51"/>
    <w:rsid w:val="00410DDB"/>
    <w:rsid w:val="00410DF4"/>
    <w:rsid w:val="00411204"/>
    <w:rsid w:val="004112EE"/>
    <w:rsid w:val="00411464"/>
    <w:rsid w:val="004114FD"/>
    <w:rsid w:val="004116BE"/>
    <w:rsid w:val="004116C3"/>
    <w:rsid w:val="004116DD"/>
    <w:rsid w:val="004116E3"/>
    <w:rsid w:val="004118BB"/>
    <w:rsid w:val="00411990"/>
    <w:rsid w:val="00411A88"/>
    <w:rsid w:val="00411B5A"/>
    <w:rsid w:val="00411C63"/>
    <w:rsid w:val="004122B5"/>
    <w:rsid w:val="00412357"/>
    <w:rsid w:val="004126F8"/>
    <w:rsid w:val="00412AD8"/>
    <w:rsid w:val="00412D74"/>
    <w:rsid w:val="0041318F"/>
    <w:rsid w:val="004131C9"/>
    <w:rsid w:val="00413242"/>
    <w:rsid w:val="00413245"/>
    <w:rsid w:val="004133FE"/>
    <w:rsid w:val="00413403"/>
    <w:rsid w:val="00413411"/>
    <w:rsid w:val="0041368A"/>
    <w:rsid w:val="00413A42"/>
    <w:rsid w:val="00413F24"/>
    <w:rsid w:val="00413F89"/>
    <w:rsid w:val="004142DE"/>
    <w:rsid w:val="0041443C"/>
    <w:rsid w:val="0041444F"/>
    <w:rsid w:val="0041477E"/>
    <w:rsid w:val="0041488F"/>
    <w:rsid w:val="004148B1"/>
    <w:rsid w:val="0041495F"/>
    <w:rsid w:val="004149EB"/>
    <w:rsid w:val="00414A37"/>
    <w:rsid w:val="00414A4B"/>
    <w:rsid w:val="00414A58"/>
    <w:rsid w:val="00414C96"/>
    <w:rsid w:val="00414DA8"/>
    <w:rsid w:val="00414DAA"/>
    <w:rsid w:val="0041542B"/>
    <w:rsid w:val="004154A7"/>
    <w:rsid w:val="004154F7"/>
    <w:rsid w:val="00415703"/>
    <w:rsid w:val="004157C0"/>
    <w:rsid w:val="0041587D"/>
    <w:rsid w:val="00415C65"/>
    <w:rsid w:val="00415C8C"/>
    <w:rsid w:val="00415D22"/>
    <w:rsid w:val="0041606D"/>
    <w:rsid w:val="004163D1"/>
    <w:rsid w:val="00416525"/>
    <w:rsid w:val="00416A1D"/>
    <w:rsid w:val="00416AEB"/>
    <w:rsid w:val="00416B2D"/>
    <w:rsid w:val="00416D44"/>
    <w:rsid w:val="004171DF"/>
    <w:rsid w:val="004172BC"/>
    <w:rsid w:val="00417459"/>
    <w:rsid w:val="00417603"/>
    <w:rsid w:val="004176FF"/>
    <w:rsid w:val="00417A1E"/>
    <w:rsid w:val="00417A73"/>
    <w:rsid w:val="00417ADE"/>
    <w:rsid w:val="00417B17"/>
    <w:rsid w:val="00417EC9"/>
    <w:rsid w:val="00420120"/>
    <w:rsid w:val="004204B5"/>
    <w:rsid w:val="004206E0"/>
    <w:rsid w:val="004207DE"/>
    <w:rsid w:val="00420938"/>
    <w:rsid w:val="004209AC"/>
    <w:rsid w:val="00420B68"/>
    <w:rsid w:val="00420CDB"/>
    <w:rsid w:val="00421065"/>
    <w:rsid w:val="00421085"/>
    <w:rsid w:val="0042129D"/>
    <w:rsid w:val="0042149E"/>
    <w:rsid w:val="0042155D"/>
    <w:rsid w:val="00421688"/>
    <w:rsid w:val="00421A27"/>
    <w:rsid w:val="00421B04"/>
    <w:rsid w:val="00421C36"/>
    <w:rsid w:val="00421D0A"/>
    <w:rsid w:val="00421D70"/>
    <w:rsid w:val="00422053"/>
    <w:rsid w:val="0042211E"/>
    <w:rsid w:val="00422561"/>
    <w:rsid w:val="004226C3"/>
    <w:rsid w:val="00422848"/>
    <w:rsid w:val="004228BA"/>
    <w:rsid w:val="0042299F"/>
    <w:rsid w:val="004229F8"/>
    <w:rsid w:val="00422E8E"/>
    <w:rsid w:val="00422F6C"/>
    <w:rsid w:val="00423005"/>
    <w:rsid w:val="00423082"/>
    <w:rsid w:val="004232C3"/>
    <w:rsid w:val="00423360"/>
    <w:rsid w:val="0042357C"/>
    <w:rsid w:val="004236FB"/>
    <w:rsid w:val="004237EE"/>
    <w:rsid w:val="00423B10"/>
    <w:rsid w:val="00423C1B"/>
    <w:rsid w:val="00423DEA"/>
    <w:rsid w:val="00423E19"/>
    <w:rsid w:val="0042412C"/>
    <w:rsid w:val="004241C5"/>
    <w:rsid w:val="00424724"/>
    <w:rsid w:val="00424AFF"/>
    <w:rsid w:val="00424E18"/>
    <w:rsid w:val="00424ED7"/>
    <w:rsid w:val="00424FA7"/>
    <w:rsid w:val="00425172"/>
    <w:rsid w:val="00425611"/>
    <w:rsid w:val="00425930"/>
    <w:rsid w:val="0042594C"/>
    <w:rsid w:val="00425ABE"/>
    <w:rsid w:val="00425CC0"/>
    <w:rsid w:val="00425D29"/>
    <w:rsid w:val="00425D2C"/>
    <w:rsid w:val="00426121"/>
    <w:rsid w:val="0042634A"/>
    <w:rsid w:val="00426405"/>
    <w:rsid w:val="00426824"/>
    <w:rsid w:val="00426A3A"/>
    <w:rsid w:val="00426A87"/>
    <w:rsid w:val="00426B68"/>
    <w:rsid w:val="00426C5C"/>
    <w:rsid w:val="00426F7A"/>
    <w:rsid w:val="00427007"/>
    <w:rsid w:val="004274E5"/>
    <w:rsid w:val="004274F3"/>
    <w:rsid w:val="00427605"/>
    <w:rsid w:val="00427648"/>
    <w:rsid w:val="0042767C"/>
    <w:rsid w:val="00427835"/>
    <w:rsid w:val="00427957"/>
    <w:rsid w:val="00427BFD"/>
    <w:rsid w:val="0043007F"/>
    <w:rsid w:val="004302DE"/>
    <w:rsid w:val="004302E4"/>
    <w:rsid w:val="00430524"/>
    <w:rsid w:val="004307B5"/>
    <w:rsid w:val="0043084F"/>
    <w:rsid w:val="00430939"/>
    <w:rsid w:val="0043093F"/>
    <w:rsid w:val="00430963"/>
    <w:rsid w:val="004309D8"/>
    <w:rsid w:val="00430A58"/>
    <w:rsid w:val="00430B41"/>
    <w:rsid w:val="00430CE2"/>
    <w:rsid w:val="00430D40"/>
    <w:rsid w:val="004311BE"/>
    <w:rsid w:val="004313B7"/>
    <w:rsid w:val="004313D1"/>
    <w:rsid w:val="0043151D"/>
    <w:rsid w:val="0043157B"/>
    <w:rsid w:val="00431D0E"/>
    <w:rsid w:val="00432037"/>
    <w:rsid w:val="00432110"/>
    <w:rsid w:val="00432163"/>
    <w:rsid w:val="004322AC"/>
    <w:rsid w:val="004323B4"/>
    <w:rsid w:val="00432495"/>
    <w:rsid w:val="00432634"/>
    <w:rsid w:val="004328E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C09"/>
    <w:rsid w:val="00434E65"/>
    <w:rsid w:val="004351FD"/>
    <w:rsid w:val="004357CA"/>
    <w:rsid w:val="00435CDB"/>
    <w:rsid w:val="00435CF8"/>
    <w:rsid w:val="004360D8"/>
    <w:rsid w:val="00436228"/>
    <w:rsid w:val="004363DC"/>
    <w:rsid w:val="00436599"/>
    <w:rsid w:val="00436722"/>
    <w:rsid w:val="00436C88"/>
    <w:rsid w:val="00436CB1"/>
    <w:rsid w:val="00436D12"/>
    <w:rsid w:val="00436ED5"/>
    <w:rsid w:val="00436EF0"/>
    <w:rsid w:val="00436F83"/>
    <w:rsid w:val="00437030"/>
    <w:rsid w:val="004371C6"/>
    <w:rsid w:val="004374ED"/>
    <w:rsid w:val="004375F0"/>
    <w:rsid w:val="0043762F"/>
    <w:rsid w:val="00437A61"/>
    <w:rsid w:val="00440149"/>
    <w:rsid w:val="00440152"/>
    <w:rsid w:val="0044018B"/>
    <w:rsid w:val="004401B2"/>
    <w:rsid w:val="00440816"/>
    <w:rsid w:val="00440941"/>
    <w:rsid w:val="00440A83"/>
    <w:rsid w:val="00440EB3"/>
    <w:rsid w:val="00440FA0"/>
    <w:rsid w:val="00440FED"/>
    <w:rsid w:val="004411ED"/>
    <w:rsid w:val="004413DA"/>
    <w:rsid w:val="0044175D"/>
    <w:rsid w:val="00441A21"/>
    <w:rsid w:val="00441A6C"/>
    <w:rsid w:val="00441B92"/>
    <w:rsid w:val="00441F9C"/>
    <w:rsid w:val="004420F8"/>
    <w:rsid w:val="0044226F"/>
    <w:rsid w:val="004422E0"/>
    <w:rsid w:val="004425FE"/>
    <w:rsid w:val="004427DA"/>
    <w:rsid w:val="004427E2"/>
    <w:rsid w:val="004428A5"/>
    <w:rsid w:val="00442E73"/>
    <w:rsid w:val="0044358E"/>
    <w:rsid w:val="00443A23"/>
    <w:rsid w:val="00443A9F"/>
    <w:rsid w:val="00443AC8"/>
    <w:rsid w:val="00443B02"/>
    <w:rsid w:val="00443C55"/>
    <w:rsid w:val="00443CDB"/>
    <w:rsid w:val="00443DFB"/>
    <w:rsid w:val="00443E0F"/>
    <w:rsid w:val="00443E54"/>
    <w:rsid w:val="00444306"/>
    <w:rsid w:val="00444344"/>
    <w:rsid w:val="004443F8"/>
    <w:rsid w:val="0044461C"/>
    <w:rsid w:val="0044474B"/>
    <w:rsid w:val="00444769"/>
    <w:rsid w:val="004448A0"/>
    <w:rsid w:val="00444939"/>
    <w:rsid w:val="00444C53"/>
    <w:rsid w:val="00444FAC"/>
    <w:rsid w:val="004450DE"/>
    <w:rsid w:val="0044518E"/>
    <w:rsid w:val="004451CF"/>
    <w:rsid w:val="004453C7"/>
    <w:rsid w:val="00445598"/>
    <w:rsid w:val="004458F0"/>
    <w:rsid w:val="00445A09"/>
    <w:rsid w:val="00445C06"/>
    <w:rsid w:val="00445FF7"/>
    <w:rsid w:val="004460D4"/>
    <w:rsid w:val="00446216"/>
    <w:rsid w:val="004464FC"/>
    <w:rsid w:val="00446613"/>
    <w:rsid w:val="0044671A"/>
    <w:rsid w:val="00446721"/>
    <w:rsid w:val="00446722"/>
    <w:rsid w:val="0044690C"/>
    <w:rsid w:val="00446BE1"/>
    <w:rsid w:val="00446DFA"/>
    <w:rsid w:val="00446DFC"/>
    <w:rsid w:val="004471BD"/>
    <w:rsid w:val="004473E6"/>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10BF"/>
    <w:rsid w:val="00451270"/>
    <w:rsid w:val="00451300"/>
    <w:rsid w:val="004513E9"/>
    <w:rsid w:val="00451612"/>
    <w:rsid w:val="00451630"/>
    <w:rsid w:val="0045165B"/>
    <w:rsid w:val="004516FB"/>
    <w:rsid w:val="00451753"/>
    <w:rsid w:val="0045177D"/>
    <w:rsid w:val="004518AD"/>
    <w:rsid w:val="00451BAE"/>
    <w:rsid w:val="00451DA6"/>
    <w:rsid w:val="00452958"/>
    <w:rsid w:val="00452B85"/>
    <w:rsid w:val="00452CA7"/>
    <w:rsid w:val="00452DCB"/>
    <w:rsid w:val="0045306F"/>
    <w:rsid w:val="0045323B"/>
    <w:rsid w:val="0045326B"/>
    <w:rsid w:val="0045329A"/>
    <w:rsid w:val="00453341"/>
    <w:rsid w:val="004534EF"/>
    <w:rsid w:val="004534F7"/>
    <w:rsid w:val="0045353C"/>
    <w:rsid w:val="004535FF"/>
    <w:rsid w:val="00453630"/>
    <w:rsid w:val="0045380B"/>
    <w:rsid w:val="00453948"/>
    <w:rsid w:val="00453C2D"/>
    <w:rsid w:val="00454200"/>
    <w:rsid w:val="004545C6"/>
    <w:rsid w:val="004546CE"/>
    <w:rsid w:val="00454A03"/>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ED"/>
    <w:rsid w:val="00457894"/>
    <w:rsid w:val="00457A7A"/>
    <w:rsid w:val="00457EE3"/>
    <w:rsid w:val="004600FF"/>
    <w:rsid w:val="0046028E"/>
    <w:rsid w:val="0046047A"/>
    <w:rsid w:val="00460A27"/>
    <w:rsid w:val="00460D52"/>
    <w:rsid w:val="00461113"/>
    <w:rsid w:val="00461133"/>
    <w:rsid w:val="004611A9"/>
    <w:rsid w:val="00461210"/>
    <w:rsid w:val="00461700"/>
    <w:rsid w:val="00461AAC"/>
    <w:rsid w:val="00461AE8"/>
    <w:rsid w:val="00461BC5"/>
    <w:rsid w:val="00461D2D"/>
    <w:rsid w:val="00462490"/>
    <w:rsid w:val="00462566"/>
    <w:rsid w:val="004625B8"/>
    <w:rsid w:val="00462AC9"/>
    <w:rsid w:val="00462E2D"/>
    <w:rsid w:val="00462E90"/>
    <w:rsid w:val="00463134"/>
    <w:rsid w:val="0046364B"/>
    <w:rsid w:val="0046367A"/>
    <w:rsid w:val="00463704"/>
    <w:rsid w:val="004637BA"/>
    <w:rsid w:val="00463BE9"/>
    <w:rsid w:val="00463DC3"/>
    <w:rsid w:val="0046438F"/>
    <w:rsid w:val="004643F7"/>
    <w:rsid w:val="004647C1"/>
    <w:rsid w:val="004647D3"/>
    <w:rsid w:val="00464AFE"/>
    <w:rsid w:val="00464D1E"/>
    <w:rsid w:val="00464F86"/>
    <w:rsid w:val="00465071"/>
    <w:rsid w:val="00465299"/>
    <w:rsid w:val="00465447"/>
    <w:rsid w:val="00465551"/>
    <w:rsid w:val="0046576E"/>
    <w:rsid w:val="00465EA4"/>
    <w:rsid w:val="004660DF"/>
    <w:rsid w:val="00466A0F"/>
    <w:rsid w:val="00466AB2"/>
    <w:rsid w:val="00466AD3"/>
    <w:rsid w:val="00466D39"/>
    <w:rsid w:val="0046732B"/>
    <w:rsid w:val="00467518"/>
    <w:rsid w:val="004676FB"/>
    <w:rsid w:val="004678D7"/>
    <w:rsid w:val="0046795B"/>
    <w:rsid w:val="004679D4"/>
    <w:rsid w:val="00467BD3"/>
    <w:rsid w:val="00467C1C"/>
    <w:rsid w:val="00467C77"/>
    <w:rsid w:val="00467D24"/>
    <w:rsid w:val="00467F49"/>
    <w:rsid w:val="00467F70"/>
    <w:rsid w:val="0047058D"/>
    <w:rsid w:val="0047065D"/>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217D"/>
    <w:rsid w:val="004721C5"/>
    <w:rsid w:val="0047252A"/>
    <w:rsid w:val="00472677"/>
    <w:rsid w:val="00472757"/>
    <w:rsid w:val="00472978"/>
    <w:rsid w:val="00472BA9"/>
    <w:rsid w:val="00472DC4"/>
    <w:rsid w:val="00473019"/>
    <w:rsid w:val="004731DE"/>
    <w:rsid w:val="004732F7"/>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85F"/>
    <w:rsid w:val="00474871"/>
    <w:rsid w:val="00474CA8"/>
    <w:rsid w:val="00474D87"/>
    <w:rsid w:val="00474E01"/>
    <w:rsid w:val="00474E43"/>
    <w:rsid w:val="00474F4C"/>
    <w:rsid w:val="0047543B"/>
    <w:rsid w:val="004757E1"/>
    <w:rsid w:val="0047582A"/>
    <w:rsid w:val="004758A1"/>
    <w:rsid w:val="00475DFE"/>
    <w:rsid w:val="00475EC6"/>
    <w:rsid w:val="00476370"/>
    <w:rsid w:val="004765EB"/>
    <w:rsid w:val="00476650"/>
    <w:rsid w:val="004766DA"/>
    <w:rsid w:val="004768CB"/>
    <w:rsid w:val="004769E0"/>
    <w:rsid w:val="00476A55"/>
    <w:rsid w:val="00476AE0"/>
    <w:rsid w:val="00476B80"/>
    <w:rsid w:val="00476C30"/>
    <w:rsid w:val="00476DCB"/>
    <w:rsid w:val="0047709C"/>
    <w:rsid w:val="004770DB"/>
    <w:rsid w:val="00477320"/>
    <w:rsid w:val="00477472"/>
    <w:rsid w:val="00477494"/>
    <w:rsid w:val="00477759"/>
    <w:rsid w:val="0047776F"/>
    <w:rsid w:val="00477F31"/>
    <w:rsid w:val="004805C3"/>
    <w:rsid w:val="004806B9"/>
    <w:rsid w:val="0048076D"/>
    <w:rsid w:val="004807F7"/>
    <w:rsid w:val="00480891"/>
    <w:rsid w:val="00480A49"/>
    <w:rsid w:val="00480A55"/>
    <w:rsid w:val="00480A62"/>
    <w:rsid w:val="00480AEF"/>
    <w:rsid w:val="00480C3D"/>
    <w:rsid w:val="0048134D"/>
    <w:rsid w:val="004813F5"/>
    <w:rsid w:val="00481624"/>
    <w:rsid w:val="00481697"/>
    <w:rsid w:val="00481765"/>
    <w:rsid w:val="004819AF"/>
    <w:rsid w:val="004819E6"/>
    <w:rsid w:val="00481A4C"/>
    <w:rsid w:val="00481B5C"/>
    <w:rsid w:val="00481BDB"/>
    <w:rsid w:val="00481D67"/>
    <w:rsid w:val="00481D6A"/>
    <w:rsid w:val="00481D90"/>
    <w:rsid w:val="00481E3E"/>
    <w:rsid w:val="00482246"/>
    <w:rsid w:val="0048233B"/>
    <w:rsid w:val="00482629"/>
    <w:rsid w:val="00482674"/>
    <w:rsid w:val="00482700"/>
    <w:rsid w:val="004827D4"/>
    <w:rsid w:val="0048297E"/>
    <w:rsid w:val="00482AD0"/>
    <w:rsid w:val="00482C99"/>
    <w:rsid w:val="00482CB6"/>
    <w:rsid w:val="00482CD4"/>
    <w:rsid w:val="00482CF8"/>
    <w:rsid w:val="00482E7D"/>
    <w:rsid w:val="0048307A"/>
    <w:rsid w:val="00483261"/>
    <w:rsid w:val="0048328A"/>
    <w:rsid w:val="00483399"/>
    <w:rsid w:val="004835D7"/>
    <w:rsid w:val="00483827"/>
    <w:rsid w:val="00483CDA"/>
    <w:rsid w:val="00483D02"/>
    <w:rsid w:val="00483E02"/>
    <w:rsid w:val="00484001"/>
    <w:rsid w:val="00484047"/>
    <w:rsid w:val="0048412B"/>
    <w:rsid w:val="004842B5"/>
    <w:rsid w:val="00484377"/>
    <w:rsid w:val="00484A92"/>
    <w:rsid w:val="00484DDB"/>
    <w:rsid w:val="00484F25"/>
    <w:rsid w:val="00485047"/>
    <w:rsid w:val="004852E3"/>
    <w:rsid w:val="0048535D"/>
    <w:rsid w:val="00485412"/>
    <w:rsid w:val="0048547C"/>
    <w:rsid w:val="00485589"/>
    <w:rsid w:val="00485B23"/>
    <w:rsid w:val="00485B50"/>
    <w:rsid w:val="00485C41"/>
    <w:rsid w:val="00485F06"/>
    <w:rsid w:val="00486024"/>
    <w:rsid w:val="0048604B"/>
    <w:rsid w:val="004861AB"/>
    <w:rsid w:val="00486340"/>
    <w:rsid w:val="0048636C"/>
    <w:rsid w:val="004864F7"/>
    <w:rsid w:val="00486668"/>
    <w:rsid w:val="00486823"/>
    <w:rsid w:val="004868F7"/>
    <w:rsid w:val="004868FD"/>
    <w:rsid w:val="00486904"/>
    <w:rsid w:val="0048693F"/>
    <w:rsid w:val="00486B6F"/>
    <w:rsid w:val="00486CC7"/>
    <w:rsid w:val="00486E62"/>
    <w:rsid w:val="00486FB2"/>
    <w:rsid w:val="00487134"/>
    <w:rsid w:val="0048723F"/>
    <w:rsid w:val="004874E4"/>
    <w:rsid w:val="00487637"/>
    <w:rsid w:val="00487693"/>
    <w:rsid w:val="00487A9C"/>
    <w:rsid w:val="00487AD5"/>
    <w:rsid w:val="00487C27"/>
    <w:rsid w:val="00487F2B"/>
    <w:rsid w:val="0049018C"/>
    <w:rsid w:val="004906A4"/>
    <w:rsid w:val="0049070D"/>
    <w:rsid w:val="00490895"/>
    <w:rsid w:val="00490943"/>
    <w:rsid w:val="00490A39"/>
    <w:rsid w:val="00490AC2"/>
    <w:rsid w:val="00490C7C"/>
    <w:rsid w:val="00490CB9"/>
    <w:rsid w:val="00490D35"/>
    <w:rsid w:val="00490E22"/>
    <w:rsid w:val="00490E82"/>
    <w:rsid w:val="0049100D"/>
    <w:rsid w:val="0049153E"/>
    <w:rsid w:val="004915E8"/>
    <w:rsid w:val="004915F5"/>
    <w:rsid w:val="00491AAD"/>
    <w:rsid w:val="00491B2B"/>
    <w:rsid w:val="00491BE4"/>
    <w:rsid w:val="00491DB2"/>
    <w:rsid w:val="00491DE5"/>
    <w:rsid w:val="00491F67"/>
    <w:rsid w:val="00491F68"/>
    <w:rsid w:val="004920F0"/>
    <w:rsid w:val="004921EB"/>
    <w:rsid w:val="004922F8"/>
    <w:rsid w:val="0049280C"/>
    <w:rsid w:val="00492877"/>
    <w:rsid w:val="004928A9"/>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452"/>
    <w:rsid w:val="0049452F"/>
    <w:rsid w:val="0049482C"/>
    <w:rsid w:val="004948CD"/>
    <w:rsid w:val="00494AFF"/>
    <w:rsid w:val="00494C4C"/>
    <w:rsid w:val="00494D6A"/>
    <w:rsid w:val="0049514C"/>
    <w:rsid w:val="00495343"/>
    <w:rsid w:val="004954D5"/>
    <w:rsid w:val="00495685"/>
    <w:rsid w:val="00495BA6"/>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EF2"/>
    <w:rsid w:val="004A0116"/>
    <w:rsid w:val="004A014C"/>
    <w:rsid w:val="004A0317"/>
    <w:rsid w:val="004A06A7"/>
    <w:rsid w:val="004A06AD"/>
    <w:rsid w:val="004A07DA"/>
    <w:rsid w:val="004A07E8"/>
    <w:rsid w:val="004A0AA8"/>
    <w:rsid w:val="004A0B13"/>
    <w:rsid w:val="004A0B43"/>
    <w:rsid w:val="004A0C36"/>
    <w:rsid w:val="004A0CBF"/>
    <w:rsid w:val="004A0E26"/>
    <w:rsid w:val="004A0E9D"/>
    <w:rsid w:val="004A116D"/>
    <w:rsid w:val="004A1296"/>
    <w:rsid w:val="004A1369"/>
    <w:rsid w:val="004A1583"/>
    <w:rsid w:val="004A1692"/>
    <w:rsid w:val="004A190B"/>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A9"/>
    <w:rsid w:val="004A2E5E"/>
    <w:rsid w:val="004A3073"/>
    <w:rsid w:val="004A308D"/>
    <w:rsid w:val="004A332E"/>
    <w:rsid w:val="004A33EF"/>
    <w:rsid w:val="004A34C9"/>
    <w:rsid w:val="004A35FD"/>
    <w:rsid w:val="004A382F"/>
    <w:rsid w:val="004A3CB5"/>
    <w:rsid w:val="004A3CB8"/>
    <w:rsid w:val="004A3FC0"/>
    <w:rsid w:val="004A456A"/>
    <w:rsid w:val="004A45EA"/>
    <w:rsid w:val="004A46D8"/>
    <w:rsid w:val="004A4771"/>
    <w:rsid w:val="004A484E"/>
    <w:rsid w:val="004A48B5"/>
    <w:rsid w:val="004A49A0"/>
    <w:rsid w:val="004A4CB2"/>
    <w:rsid w:val="004A4DC2"/>
    <w:rsid w:val="004A4DD7"/>
    <w:rsid w:val="004A4EBF"/>
    <w:rsid w:val="004A5203"/>
    <w:rsid w:val="004A537D"/>
    <w:rsid w:val="004A546C"/>
    <w:rsid w:val="004A56CF"/>
    <w:rsid w:val="004A56F7"/>
    <w:rsid w:val="004A57FF"/>
    <w:rsid w:val="004A588B"/>
    <w:rsid w:val="004A5B1F"/>
    <w:rsid w:val="004A5C4F"/>
    <w:rsid w:val="004A5C6B"/>
    <w:rsid w:val="004A5D07"/>
    <w:rsid w:val="004A5EC3"/>
    <w:rsid w:val="004A652B"/>
    <w:rsid w:val="004A654E"/>
    <w:rsid w:val="004A6583"/>
    <w:rsid w:val="004A6734"/>
    <w:rsid w:val="004A67F0"/>
    <w:rsid w:val="004A69D8"/>
    <w:rsid w:val="004A6A0F"/>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35"/>
    <w:rsid w:val="004A7F0E"/>
    <w:rsid w:val="004B0004"/>
    <w:rsid w:val="004B00E3"/>
    <w:rsid w:val="004B0147"/>
    <w:rsid w:val="004B0185"/>
    <w:rsid w:val="004B02DF"/>
    <w:rsid w:val="004B034A"/>
    <w:rsid w:val="004B040B"/>
    <w:rsid w:val="004B0B43"/>
    <w:rsid w:val="004B0C4A"/>
    <w:rsid w:val="004B0C98"/>
    <w:rsid w:val="004B10F0"/>
    <w:rsid w:val="004B14F6"/>
    <w:rsid w:val="004B15C0"/>
    <w:rsid w:val="004B16BD"/>
    <w:rsid w:val="004B1F10"/>
    <w:rsid w:val="004B2102"/>
    <w:rsid w:val="004B23AD"/>
    <w:rsid w:val="004B2541"/>
    <w:rsid w:val="004B2758"/>
    <w:rsid w:val="004B286C"/>
    <w:rsid w:val="004B2965"/>
    <w:rsid w:val="004B2A7B"/>
    <w:rsid w:val="004B2D50"/>
    <w:rsid w:val="004B2FC7"/>
    <w:rsid w:val="004B311D"/>
    <w:rsid w:val="004B31C3"/>
    <w:rsid w:val="004B3265"/>
    <w:rsid w:val="004B3404"/>
    <w:rsid w:val="004B34CF"/>
    <w:rsid w:val="004B3545"/>
    <w:rsid w:val="004B36C4"/>
    <w:rsid w:val="004B3780"/>
    <w:rsid w:val="004B382E"/>
    <w:rsid w:val="004B38B8"/>
    <w:rsid w:val="004B3B91"/>
    <w:rsid w:val="004B3C47"/>
    <w:rsid w:val="004B3D2B"/>
    <w:rsid w:val="004B3DB1"/>
    <w:rsid w:val="004B3E6A"/>
    <w:rsid w:val="004B4103"/>
    <w:rsid w:val="004B4224"/>
    <w:rsid w:val="004B4297"/>
    <w:rsid w:val="004B430D"/>
    <w:rsid w:val="004B45BC"/>
    <w:rsid w:val="004B4647"/>
    <w:rsid w:val="004B4AD0"/>
    <w:rsid w:val="004B4CDA"/>
    <w:rsid w:val="004B50FF"/>
    <w:rsid w:val="004B51D1"/>
    <w:rsid w:val="004B5288"/>
    <w:rsid w:val="004B5371"/>
    <w:rsid w:val="004B5390"/>
    <w:rsid w:val="004B571F"/>
    <w:rsid w:val="004B5930"/>
    <w:rsid w:val="004B5ACC"/>
    <w:rsid w:val="004B5E30"/>
    <w:rsid w:val="004B5EBD"/>
    <w:rsid w:val="004B6284"/>
    <w:rsid w:val="004B62C0"/>
    <w:rsid w:val="004B62F7"/>
    <w:rsid w:val="004B6317"/>
    <w:rsid w:val="004B66BE"/>
    <w:rsid w:val="004B68F4"/>
    <w:rsid w:val="004B6A5C"/>
    <w:rsid w:val="004B6B25"/>
    <w:rsid w:val="004B6B77"/>
    <w:rsid w:val="004B6BF0"/>
    <w:rsid w:val="004B6E27"/>
    <w:rsid w:val="004B6E93"/>
    <w:rsid w:val="004B735D"/>
    <w:rsid w:val="004B7455"/>
    <w:rsid w:val="004B74FF"/>
    <w:rsid w:val="004B75F9"/>
    <w:rsid w:val="004B761B"/>
    <w:rsid w:val="004B762F"/>
    <w:rsid w:val="004B7947"/>
    <w:rsid w:val="004B79E3"/>
    <w:rsid w:val="004B7A52"/>
    <w:rsid w:val="004B7CE4"/>
    <w:rsid w:val="004B7DC3"/>
    <w:rsid w:val="004B7DC5"/>
    <w:rsid w:val="004B7F48"/>
    <w:rsid w:val="004C0070"/>
    <w:rsid w:val="004C0167"/>
    <w:rsid w:val="004C0401"/>
    <w:rsid w:val="004C06B2"/>
    <w:rsid w:val="004C097A"/>
    <w:rsid w:val="004C0BEB"/>
    <w:rsid w:val="004C0C49"/>
    <w:rsid w:val="004C1096"/>
    <w:rsid w:val="004C10C8"/>
    <w:rsid w:val="004C14AF"/>
    <w:rsid w:val="004C1608"/>
    <w:rsid w:val="004C183D"/>
    <w:rsid w:val="004C18C4"/>
    <w:rsid w:val="004C18E0"/>
    <w:rsid w:val="004C1E77"/>
    <w:rsid w:val="004C1F53"/>
    <w:rsid w:val="004C2412"/>
    <w:rsid w:val="004C2A59"/>
    <w:rsid w:val="004C2BA0"/>
    <w:rsid w:val="004C2BCB"/>
    <w:rsid w:val="004C3357"/>
    <w:rsid w:val="004C34C6"/>
    <w:rsid w:val="004C356E"/>
    <w:rsid w:val="004C37BD"/>
    <w:rsid w:val="004C37F0"/>
    <w:rsid w:val="004C394F"/>
    <w:rsid w:val="004C3A52"/>
    <w:rsid w:val="004C3EC7"/>
    <w:rsid w:val="004C3EEE"/>
    <w:rsid w:val="004C410F"/>
    <w:rsid w:val="004C4193"/>
    <w:rsid w:val="004C41DD"/>
    <w:rsid w:val="004C4364"/>
    <w:rsid w:val="004C4450"/>
    <w:rsid w:val="004C45CA"/>
    <w:rsid w:val="004C483D"/>
    <w:rsid w:val="004C49EA"/>
    <w:rsid w:val="004C4A5A"/>
    <w:rsid w:val="004C4ACD"/>
    <w:rsid w:val="004C4D15"/>
    <w:rsid w:val="004C501C"/>
    <w:rsid w:val="004C5176"/>
    <w:rsid w:val="004C51B8"/>
    <w:rsid w:val="004C52D5"/>
    <w:rsid w:val="004C5368"/>
    <w:rsid w:val="004C56A4"/>
    <w:rsid w:val="004C574B"/>
    <w:rsid w:val="004C58C9"/>
    <w:rsid w:val="004C5D35"/>
    <w:rsid w:val="004C5DDA"/>
    <w:rsid w:val="004C6069"/>
    <w:rsid w:val="004C6122"/>
    <w:rsid w:val="004C6308"/>
    <w:rsid w:val="004C6562"/>
    <w:rsid w:val="004C6861"/>
    <w:rsid w:val="004C69A9"/>
    <w:rsid w:val="004C6A84"/>
    <w:rsid w:val="004C6D12"/>
    <w:rsid w:val="004C6DA5"/>
    <w:rsid w:val="004C702D"/>
    <w:rsid w:val="004C706F"/>
    <w:rsid w:val="004C72C6"/>
    <w:rsid w:val="004C74F1"/>
    <w:rsid w:val="004C77D0"/>
    <w:rsid w:val="004C7845"/>
    <w:rsid w:val="004C7915"/>
    <w:rsid w:val="004C795A"/>
    <w:rsid w:val="004C7990"/>
    <w:rsid w:val="004C79D3"/>
    <w:rsid w:val="004C79D4"/>
    <w:rsid w:val="004C7B20"/>
    <w:rsid w:val="004C7E77"/>
    <w:rsid w:val="004C7F93"/>
    <w:rsid w:val="004CAEA5"/>
    <w:rsid w:val="004D0055"/>
    <w:rsid w:val="004D009E"/>
    <w:rsid w:val="004D00AF"/>
    <w:rsid w:val="004D0576"/>
    <w:rsid w:val="004D0631"/>
    <w:rsid w:val="004D0663"/>
    <w:rsid w:val="004D0A45"/>
    <w:rsid w:val="004D0CCA"/>
    <w:rsid w:val="004D0E5B"/>
    <w:rsid w:val="004D0E63"/>
    <w:rsid w:val="004D0E9E"/>
    <w:rsid w:val="004D0F97"/>
    <w:rsid w:val="004D0FE9"/>
    <w:rsid w:val="004D12A1"/>
    <w:rsid w:val="004D139B"/>
    <w:rsid w:val="004D16CB"/>
    <w:rsid w:val="004D1A29"/>
    <w:rsid w:val="004D1C0B"/>
    <w:rsid w:val="004D1C96"/>
    <w:rsid w:val="004D1DDC"/>
    <w:rsid w:val="004D1E7A"/>
    <w:rsid w:val="004D1E7B"/>
    <w:rsid w:val="004D2087"/>
    <w:rsid w:val="004D219E"/>
    <w:rsid w:val="004D2327"/>
    <w:rsid w:val="004D2352"/>
    <w:rsid w:val="004D23DD"/>
    <w:rsid w:val="004D2437"/>
    <w:rsid w:val="004D25DE"/>
    <w:rsid w:val="004D2629"/>
    <w:rsid w:val="004D26B8"/>
    <w:rsid w:val="004D28C8"/>
    <w:rsid w:val="004D2A20"/>
    <w:rsid w:val="004D2C2C"/>
    <w:rsid w:val="004D2FD1"/>
    <w:rsid w:val="004D3100"/>
    <w:rsid w:val="004D313D"/>
    <w:rsid w:val="004D319E"/>
    <w:rsid w:val="004D3388"/>
    <w:rsid w:val="004D3397"/>
    <w:rsid w:val="004D35BF"/>
    <w:rsid w:val="004D38C2"/>
    <w:rsid w:val="004D38E5"/>
    <w:rsid w:val="004D39D1"/>
    <w:rsid w:val="004D3B1D"/>
    <w:rsid w:val="004D3DA9"/>
    <w:rsid w:val="004D3F4D"/>
    <w:rsid w:val="004D4133"/>
    <w:rsid w:val="004D41DC"/>
    <w:rsid w:val="004D42B4"/>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C94"/>
    <w:rsid w:val="004D5CE7"/>
    <w:rsid w:val="004D5EFE"/>
    <w:rsid w:val="004D5F96"/>
    <w:rsid w:val="004D6246"/>
    <w:rsid w:val="004D6381"/>
    <w:rsid w:val="004D65F4"/>
    <w:rsid w:val="004D67E5"/>
    <w:rsid w:val="004D6990"/>
    <w:rsid w:val="004D6D3B"/>
    <w:rsid w:val="004D6DCB"/>
    <w:rsid w:val="004D6E17"/>
    <w:rsid w:val="004D7406"/>
    <w:rsid w:val="004D741E"/>
    <w:rsid w:val="004D74EF"/>
    <w:rsid w:val="004D78B7"/>
    <w:rsid w:val="004D797E"/>
    <w:rsid w:val="004D7A47"/>
    <w:rsid w:val="004D7C6C"/>
    <w:rsid w:val="004D7C86"/>
    <w:rsid w:val="004D7CB2"/>
    <w:rsid w:val="004D7D07"/>
    <w:rsid w:val="004D7DA8"/>
    <w:rsid w:val="004D7EA7"/>
    <w:rsid w:val="004D7F62"/>
    <w:rsid w:val="004E0316"/>
    <w:rsid w:val="004E03E4"/>
    <w:rsid w:val="004E03EB"/>
    <w:rsid w:val="004E047E"/>
    <w:rsid w:val="004E04C0"/>
    <w:rsid w:val="004E05A9"/>
    <w:rsid w:val="004E0607"/>
    <w:rsid w:val="004E060C"/>
    <w:rsid w:val="004E06DD"/>
    <w:rsid w:val="004E09FA"/>
    <w:rsid w:val="004E0A8F"/>
    <w:rsid w:val="004E0BCC"/>
    <w:rsid w:val="004E10BB"/>
    <w:rsid w:val="004E10CD"/>
    <w:rsid w:val="004E10EC"/>
    <w:rsid w:val="004E1326"/>
    <w:rsid w:val="004E1401"/>
    <w:rsid w:val="004E1707"/>
    <w:rsid w:val="004E1BC0"/>
    <w:rsid w:val="004E1DBA"/>
    <w:rsid w:val="004E1EDF"/>
    <w:rsid w:val="004E2023"/>
    <w:rsid w:val="004E2025"/>
    <w:rsid w:val="004E261A"/>
    <w:rsid w:val="004E2716"/>
    <w:rsid w:val="004E286A"/>
    <w:rsid w:val="004E2874"/>
    <w:rsid w:val="004E2892"/>
    <w:rsid w:val="004E28D4"/>
    <w:rsid w:val="004E2B7A"/>
    <w:rsid w:val="004E2BCB"/>
    <w:rsid w:val="004E2F2E"/>
    <w:rsid w:val="004E3205"/>
    <w:rsid w:val="004E3313"/>
    <w:rsid w:val="004E34BD"/>
    <w:rsid w:val="004E3522"/>
    <w:rsid w:val="004E362B"/>
    <w:rsid w:val="004E3681"/>
    <w:rsid w:val="004E36C1"/>
    <w:rsid w:val="004E37DD"/>
    <w:rsid w:val="004E382E"/>
    <w:rsid w:val="004E3AB7"/>
    <w:rsid w:val="004E3D6F"/>
    <w:rsid w:val="004E3D74"/>
    <w:rsid w:val="004E3E29"/>
    <w:rsid w:val="004E3EAC"/>
    <w:rsid w:val="004E42EB"/>
    <w:rsid w:val="004E4419"/>
    <w:rsid w:val="004E443C"/>
    <w:rsid w:val="004E463E"/>
    <w:rsid w:val="004E464B"/>
    <w:rsid w:val="004E483E"/>
    <w:rsid w:val="004E49AD"/>
    <w:rsid w:val="004E4BE5"/>
    <w:rsid w:val="004E4C5E"/>
    <w:rsid w:val="004E4E74"/>
    <w:rsid w:val="004E502A"/>
    <w:rsid w:val="004E5171"/>
    <w:rsid w:val="004E55A1"/>
    <w:rsid w:val="004E5873"/>
    <w:rsid w:val="004E59F0"/>
    <w:rsid w:val="004E5B7F"/>
    <w:rsid w:val="004E5BF9"/>
    <w:rsid w:val="004E5C14"/>
    <w:rsid w:val="004E5DE1"/>
    <w:rsid w:val="004E5F3C"/>
    <w:rsid w:val="004E601F"/>
    <w:rsid w:val="004E6022"/>
    <w:rsid w:val="004E60CD"/>
    <w:rsid w:val="004E61FA"/>
    <w:rsid w:val="004E6396"/>
    <w:rsid w:val="004E63A7"/>
    <w:rsid w:val="004E6420"/>
    <w:rsid w:val="004E64DD"/>
    <w:rsid w:val="004E682F"/>
    <w:rsid w:val="004E6CB0"/>
    <w:rsid w:val="004E6E97"/>
    <w:rsid w:val="004E6F36"/>
    <w:rsid w:val="004E70DB"/>
    <w:rsid w:val="004E713C"/>
    <w:rsid w:val="004E71BD"/>
    <w:rsid w:val="004E7336"/>
    <w:rsid w:val="004E740E"/>
    <w:rsid w:val="004E74BE"/>
    <w:rsid w:val="004E753E"/>
    <w:rsid w:val="004E76F0"/>
    <w:rsid w:val="004E784B"/>
    <w:rsid w:val="004E787A"/>
    <w:rsid w:val="004E7926"/>
    <w:rsid w:val="004E794A"/>
    <w:rsid w:val="004E79CF"/>
    <w:rsid w:val="004E7C88"/>
    <w:rsid w:val="004E7CF2"/>
    <w:rsid w:val="004E7CF4"/>
    <w:rsid w:val="004E7DFC"/>
    <w:rsid w:val="004F013C"/>
    <w:rsid w:val="004F01D0"/>
    <w:rsid w:val="004F01FE"/>
    <w:rsid w:val="004F0224"/>
    <w:rsid w:val="004F0260"/>
    <w:rsid w:val="004F0318"/>
    <w:rsid w:val="004F0472"/>
    <w:rsid w:val="004F0572"/>
    <w:rsid w:val="004F063B"/>
    <w:rsid w:val="004F0A66"/>
    <w:rsid w:val="004F0B10"/>
    <w:rsid w:val="004F0D60"/>
    <w:rsid w:val="004F0DB4"/>
    <w:rsid w:val="004F0E04"/>
    <w:rsid w:val="004F101D"/>
    <w:rsid w:val="004F133B"/>
    <w:rsid w:val="004F16AB"/>
    <w:rsid w:val="004F1C80"/>
    <w:rsid w:val="004F1CD3"/>
    <w:rsid w:val="004F1EBC"/>
    <w:rsid w:val="004F2057"/>
    <w:rsid w:val="004F20E8"/>
    <w:rsid w:val="004F2337"/>
    <w:rsid w:val="004F2439"/>
    <w:rsid w:val="004F2771"/>
    <w:rsid w:val="004F28D4"/>
    <w:rsid w:val="004F2924"/>
    <w:rsid w:val="004F2C89"/>
    <w:rsid w:val="004F2E4B"/>
    <w:rsid w:val="004F2F26"/>
    <w:rsid w:val="004F2F82"/>
    <w:rsid w:val="004F2FBF"/>
    <w:rsid w:val="004F3172"/>
    <w:rsid w:val="004F3607"/>
    <w:rsid w:val="004F3761"/>
    <w:rsid w:val="004F3827"/>
    <w:rsid w:val="004F3A43"/>
    <w:rsid w:val="004F3B71"/>
    <w:rsid w:val="004F3BBE"/>
    <w:rsid w:val="004F3DA1"/>
    <w:rsid w:val="004F3F2D"/>
    <w:rsid w:val="004F3FC4"/>
    <w:rsid w:val="004F3FE5"/>
    <w:rsid w:val="004F40F3"/>
    <w:rsid w:val="004F414C"/>
    <w:rsid w:val="004F4719"/>
    <w:rsid w:val="004F4776"/>
    <w:rsid w:val="004F480D"/>
    <w:rsid w:val="004F4E07"/>
    <w:rsid w:val="004F5154"/>
    <w:rsid w:val="004F51EF"/>
    <w:rsid w:val="004F577B"/>
    <w:rsid w:val="004F57E8"/>
    <w:rsid w:val="004F5835"/>
    <w:rsid w:val="004F5B40"/>
    <w:rsid w:val="004F5F1A"/>
    <w:rsid w:val="004F6563"/>
    <w:rsid w:val="004F6589"/>
    <w:rsid w:val="004F65CD"/>
    <w:rsid w:val="004F65E4"/>
    <w:rsid w:val="004F661C"/>
    <w:rsid w:val="004F67D7"/>
    <w:rsid w:val="004F68EC"/>
    <w:rsid w:val="004F69B9"/>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250"/>
    <w:rsid w:val="005004D2"/>
    <w:rsid w:val="00500572"/>
    <w:rsid w:val="00500573"/>
    <w:rsid w:val="005006EE"/>
    <w:rsid w:val="00500701"/>
    <w:rsid w:val="00500930"/>
    <w:rsid w:val="00500ADE"/>
    <w:rsid w:val="00500C5F"/>
    <w:rsid w:val="00500E0E"/>
    <w:rsid w:val="005011A7"/>
    <w:rsid w:val="005011E8"/>
    <w:rsid w:val="00501304"/>
    <w:rsid w:val="0050138D"/>
    <w:rsid w:val="00501425"/>
    <w:rsid w:val="0050143F"/>
    <w:rsid w:val="00501B71"/>
    <w:rsid w:val="00502000"/>
    <w:rsid w:val="005020E9"/>
    <w:rsid w:val="005022E8"/>
    <w:rsid w:val="00502740"/>
    <w:rsid w:val="00502818"/>
    <w:rsid w:val="00502827"/>
    <w:rsid w:val="00502A75"/>
    <w:rsid w:val="00502D0E"/>
    <w:rsid w:val="005030C6"/>
    <w:rsid w:val="0050318B"/>
    <w:rsid w:val="00503534"/>
    <w:rsid w:val="00503698"/>
    <w:rsid w:val="005036CB"/>
    <w:rsid w:val="005039B7"/>
    <w:rsid w:val="00503B3B"/>
    <w:rsid w:val="00503B64"/>
    <w:rsid w:val="00503C5C"/>
    <w:rsid w:val="00503CF2"/>
    <w:rsid w:val="00503CF3"/>
    <w:rsid w:val="00503DD2"/>
    <w:rsid w:val="00504129"/>
    <w:rsid w:val="005041AD"/>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58B"/>
    <w:rsid w:val="005055BF"/>
    <w:rsid w:val="00505764"/>
    <w:rsid w:val="00505774"/>
    <w:rsid w:val="005058C5"/>
    <w:rsid w:val="005058D6"/>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5F0"/>
    <w:rsid w:val="0050765F"/>
    <w:rsid w:val="00507DED"/>
    <w:rsid w:val="0051023A"/>
    <w:rsid w:val="00510329"/>
    <w:rsid w:val="00510578"/>
    <w:rsid w:val="0051073C"/>
    <w:rsid w:val="00510795"/>
    <w:rsid w:val="005107BB"/>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B7"/>
    <w:rsid w:val="00511CB3"/>
    <w:rsid w:val="00511CDF"/>
    <w:rsid w:val="00511DC5"/>
    <w:rsid w:val="00511DD9"/>
    <w:rsid w:val="00511E80"/>
    <w:rsid w:val="00511FBB"/>
    <w:rsid w:val="0051264C"/>
    <w:rsid w:val="00512676"/>
    <w:rsid w:val="00512782"/>
    <w:rsid w:val="005127AB"/>
    <w:rsid w:val="00512829"/>
    <w:rsid w:val="00512D5C"/>
    <w:rsid w:val="00513216"/>
    <w:rsid w:val="00513803"/>
    <w:rsid w:val="00513839"/>
    <w:rsid w:val="0051384F"/>
    <w:rsid w:val="005138B4"/>
    <w:rsid w:val="00513949"/>
    <w:rsid w:val="00513DEF"/>
    <w:rsid w:val="00513F7B"/>
    <w:rsid w:val="0051401C"/>
    <w:rsid w:val="0051423C"/>
    <w:rsid w:val="0051484E"/>
    <w:rsid w:val="005148D4"/>
    <w:rsid w:val="00514997"/>
    <w:rsid w:val="00514C90"/>
    <w:rsid w:val="00514C91"/>
    <w:rsid w:val="0051504D"/>
    <w:rsid w:val="005151AD"/>
    <w:rsid w:val="0051526A"/>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80D"/>
    <w:rsid w:val="00521A3E"/>
    <w:rsid w:val="00521D18"/>
    <w:rsid w:val="00521DBB"/>
    <w:rsid w:val="005221FC"/>
    <w:rsid w:val="005223DE"/>
    <w:rsid w:val="005224E4"/>
    <w:rsid w:val="00522700"/>
    <w:rsid w:val="005230E0"/>
    <w:rsid w:val="00523428"/>
    <w:rsid w:val="005236F7"/>
    <w:rsid w:val="0052389D"/>
    <w:rsid w:val="00523A17"/>
    <w:rsid w:val="00523CE3"/>
    <w:rsid w:val="00523D5C"/>
    <w:rsid w:val="00523E75"/>
    <w:rsid w:val="00524177"/>
    <w:rsid w:val="005243E0"/>
    <w:rsid w:val="00524467"/>
    <w:rsid w:val="0052484C"/>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5A3"/>
    <w:rsid w:val="0052671E"/>
    <w:rsid w:val="00526746"/>
    <w:rsid w:val="00526783"/>
    <w:rsid w:val="0052680C"/>
    <w:rsid w:val="00526B6D"/>
    <w:rsid w:val="00526C1F"/>
    <w:rsid w:val="005270C0"/>
    <w:rsid w:val="0052715F"/>
    <w:rsid w:val="0052773A"/>
    <w:rsid w:val="00527971"/>
    <w:rsid w:val="00527FB1"/>
    <w:rsid w:val="0052E6AD"/>
    <w:rsid w:val="00530104"/>
    <w:rsid w:val="0053027B"/>
    <w:rsid w:val="00530423"/>
    <w:rsid w:val="0053074C"/>
    <w:rsid w:val="00530960"/>
    <w:rsid w:val="00530F08"/>
    <w:rsid w:val="0053107E"/>
    <w:rsid w:val="00531284"/>
    <w:rsid w:val="005312CB"/>
    <w:rsid w:val="00531391"/>
    <w:rsid w:val="005314EE"/>
    <w:rsid w:val="0053162F"/>
    <w:rsid w:val="00531661"/>
    <w:rsid w:val="00531777"/>
    <w:rsid w:val="005318DB"/>
    <w:rsid w:val="00531A12"/>
    <w:rsid w:val="00531AFD"/>
    <w:rsid w:val="00531C57"/>
    <w:rsid w:val="00531CAB"/>
    <w:rsid w:val="00531CD4"/>
    <w:rsid w:val="00531F05"/>
    <w:rsid w:val="00531F49"/>
    <w:rsid w:val="00532228"/>
    <w:rsid w:val="005322D9"/>
    <w:rsid w:val="00532589"/>
    <w:rsid w:val="0053259F"/>
    <w:rsid w:val="00532640"/>
    <w:rsid w:val="00532760"/>
    <w:rsid w:val="005327A0"/>
    <w:rsid w:val="005327D9"/>
    <w:rsid w:val="0053281C"/>
    <w:rsid w:val="00532AD0"/>
    <w:rsid w:val="00532AF0"/>
    <w:rsid w:val="00532D27"/>
    <w:rsid w:val="0053311D"/>
    <w:rsid w:val="005334BC"/>
    <w:rsid w:val="00533538"/>
    <w:rsid w:val="00533563"/>
    <w:rsid w:val="005336DE"/>
    <w:rsid w:val="0053387C"/>
    <w:rsid w:val="005339E7"/>
    <w:rsid w:val="00533A9A"/>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328"/>
    <w:rsid w:val="005344CE"/>
    <w:rsid w:val="0053450B"/>
    <w:rsid w:val="00534DD7"/>
    <w:rsid w:val="00535105"/>
    <w:rsid w:val="0053532F"/>
    <w:rsid w:val="00535344"/>
    <w:rsid w:val="005353EB"/>
    <w:rsid w:val="00535508"/>
    <w:rsid w:val="00535744"/>
    <w:rsid w:val="0053592D"/>
    <w:rsid w:val="00535BC6"/>
    <w:rsid w:val="00535C47"/>
    <w:rsid w:val="0053631B"/>
    <w:rsid w:val="00536698"/>
    <w:rsid w:val="00536802"/>
    <w:rsid w:val="00536934"/>
    <w:rsid w:val="005369F7"/>
    <w:rsid w:val="00536B23"/>
    <w:rsid w:val="00536D95"/>
    <w:rsid w:val="00536FB4"/>
    <w:rsid w:val="00537203"/>
    <w:rsid w:val="005372DA"/>
    <w:rsid w:val="005372F3"/>
    <w:rsid w:val="00537310"/>
    <w:rsid w:val="005375FE"/>
    <w:rsid w:val="0053790B"/>
    <w:rsid w:val="00537B0D"/>
    <w:rsid w:val="00537B68"/>
    <w:rsid w:val="00537D7F"/>
    <w:rsid w:val="0053DE2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31C"/>
    <w:rsid w:val="0054195A"/>
    <w:rsid w:val="005420DE"/>
    <w:rsid w:val="00542249"/>
    <w:rsid w:val="0054268B"/>
    <w:rsid w:val="005428C5"/>
    <w:rsid w:val="00542A70"/>
    <w:rsid w:val="00542ACE"/>
    <w:rsid w:val="00542B88"/>
    <w:rsid w:val="00542BC3"/>
    <w:rsid w:val="00542BE8"/>
    <w:rsid w:val="00542FAA"/>
    <w:rsid w:val="0054304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EAD"/>
    <w:rsid w:val="00544F4F"/>
    <w:rsid w:val="00545219"/>
    <w:rsid w:val="00545319"/>
    <w:rsid w:val="005453F3"/>
    <w:rsid w:val="0054548F"/>
    <w:rsid w:val="00545549"/>
    <w:rsid w:val="00545606"/>
    <w:rsid w:val="0054563F"/>
    <w:rsid w:val="00545722"/>
    <w:rsid w:val="00545E61"/>
    <w:rsid w:val="00545FDF"/>
    <w:rsid w:val="00545FEF"/>
    <w:rsid w:val="00546107"/>
    <w:rsid w:val="005461D3"/>
    <w:rsid w:val="00546241"/>
    <w:rsid w:val="005464DE"/>
    <w:rsid w:val="005467AD"/>
    <w:rsid w:val="005469F5"/>
    <w:rsid w:val="00546C8C"/>
    <w:rsid w:val="00546F36"/>
    <w:rsid w:val="00547491"/>
    <w:rsid w:val="00547492"/>
    <w:rsid w:val="005474D9"/>
    <w:rsid w:val="00547969"/>
    <w:rsid w:val="00547B14"/>
    <w:rsid w:val="00547B42"/>
    <w:rsid w:val="00547D6E"/>
    <w:rsid w:val="00547DB1"/>
    <w:rsid w:val="005501BA"/>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ED0"/>
    <w:rsid w:val="00551F9A"/>
    <w:rsid w:val="00552018"/>
    <w:rsid w:val="00552093"/>
    <w:rsid w:val="005521FD"/>
    <w:rsid w:val="0055245F"/>
    <w:rsid w:val="005524D8"/>
    <w:rsid w:val="00552540"/>
    <w:rsid w:val="0055258E"/>
    <w:rsid w:val="0055258F"/>
    <w:rsid w:val="005528A6"/>
    <w:rsid w:val="005528F6"/>
    <w:rsid w:val="005529E3"/>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4B"/>
    <w:rsid w:val="00554F33"/>
    <w:rsid w:val="005550A8"/>
    <w:rsid w:val="0055518A"/>
    <w:rsid w:val="0055519C"/>
    <w:rsid w:val="005551BE"/>
    <w:rsid w:val="0055534C"/>
    <w:rsid w:val="005554C1"/>
    <w:rsid w:val="005556FA"/>
    <w:rsid w:val="0055572B"/>
    <w:rsid w:val="005558A4"/>
    <w:rsid w:val="00555A37"/>
    <w:rsid w:val="00555AC0"/>
    <w:rsid w:val="00555B41"/>
    <w:rsid w:val="00555B4C"/>
    <w:rsid w:val="00555CC7"/>
    <w:rsid w:val="00555D5E"/>
    <w:rsid w:val="00555D76"/>
    <w:rsid w:val="00555F67"/>
    <w:rsid w:val="00556135"/>
    <w:rsid w:val="00556235"/>
    <w:rsid w:val="00556354"/>
    <w:rsid w:val="00556430"/>
    <w:rsid w:val="00556924"/>
    <w:rsid w:val="00556935"/>
    <w:rsid w:val="00556D1C"/>
    <w:rsid w:val="00556E25"/>
    <w:rsid w:val="00556E32"/>
    <w:rsid w:val="00557110"/>
    <w:rsid w:val="00557347"/>
    <w:rsid w:val="005574A0"/>
    <w:rsid w:val="005577B2"/>
    <w:rsid w:val="005578E1"/>
    <w:rsid w:val="00557901"/>
    <w:rsid w:val="00557DC5"/>
    <w:rsid w:val="00557E7C"/>
    <w:rsid w:val="00557F32"/>
    <w:rsid w:val="0056000C"/>
    <w:rsid w:val="005604F1"/>
    <w:rsid w:val="005606A4"/>
    <w:rsid w:val="005606DB"/>
    <w:rsid w:val="005607B8"/>
    <w:rsid w:val="005607FB"/>
    <w:rsid w:val="00560928"/>
    <w:rsid w:val="00560936"/>
    <w:rsid w:val="00560CF5"/>
    <w:rsid w:val="00560D6C"/>
    <w:rsid w:val="00560DFB"/>
    <w:rsid w:val="00560EA6"/>
    <w:rsid w:val="005613D1"/>
    <w:rsid w:val="00561583"/>
    <w:rsid w:val="005615C8"/>
    <w:rsid w:val="005616FC"/>
    <w:rsid w:val="00561996"/>
    <w:rsid w:val="005619C5"/>
    <w:rsid w:val="00561D44"/>
    <w:rsid w:val="00561E54"/>
    <w:rsid w:val="00561EB9"/>
    <w:rsid w:val="00562214"/>
    <w:rsid w:val="00562300"/>
    <w:rsid w:val="00562478"/>
    <w:rsid w:val="0056249C"/>
    <w:rsid w:val="0056255E"/>
    <w:rsid w:val="0056257F"/>
    <w:rsid w:val="0056272D"/>
    <w:rsid w:val="00562AB1"/>
    <w:rsid w:val="00562BAB"/>
    <w:rsid w:val="00562DE9"/>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F16"/>
    <w:rsid w:val="00563FA4"/>
    <w:rsid w:val="0056412D"/>
    <w:rsid w:val="0056415C"/>
    <w:rsid w:val="005641C6"/>
    <w:rsid w:val="005643BA"/>
    <w:rsid w:val="005647D7"/>
    <w:rsid w:val="005649BF"/>
    <w:rsid w:val="005649C1"/>
    <w:rsid w:val="005649EC"/>
    <w:rsid w:val="00564B5F"/>
    <w:rsid w:val="00564B6B"/>
    <w:rsid w:val="00564BD6"/>
    <w:rsid w:val="005650ED"/>
    <w:rsid w:val="005653AE"/>
    <w:rsid w:val="00565735"/>
    <w:rsid w:val="00565869"/>
    <w:rsid w:val="00565A67"/>
    <w:rsid w:val="00565B4F"/>
    <w:rsid w:val="00565D4A"/>
    <w:rsid w:val="005660E8"/>
    <w:rsid w:val="005662C0"/>
    <w:rsid w:val="005665E6"/>
    <w:rsid w:val="00566623"/>
    <w:rsid w:val="0056676F"/>
    <w:rsid w:val="00566911"/>
    <w:rsid w:val="00566C08"/>
    <w:rsid w:val="00566C3C"/>
    <w:rsid w:val="00566F0C"/>
    <w:rsid w:val="00566F4D"/>
    <w:rsid w:val="00567415"/>
    <w:rsid w:val="00567421"/>
    <w:rsid w:val="005674BD"/>
    <w:rsid w:val="00567610"/>
    <w:rsid w:val="0056765E"/>
    <w:rsid w:val="00567797"/>
    <w:rsid w:val="00567D7C"/>
    <w:rsid w:val="0057000F"/>
    <w:rsid w:val="0057007C"/>
    <w:rsid w:val="005700D9"/>
    <w:rsid w:val="00570169"/>
    <w:rsid w:val="00570682"/>
    <w:rsid w:val="0057076C"/>
    <w:rsid w:val="0057081C"/>
    <w:rsid w:val="00570979"/>
    <w:rsid w:val="00570992"/>
    <w:rsid w:val="005709EE"/>
    <w:rsid w:val="00570AC8"/>
    <w:rsid w:val="00570D9F"/>
    <w:rsid w:val="005711E2"/>
    <w:rsid w:val="0057126F"/>
    <w:rsid w:val="005712F3"/>
    <w:rsid w:val="00571501"/>
    <w:rsid w:val="00571668"/>
    <w:rsid w:val="0057185C"/>
    <w:rsid w:val="00571907"/>
    <w:rsid w:val="00571969"/>
    <w:rsid w:val="00571BAB"/>
    <w:rsid w:val="00571CA8"/>
    <w:rsid w:val="00571D46"/>
    <w:rsid w:val="00571E42"/>
    <w:rsid w:val="00571F41"/>
    <w:rsid w:val="005721B2"/>
    <w:rsid w:val="00572498"/>
    <w:rsid w:val="005726E8"/>
    <w:rsid w:val="005727C6"/>
    <w:rsid w:val="00572947"/>
    <w:rsid w:val="00572D8F"/>
    <w:rsid w:val="00572DA7"/>
    <w:rsid w:val="00572E04"/>
    <w:rsid w:val="00573119"/>
    <w:rsid w:val="00573138"/>
    <w:rsid w:val="005731C0"/>
    <w:rsid w:val="005734A7"/>
    <w:rsid w:val="00573519"/>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5BD"/>
    <w:rsid w:val="00575B25"/>
    <w:rsid w:val="00575B58"/>
    <w:rsid w:val="00575C22"/>
    <w:rsid w:val="00575C47"/>
    <w:rsid w:val="00575D00"/>
    <w:rsid w:val="00575DC0"/>
    <w:rsid w:val="00576359"/>
    <w:rsid w:val="005768AD"/>
    <w:rsid w:val="00576B54"/>
    <w:rsid w:val="005770B1"/>
    <w:rsid w:val="00577219"/>
    <w:rsid w:val="00577330"/>
    <w:rsid w:val="005774A8"/>
    <w:rsid w:val="00577835"/>
    <w:rsid w:val="00577968"/>
    <w:rsid w:val="00577A22"/>
    <w:rsid w:val="00577DB6"/>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D"/>
    <w:rsid w:val="00581D31"/>
    <w:rsid w:val="00581D32"/>
    <w:rsid w:val="00581D62"/>
    <w:rsid w:val="00581E5C"/>
    <w:rsid w:val="00582087"/>
    <w:rsid w:val="00582090"/>
    <w:rsid w:val="005820FF"/>
    <w:rsid w:val="0058220C"/>
    <w:rsid w:val="0058224A"/>
    <w:rsid w:val="00582270"/>
    <w:rsid w:val="005825D6"/>
    <w:rsid w:val="00582617"/>
    <w:rsid w:val="0058265D"/>
    <w:rsid w:val="0058275C"/>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9C3"/>
    <w:rsid w:val="00585A09"/>
    <w:rsid w:val="00585DC1"/>
    <w:rsid w:val="00585E4A"/>
    <w:rsid w:val="00585F46"/>
    <w:rsid w:val="00586067"/>
    <w:rsid w:val="0058630A"/>
    <w:rsid w:val="005863F2"/>
    <w:rsid w:val="005864D2"/>
    <w:rsid w:val="005866CB"/>
    <w:rsid w:val="00586719"/>
    <w:rsid w:val="00586769"/>
    <w:rsid w:val="00586A00"/>
    <w:rsid w:val="00586A67"/>
    <w:rsid w:val="005870A8"/>
    <w:rsid w:val="00587122"/>
    <w:rsid w:val="00587229"/>
    <w:rsid w:val="00587503"/>
    <w:rsid w:val="00587519"/>
    <w:rsid w:val="00587533"/>
    <w:rsid w:val="005876B0"/>
    <w:rsid w:val="00587AEF"/>
    <w:rsid w:val="00587C55"/>
    <w:rsid w:val="00587F7F"/>
    <w:rsid w:val="00590615"/>
    <w:rsid w:val="0059073A"/>
    <w:rsid w:val="005907F9"/>
    <w:rsid w:val="005909D4"/>
    <w:rsid w:val="00590A49"/>
    <w:rsid w:val="00590AB4"/>
    <w:rsid w:val="00590C75"/>
    <w:rsid w:val="00590D7F"/>
    <w:rsid w:val="00590E8D"/>
    <w:rsid w:val="005913FA"/>
    <w:rsid w:val="00591511"/>
    <w:rsid w:val="00591930"/>
    <w:rsid w:val="00591B7C"/>
    <w:rsid w:val="00591DBE"/>
    <w:rsid w:val="00591E50"/>
    <w:rsid w:val="00591E60"/>
    <w:rsid w:val="00591FFF"/>
    <w:rsid w:val="00592127"/>
    <w:rsid w:val="005922BF"/>
    <w:rsid w:val="00592566"/>
    <w:rsid w:val="00592604"/>
    <w:rsid w:val="00592ACD"/>
    <w:rsid w:val="00592C49"/>
    <w:rsid w:val="00592CAF"/>
    <w:rsid w:val="00592CD8"/>
    <w:rsid w:val="00592CDA"/>
    <w:rsid w:val="00592DB6"/>
    <w:rsid w:val="00592F50"/>
    <w:rsid w:val="0059302A"/>
    <w:rsid w:val="0059311A"/>
    <w:rsid w:val="00593240"/>
    <w:rsid w:val="0059331A"/>
    <w:rsid w:val="005934D9"/>
    <w:rsid w:val="005938DC"/>
    <w:rsid w:val="00593A59"/>
    <w:rsid w:val="00593A72"/>
    <w:rsid w:val="00593D4D"/>
    <w:rsid w:val="00593EC2"/>
    <w:rsid w:val="00594396"/>
    <w:rsid w:val="005944A1"/>
    <w:rsid w:val="005944AF"/>
    <w:rsid w:val="005945DB"/>
    <w:rsid w:val="00594674"/>
    <w:rsid w:val="005948D4"/>
    <w:rsid w:val="00594C68"/>
    <w:rsid w:val="00594CE9"/>
    <w:rsid w:val="005950D3"/>
    <w:rsid w:val="0059513D"/>
    <w:rsid w:val="005951CD"/>
    <w:rsid w:val="00595295"/>
    <w:rsid w:val="00595320"/>
    <w:rsid w:val="00595332"/>
    <w:rsid w:val="005953C3"/>
    <w:rsid w:val="005954B7"/>
    <w:rsid w:val="0059567C"/>
    <w:rsid w:val="00595694"/>
    <w:rsid w:val="005959F3"/>
    <w:rsid w:val="00595A30"/>
    <w:rsid w:val="00595A8C"/>
    <w:rsid w:val="00595C1B"/>
    <w:rsid w:val="00595C2C"/>
    <w:rsid w:val="00595D4C"/>
    <w:rsid w:val="005962B0"/>
    <w:rsid w:val="005962F8"/>
    <w:rsid w:val="00596A51"/>
    <w:rsid w:val="00596BBA"/>
    <w:rsid w:val="005972D5"/>
    <w:rsid w:val="00597378"/>
    <w:rsid w:val="00597386"/>
    <w:rsid w:val="005975BF"/>
    <w:rsid w:val="005975C4"/>
    <w:rsid w:val="00597602"/>
    <w:rsid w:val="0059792A"/>
    <w:rsid w:val="00597B03"/>
    <w:rsid w:val="00597ED8"/>
    <w:rsid w:val="00597FF0"/>
    <w:rsid w:val="005A035E"/>
    <w:rsid w:val="005A0388"/>
    <w:rsid w:val="005A0564"/>
    <w:rsid w:val="005A08D7"/>
    <w:rsid w:val="005A0B46"/>
    <w:rsid w:val="005A0CAB"/>
    <w:rsid w:val="005A0F14"/>
    <w:rsid w:val="005A1291"/>
    <w:rsid w:val="005A1344"/>
    <w:rsid w:val="005A134A"/>
    <w:rsid w:val="005A14F9"/>
    <w:rsid w:val="005A17AE"/>
    <w:rsid w:val="005A1C1A"/>
    <w:rsid w:val="005A1E93"/>
    <w:rsid w:val="005A2010"/>
    <w:rsid w:val="005A204A"/>
    <w:rsid w:val="005A2146"/>
    <w:rsid w:val="005A2329"/>
    <w:rsid w:val="005A23C6"/>
    <w:rsid w:val="005A253B"/>
    <w:rsid w:val="005A2540"/>
    <w:rsid w:val="005A2601"/>
    <w:rsid w:val="005A2642"/>
    <w:rsid w:val="005A2665"/>
    <w:rsid w:val="005A266E"/>
    <w:rsid w:val="005A267A"/>
    <w:rsid w:val="005A274A"/>
    <w:rsid w:val="005A27F6"/>
    <w:rsid w:val="005A29D9"/>
    <w:rsid w:val="005A2B20"/>
    <w:rsid w:val="005A2CAF"/>
    <w:rsid w:val="005A3025"/>
    <w:rsid w:val="005A3329"/>
    <w:rsid w:val="005A3396"/>
    <w:rsid w:val="005A34C1"/>
    <w:rsid w:val="005A34D4"/>
    <w:rsid w:val="005A34D5"/>
    <w:rsid w:val="005A3943"/>
    <w:rsid w:val="005A3B6B"/>
    <w:rsid w:val="005A3BC8"/>
    <w:rsid w:val="005A3CE6"/>
    <w:rsid w:val="005A3F0B"/>
    <w:rsid w:val="005A3F75"/>
    <w:rsid w:val="005A411C"/>
    <w:rsid w:val="005A421C"/>
    <w:rsid w:val="005A4519"/>
    <w:rsid w:val="005A4639"/>
    <w:rsid w:val="005A46E0"/>
    <w:rsid w:val="005A480D"/>
    <w:rsid w:val="005A482A"/>
    <w:rsid w:val="005A48B4"/>
    <w:rsid w:val="005A4904"/>
    <w:rsid w:val="005A49B2"/>
    <w:rsid w:val="005A4C9A"/>
    <w:rsid w:val="005A515A"/>
    <w:rsid w:val="005A515B"/>
    <w:rsid w:val="005A5247"/>
    <w:rsid w:val="005A53DC"/>
    <w:rsid w:val="005A5430"/>
    <w:rsid w:val="005A5900"/>
    <w:rsid w:val="005A5BEC"/>
    <w:rsid w:val="005A5FAC"/>
    <w:rsid w:val="005A6423"/>
    <w:rsid w:val="005A682F"/>
    <w:rsid w:val="005A688E"/>
    <w:rsid w:val="005A68AD"/>
    <w:rsid w:val="005A69AC"/>
    <w:rsid w:val="005A6D10"/>
    <w:rsid w:val="005A704D"/>
    <w:rsid w:val="005A7064"/>
    <w:rsid w:val="005A77E0"/>
    <w:rsid w:val="005A79AA"/>
    <w:rsid w:val="005A7CDA"/>
    <w:rsid w:val="005A7E2E"/>
    <w:rsid w:val="005A7FAC"/>
    <w:rsid w:val="005B0227"/>
    <w:rsid w:val="005B032E"/>
    <w:rsid w:val="005B0351"/>
    <w:rsid w:val="005B05FE"/>
    <w:rsid w:val="005B0941"/>
    <w:rsid w:val="005B0A8B"/>
    <w:rsid w:val="005B0ADA"/>
    <w:rsid w:val="005B0BE3"/>
    <w:rsid w:val="005B0C0C"/>
    <w:rsid w:val="005B107E"/>
    <w:rsid w:val="005B1149"/>
    <w:rsid w:val="005B11EF"/>
    <w:rsid w:val="005B12CC"/>
    <w:rsid w:val="005B1398"/>
    <w:rsid w:val="005B1748"/>
    <w:rsid w:val="005B1816"/>
    <w:rsid w:val="005B1B2B"/>
    <w:rsid w:val="005B1CCB"/>
    <w:rsid w:val="005B1CF1"/>
    <w:rsid w:val="005B1F32"/>
    <w:rsid w:val="005B1F97"/>
    <w:rsid w:val="005B2017"/>
    <w:rsid w:val="005B20EC"/>
    <w:rsid w:val="005B229E"/>
    <w:rsid w:val="005B2AAA"/>
    <w:rsid w:val="005B2B26"/>
    <w:rsid w:val="005B2BD5"/>
    <w:rsid w:val="005B2F98"/>
    <w:rsid w:val="005B307A"/>
    <w:rsid w:val="005B3139"/>
    <w:rsid w:val="005B338A"/>
    <w:rsid w:val="005B33DC"/>
    <w:rsid w:val="005B34AB"/>
    <w:rsid w:val="005B3781"/>
    <w:rsid w:val="005B3794"/>
    <w:rsid w:val="005B3812"/>
    <w:rsid w:val="005B3A2F"/>
    <w:rsid w:val="005B3B7B"/>
    <w:rsid w:val="005B3C6D"/>
    <w:rsid w:val="005B3CA9"/>
    <w:rsid w:val="005B3CF5"/>
    <w:rsid w:val="005B4045"/>
    <w:rsid w:val="005B424E"/>
    <w:rsid w:val="005B426A"/>
    <w:rsid w:val="005B44BD"/>
    <w:rsid w:val="005B4538"/>
    <w:rsid w:val="005B4602"/>
    <w:rsid w:val="005B4956"/>
    <w:rsid w:val="005B4983"/>
    <w:rsid w:val="005B4A3D"/>
    <w:rsid w:val="005B5016"/>
    <w:rsid w:val="005B5580"/>
    <w:rsid w:val="005B559B"/>
    <w:rsid w:val="005B56B2"/>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FB"/>
    <w:rsid w:val="005B74F5"/>
    <w:rsid w:val="005B7A11"/>
    <w:rsid w:val="005B7B62"/>
    <w:rsid w:val="005B7B7D"/>
    <w:rsid w:val="005B7DA9"/>
    <w:rsid w:val="005BDAAA"/>
    <w:rsid w:val="005C0470"/>
    <w:rsid w:val="005C05BF"/>
    <w:rsid w:val="005C085A"/>
    <w:rsid w:val="005C0895"/>
    <w:rsid w:val="005C0A52"/>
    <w:rsid w:val="005C0AB8"/>
    <w:rsid w:val="005C0BA6"/>
    <w:rsid w:val="005C0E3A"/>
    <w:rsid w:val="005C1220"/>
    <w:rsid w:val="005C13A7"/>
    <w:rsid w:val="005C1622"/>
    <w:rsid w:val="005C1730"/>
    <w:rsid w:val="005C18A7"/>
    <w:rsid w:val="005C18FB"/>
    <w:rsid w:val="005C1948"/>
    <w:rsid w:val="005C1C02"/>
    <w:rsid w:val="005C1D31"/>
    <w:rsid w:val="005C1E91"/>
    <w:rsid w:val="005C1FF2"/>
    <w:rsid w:val="005C1FFF"/>
    <w:rsid w:val="005C2016"/>
    <w:rsid w:val="005C2021"/>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F9B"/>
    <w:rsid w:val="005C3188"/>
    <w:rsid w:val="005C344C"/>
    <w:rsid w:val="005C35AE"/>
    <w:rsid w:val="005C3C3D"/>
    <w:rsid w:val="005C3C85"/>
    <w:rsid w:val="005C3D8E"/>
    <w:rsid w:val="005C3E8C"/>
    <w:rsid w:val="005C4064"/>
    <w:rsid w:val="005C4254"/>
    <w:rsid w:val="005C437C"/>
    <w:rsid w:val="005C467A"/>
    <w:rsid w:val="005C475D"/>
    <w:rsid w:val="005C47F9"/>
    <w:rsid w:val="005C4817"/>
    <w:rsid w:val="005C4928"/>
    <w:rsid w:val="005C4BFB"/>
    <w:rsid w:val="005C4C4E"/>
    <w:rsid w:val="005C5130"/>
    <w:rsid w:val="005C555D"/>
    <w:rsid w:val="005C5870"/>
    <w:rsid w:val="005C59B4"/>
    <w:rsid w:val="005C5AB6"/>
    <w:rsid w:val="005C647D"/>
    <w:rsid w:val="005C662F"/>
    <w:rsid w:val="005C66EA"/>
    <w:rsid w:val="005C6817"/>
    <w:rsid w:val="005C682B"/>
    <w:rsid w:val="005C68B7"/>
    <w:rsid w:val="005C6DA7"/>
    <w:rsid w:val="005C7339"/>
    <w:rsid w:val="005C73DC"/>
    <w:rsid w:val="005C7657"/>
    <w:rsid w:val="005C778B"/>
    <w:rsid w:val="005C79B5"/>
    <w:rsid w:val="005C7C59"/>
    <w:rsid w:val="005C7E35"/>
    <w:rsid w:val="005C7F9C"/>
    <w:rsid w:val="005C7FF3"/>
    <w:rsid w:val="005CD2FC"/>
    <w:rsid w:val="005D003D"/>
    <w:rsid w:val="005D0174"/>
    <w:rsid w:val="005D0446"/>
    <w:rsid w:val="005D059A"/>
    <w:rsid w:val="005D0629"/>
    <w:rsid w:val="005D07BC"/>
    <w:rsid w:val="005D07C5"/>
    <w:rsid w:val="005D0BE4"/>
    <w:rsid w:val="005D0DC7"/>
    <w:rsid w:val="005D0DF8"/>
    <w:rsid w:val="005D0ED0"/>
    <w:rsid w:val="005D0EE1"/>
    <w:rsid w:val="005D0F8A"/>
    <w:rsid w:val="005D1095"/>
    <w:rsid w:val="005D1145"/>
    <w:rsid w:val="005D13C4"/>
    <w:rsid w:val="005D155A"/>
    <w:rsid w:val="005D15C4"/>
    <w:rsid w:val="005D1690"/>
    <w:rsid w:val="005D1A0C"/>
    <w:rsid w:val="005D1B1E"/>
    <w:rsid w:val="005D1CD5"/>
    <w:rsid w:val="005D21B7"/>
    <w:rsid w:val="005D229C"/>
    <w:rsid w:val="005D26B1"/>
    <w:rsid w:val="005D2762"/>
    <w:rsid w:val="005D2768"/>
    <w:rsid w:val="005D27BE"/>
    <w:rsid w:val="005D2827"/>
    <w:rsid w:val="005D288D"/>
    <w:rsid w:val="005D2986"/>
    <w:rsid w:val="005D2C79"/>
    <w:rsid w:val="005D2DAD"/>
    <w:rsid w:val="005D3080"/>
    <w:rsid w:val="005D36CA"/>
    <w:rsid w:val="005D3801"/>
    <w:rsid w:val="005D3936"/>
    <w:rsid w:val="005D3A2D"/>
    <w:rsid w:val="005D3AFF"/>
    <w:rsid w:val="005D3B09"/>
    <w:rsid w:val="005D3B10"/>
    <w:rsid w:val="005D3C7D"/>
    <w:rsid w:val="005D3E3A"/>
    <w:rsid w:val="005D4161"/>
    <w:rsid w:val="005D4302"/>
    <w:rsid w:val="005D4856"/>
    <w:rsid w:val="005D4B3E"/>
    <w:rsid w:val="005D4B43"/>
    <w:rsid w:val="005D4D55"/>
    <w:rsid w:val="005D54A8"/>
    <w:rsid w:val="005D5878"/>
    <w:rsid w:val="005D58F0"/>
    <w:rsid w:val="005D5A20"/>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4EC"/>
    <w:rsid w:val="005D75AD"/>
    <w:rsid w:val="005D786C"/>
    <w:rsid w:val="005D79E2"/>
    <w:rsid w:val="005D7A72"/>
    <w:rsid w:val="005D7AA5"/>
    <w:rsid w:val="005D7B84"/>
    <w:rsid w:val="005D7BBA"/>
    <w:rsid w:val="005D7DB3"/>
    <w:rsid w:val="005D7DC1"/>
    <w:rsid w:val="005D7F73"/>
    <w:rsid w:val="005E008F"/>
    <w:rsid w:val="005E00E5"/>
    <w:rsid w:val="005E00FC"/>
    <w:rsid w:val="005E0148"/>
    <w:rsid w:val="005E02F3"/>
    <w:rsid w:val="005E03DB"/>
    <w:rsid w:val="005E040C"/>
    <w:rsid w:val="005E049F"/>
    <w:rsid w:val="005E058B"/>
    <w:rsid w:val="005E065E"/>
    <w:rsid w:val="005E06DE"/>
    <w:rsid w:val="005E08EB"/>
    <w:rsid w:val="005E0BB6"/>
    <w:rsid w:val="005E0FF6"/>
    <w:rsid w:val="005E10BA"/>
    <w:rsid w:val="005E12AC"/>
    <w:rsid w:val="005E1338"/>
    <w:rsid w:val="005E170B"/>
    <w:rsid w:val="005E1898"/>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57"/>
    <w:rsid w:val="005E3009"/>
    <w:rsid w:val="005E3073"/>
    <w:rsid w:val="005E316A"/>
    <w:rsid w:val="005E32A4"/>
    <w:rsid w:val="005E397C"/>
    <w:rsid w:val="005E3A6B"/>
    <w:rsid w:val="005E3AF0"/>
    <w:rsid w:val="005E3B15"/>
    <w:rsid w:val="005E3B52"/>
    <w:rsid w:val="005E3B90"/>
    <w:rsid w:val="005E3D58"/>
    <w:rsid w:val="005E3D77"/>
    <w:rsid w:val="005E3DB8"/>
    <w:rsid w:val="005E3EB1"/>
    <w:rsid w:val="005E4058"/>
    <w:rsid w:val="005E40D4"/>
    <w:rsid w:val="005E4107"/>
    <w:rsid w:val="005E42D3"/>
    <w:rsid w:val="005E463B"/>
    <w:rsid w:val="005E46DF"/>
    <w:rsid w:val="005E4702"/>
    <w:rsid w:val="005E477D"/>
    <w:rsid w:val="005E495C"/>
    <w:rsid w:val="005E49E0"/>
    <w:rsid w:val="005E4A15"/>
    <w:rsid w:val="005E4C29"/>
    <w:rsid w:val="005E4DEA"/>
    <w:rsid w:val="005E4E0F"/>
    <w:rsid w:val="005E4F45"/>
    <w:rsid w:val="005E531D"/>
    <w:rsid w:val="005E55B8"/>
    <w:rsid w:val="005E55D3"/>
    <w:rsid w:val="005E5649"/>
    <w:rsid w:val="005E565E"/>
    <w:rsid w:val="005E5F55"/>
    <w:rsid w:val="005E6127"/>
    <w:rsid w:val="005E616C"/>
    <w:rsid w:val="005E635D"/>
    <w:rsid w:val="005E6426"/>
    <w:rsid w:val="005E6AC9"/>
    <w:rsid w:val="005E6C9C"/>
    <w:rsid w:val="005E7088"/>
    <w:rsid w:val="005E70AB"/>
    <w:rsid w:val="005E71BC"/>
    <w:rsid w:val="005E720B"/>
    <w:rsid w:val="005E74B6"/>
    <w:rsid w:val="005E74D0"/>
    <w:rsid w:val="005E7617"/>
    <w:rsid w:val="005E7759"/>
    <w:rsid w:val="005E797F"/>
    <w:rsid w:val="005E79E5"/>
    <w:rsid w:val="005E7A79"/>
    <w:rsid w:val="005E7A89"/>
    <w:rsid w:val="005E7CB4"/>
    <w:rsid w:val="005E7E1B"/>
    <w:rsid w:val="005E7FC1"/>
    <w:rsid w:val="005E7FC4"/>
    <w:rsid w:val="005F0108"/>
    <w:rsid w:val="005F0155"/>
    <w:rsid w:val="005F0291"/>
    <w:rsid w:val="005F07F8"/>
    <w:rsid w:val="005F0803"/>
    <w:rsid w:val="005F08CF"/>
    <w:rsid w:val="005F09BD"/>
    <w:rsid w:val="005F0B91"/>
    <w:rsid w:val="005F0D44"/>
    <w:rsid w:val="005F0D9C"/>
    <w:rsid w:val="005F0DDF"/>
    <w:rsid w:val="005F0E4F"/>
    <w:rsid w:val="005F0E8E"/>
    <w:rsid w:val="005F0ECC"/>
    <w:rsid w:val="005F1014"/>
    <w:rsid w:val="005F1133"/>
    <w:rsid w:val="005F130F"/>
    <w:rsid w:val="005F1788"/>
    <w:rsid w:val="005F1ACC"/>
    <w:rsid w:val="005F1BE8"/>
    <w:rsid w:val="005F21A5"/>
    <w:rsid w:val="005F233C"/>
    <w:rsid w:val="005F2470"/>
    <w:rsid w:val="005F2609"/>
    <w:rsid w:val="005F28C6"/>
    <w:rsid w:val="005F28F4"/>
    <w:rsid w:val="005F2926"/>
    <w:rsid w:val="005F2C3E"/>
    <w:rsid w:val="005F3923"/>
    <w:rsid w:val="005F3BA3"/>
    <w:rsid w:val="005F3BE4"/>
    <w:rsid w:val="005F3CEE"/>
    <w:rsid w:val="005F3D8B"/>
    <w:rsid w:val="005F3F16"/>
    <w:rsid w:val="005F403F"/>
    <w:rsid w:val="005F4147"/>
    <w:rsid w:val="005F414F"/>
    <w:rsid w:val="005F431C"/>
    <w:rsid w:val="005F453A"/>
    <w:rsid w:val="005F4614"/>
    <w:rsid w:val="005F4747"/>
    <w:rsid w:val="005F4AAA"/>
    <w:rsid w:val="005F4CE7"/>
    <w:rsid w:val="005F4E58"/>
    <w:rsid w:val="005F4E6E"/>
    <w:rsid w:val="005F4F5C"/>
    <w:rsid w:val="005F4FBE"/>
    <w:rsid w:val="005F508C"/>
    <w:rsid w:val="005F52CC"/>
    <w:rsid w:val="005F54CB"/>
    <w:rsid w:val="005F556B"/>
    <w:rsid w:val="005F566C"/>
    <w:rsid w:val="005F56B2"/>
    <w:rsid w:val="005F57A4"/>
    <w:rsid w:val="005F57C2"/>
    <w:rsid w:val="005F5D52"/>
    <w:rsid w:val="005F5E6F"/>
    <w:rsid w:val="005F5E99"/>
    <w:rsid w:val="005F6280"/>
    <w:rsid w:val="005F6438"/>
    <w:rsid w:val="005F648C"/>
    <w:rsid w:val="005F6510"/>
    <w:rsid w:val="005F681C"/>
    <w:rsid w:val="005F6861"/>
    <w:rsid w:val="005F6BD4"/>
    <w:rsid w:val="005F6C05"/>
    <w:rsid w:val="005F6D88"/>
    <w:rsid w:val="005F6E26"/>
    <w:rsid w:val="005F710B"/>
    <w:rsid w:val="005F714C"/>
    <w:rsid w:val="005F7188"/>
    <w:rsid w:val="005F72FE"/>
    <w:rsid w:val="005F762A"/>
    <w:rsid w:val="005F7707"/>
    <w:rsid w:val="005F7791"/>
    <w:rsid w:val="005F78BD"/>
    <w:rsid w:val="005F7985"/>
    <w:rsid w:val="005F7B88"/>
    <w:rsid w:val="005F7C1A"/>
    <w:rsid w:val="006003E2"/>
    <w:rsid w:val="00600596"/>
    <w:rsid w:val="00600684"/>
    <w:rsid w:val="006006EF"/>
    <w:rsid w:val="00600758"/>
    <w:rsid w:val="00600879"/>
    <w:rsid w:val="0060098C"/>
    <w:rsid w:val="00600AB6"/>
    <w:rsid w:val="00600CA8"/>
    <w:rsid w:val="00600CEB"/>
    <w:rsid w:val="00600D15"/>
    <w:rsid w:val="00600D62"/>
    <w:rsid w:val="00600E14"/>
    <w:rsid w:val="00600EF3"/>
    <w:rsid w:val="0060103A"/>
    <w:rsid w:val="0060125D"/>
    <w:rsid w:val="00601577"/>
    <w:rsid w:val="00601690"/>
    <w:rsid w:val="006016FB"/>
    <w:rsid w:val="0060186E"/>
    <w:rsid w:val="006019CA"/>
    <w:rsid w:val="00601A0B"/>
    <w:rsid w:val="00601C8A"/>
    <w:rsid w:val="00601CB1"/>
    <w:rsid w:val="006022A6"/>
    <w:rsid w:val="006024D6"/>
    <w:rsid w:val="006025BD"/>
    <w:rsid w:val="00602745"/>
    <w:rsid w:val="00602895"/>
    <w:rsid w:val="006028C1"/>
    <w:rsid w:val="00602A78"/>
    <w:rsid w:val="00602A84"/>
    <w:rsid w:val="00602AA1"/>
    <w:rsid w:val="00602BA8"/>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98"/>
    <w:rsid w:val="0060475F"/>
    <w:rsid w:val="00604782"/>
    <w:rsid w:val="006047DF"/>
    <w:rsid w:val="00604804"/>
    <w:rsid w:val="0060488F"/>
    <w:rsid w:val="006048AE"/>
    <w:rsid w:val="00604AE7"/>
    <w:rsid w:val="00604C9F"/>
    <w:rsid w:val="00604DCE"/>
    <w:rsid w:val="00604DE1"/>
    <w:rsid w:val="00604F1A"/>
    <w:rsid w:val="0060505F"/>
    <w:rsid w:val="006050E5"/>
    <w:rsid w:val="00605177"/>
    <w:rsid w:val="00605302"/>
    <w:rsid w:val="006054CD"/>
    <w:rsid w:val="006054E8"/>
    <w:rsid w:val="00605545"/>
    <w:rsid w:val="006055A1"/>
    <w:rsid w:val="00605698"/>
    <w:rsid w:val="00605748"/>
    <w:rsid w:val="00605814"/>
    <w:rsid w:val="00605BE9"/>
    <w:rsid w:val="00605C86"/>
    <w:rsid w:val="00605D18"/>
    <w:rsid w:val="00605E64"/>
    <w:rsid w:val="006060C2"/>
    <w:rsid w:val="00606355"/>
    <w:rsid w:val="00606503"/>
    <w:rsid w:val="006067BC"/>
    <w:rsid w:val="006067D0"/>
    <w:rsid w:val="00606A26"/>
    <w:rsid w:val="00606BB6"/>
    <w:rsid w:val="00606D87"/>
    <w:rsid w:val="00606F92"/>
    <w:rsid w:val="006071CE"/>
    <w:rsid w:val="0060722D"/>
    <w:rsid w:val="0060759F"/>
    <w:rsid w:val="0060785B"/>
    <w:rsid w:val="006079E9"/>
    <w:rsid w:val="00607A47"/>
    <w:rsid w:val="00607B43"/>
    <w:rsid w:val="00607B92"/>
    <w:rsid w:val="00607D81"/>
    <w:rsid w:val="0060D0E0"/>
    <w:rsid w:val="0061065C"/>
    <w:rsid w:val="00610747"/>
    <w:rsid w:val="0061088F"/>
    <w:rsid w:val="00610A5C"/>
    <w:rsid w:val="00610C98"/>
    <w:rsid w:val="00610E03"/>
    <w:rsid w:val="00610E9C"/>
    <w:rsid w:val="00610EE1"/>
    <w:rsid w:val="00610F5E"/>
    <w:rsid w:val="006113FA"/>
    <w:rsid w:val="0061166D"/>
    <w:rsid w:val="0061176E"/>
    <w:rsid w:val="006117E2"/>
    <w:rsid w:val="0061180D"/>
    <w:rsid w:val="00611906"/>
    <w:rsid w:val="00611E55"/>
    <w:rsid w:val="00612037"/>
    <w:rsid w:val="006121C7"/>
    <w:rsid w:val="0061221F"/>
    <w:rsid w:val="0061224B"/>
    <w:rsid w:val="00612696"/>
    <w:rsid w:val="00612AFF"/>
    <w:rsid w:val="00612B43"/>
    <w:rsid w:val="00612DA8"/>
    <w:rsid w:val="00612F0B"/>
    <w:rsid w:val="006131A4"/>
    <w:rsid w:val="006131AB"/>
    <w:rsid w:val="00613536"/>
    <w:rsid w:val="0061355E"/>
    <w:rsid w:val="00613584"/>
    <w:rsid w:val="00613700"/>
    <w:rsid w:val="00613964"/>
    <w:rsid w:val="00613B7F"/>
    <w:rsid w:val="00613D44"/>
    <w:rsid w:val="00613E0B"/>
    <w:rsid w:val="00613EA5"/>
    <w:rsid w:val="00613F48"/>
    <w:rsid w:val="0061418F"/>
    <w:rsid w:val="006141C4"/>
    <w:rsid w:val="00614220"/>
    <w:rsid w:val="00614349"/>
    <w:rsid w:val="006146D9"/>
    <w:rsid w:val="006146E7"/>
    <w:rsid w:val="00614731"/>
    <w:rsid w:val="00614CD1"/>
    <w:rsid w:val="00614E7C"/>
    <w:rsid w:val="0061501F"/>
    <w:rsid w:val="006151F2"/>
    <w:rsid w:val="00615215"/>
    <w:rsid w:val="0061528C"/>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C5"/>
    <w:rsid w:val="006162C8"/>
    <w:rsid w:val="006167F4"/>
    <w:rsid w:val="00616A79"/>
    <w:rsid w:val="00616CB8"/>
    <w:rsid w:val="00616E35"/>
    <w:rsid w:val="0061738C"/>
    <w:rsid w:val="006173E3"/>
    <w:rsid w:val="006174E7"/>
    <w:rsid w:val="00617610"/>
    <w:rsid w:val="00617746"/>
    <w:rsid w:val="0061784B"/>
    <w:rsid w:val="00617992"/>
    <w:rsid w:val="006179B9"/>
    <w:rsid w:val="00617B09"/>
    <w:rsid w:val="00617C63"/>
    <w:rsid w:val="00617ED4"/>
    <w:rsid w:val="00620051"/>
    <w:rsid w:val="00620136"/>
    <w:rsid w:val="00620588"/>
    <w:rsid w:val="006206ED"/>
    <w:rsid w:val="00620ACA"/>
    <w:rsid w:val="00620C00"/>
    <w:rsid w:val="00620C84"/>
    <w:rsid w:val="00620FA4"/>
    <w:rsid w:val="006212DB"/>
    <w:rsid w:val="006213AE"/>
    <w:rsid w:val="00621404"/>
    <w:rsid w:val="0062152A"/>
    <w:rsid w:val="00621747"/>
    <w:rsid w:val="00621753"/>
    <w:rsid w:val="0062181D"/>
    <w:rsid w:val="006218B4"/>
    <w:rsid w:val="00621A22"/>
    <w:rsid w:val="00621A3F"/>
    <w:rsid w:val="00621A52"/>
    <w:rsid w:val="00621B90"/>
    <w:rsid w:val="00621D38"/>
    <w:rsid w:val="00621DC7"/>
    <w:rsid w:val="006222C1"/>
    <w:rsid w:val="00622BBC"/>
    <w:rsid w:val="00622CA2"/>
    <w:rsid w:val="00622E22"/>
    <w:rsid w:val="00622F4A"/>
    <w:rsid w:val="00623502"/>
    <w:rsid w:val="00623583"/>
    <w:rsid w:val="006235AF"/>
    <w:rsid w:val="006239F2"/>
    <w:rsid w:val="00623A90"/>
    <w:rsid w:val="00623E08"/>
    <w:rsid w:val="00624342"/>
    <w:rsid w:val="006244AA"/>
    <w:rsid w:val="0062462F"/>
    <w:rsid w:val="006248B0"/>
    <w:rsid w:val="00624AC4"/>
    <w:rsid w:val="00624B10"/>
    <w:rsid w:val="00624BA1"/>
    <w:rsid w:val="00624C1B"/>
    <w:rsid w:val="00624CB1"/>
    <w:rsid w:val="0062512F"/>
    <w:rsid w:val="0062528B"/>
    <w:rsid w:val="006253EC"/>
    <w:rsid w:val="006253F7"/>
    <w:rsid w:val="00625537"/>
    <w:rsid w:val="006256B7"/>
    <w:rsid w:val="00625753"/>
    <w:rsid w:val="00625833"/>
    <w:rsid w:val="00625A31"/>
    <w:rsid w:val="00625BBF"/>
    <w:rsid w:val="00625E3D"/>
    <w:rsid w:val="00625E4F"/>
    <w:rsid w:val="00625F26"/>
    <w:rsid w:val="006261E4"/>
    <w:rsid w:val="0062642E"/>
    <w:rsid w:val="0062661B"/>
    <w:rsid w:val="00626A67"/>
    <w:rsid w:val="00626E2F"/>
    <w:rsid w:val="00626F45"/>
    <w:rsid w:val="00626FFC"/>
    <w:rsid w:val="00627119"/>
    <w:rsid w:val="006271A6"/>
    <w:rsid w:val="0062742F"/>
    <w:rsid w:val="0062746D"/>
    <w:rsid w:val="00627772"/>
    <w:rsid w:val="0062780A"/>
    <w:rsid w:val="00627832"/>
    <w:rsid w:val="00627931"/>
    <w:rsid w:val="00627949"/>
    <w:rsid w:val="0062797C"/>
    <w:rsid w:val="00627A51"/>
    <w:rsid w:val="00627C96"/>
    <w:rsid w:val="00627DFE"/>
    <w:rsid w:val="00627F10"/>
    <w:rsid w:val="00627F8A"/>
    <w:rsid w:val="00630118"/>
    <w:rsid w:val="006302A3"/>
    <w:rsid w:val="00630364"/>
    <w:rsid w:val="00630514"/>
    <w:rsid w:val="006307C0"/>
    <w:rsid w:val="006310AE"/>
    <w:rsid w:val="00631152"/>
    <w:rsid w:val="0063139D"/>
    <w:rsid w:val="00631449"/>
    <w:rsid w:val="00631462"/>
    <w:rsid w:val="0063164C"/>
    <w:rsid w:val="00631762"/>
    <w:rsid w:val="00631934"/>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AA3"/>
    <w:rsid w:val="00633BF2"/>
    <w:rsid w:val="00633F67"/>
    <w:rsid w:val="00634375"/>
    <w:rsid w:val="006345C3"/>
    <w:rsid w:val="00634669"/>
    <w:rsid w:val="006346FE"/>
    <w:rsid w:val="0063472C"/>
    <w:rsid w:val="006349AF"/>
    <w:rsid w:val="00634A66"/>
    <w:rsid w:val="00634B5E"/>
    <w:rsid w:val="00634CB9"/>
    <w:rsid w:val="00634CFC"/>
    <w:rsid w:val="00635054"/>
    <w:rsid w:val="0063530F"/>
    <w:rsid w:val="00635490"/>
    <w:rsid w:val="006354B0"/>
    <w:rsid w:val="00635631"/>
    <w:rsid w:val="006358A8"/>
    <w:rsid w:val="00635943"/>
    <w:rsid w:val="00635A18"/>
    <w:rsid w:val="00635C60"/>
    <w:rsid w:val="00635DB5"/>
    <w:rsid w:val="00635E0E"/>
    <w:rsid w:val="00635E80"/>
    <w:rsid w:val="00635E96"/>
    <w:rsid w:val="006362F9"/>
    <w:rsid w:val="00636343"/>
    <w:rsid w:val="006363F8"/>
    <w:rsid w:val="00636577"/>
    <w:rsid w:val="0063664D"/>
    <w:rsid w:val="00636653"/>
    <w:rsid w:val="00636925"/>
    <w:rsid w:val="0063697C"/>
    <w:rsid w:val="006369A9"/>
    <w:rsid w:val="00637248"/>
    <w:rsid w:val="006373CD"/>
    <w:rsid w:val="00637743"/>
    <w:rsid w:val="006377DD"/>
    <w:rsid w:val="00640284"/>
    <w:rsid w:val="006403A3"/>
    <w:rsid w:val="006404A9"/>
    <w:rsid w:val="00640874"/>
    <w:rsid w:val="00640A32"/>
    <w:rsid w:val="00640B0E"/>
    <w:rsid w:val="00640B38"/>
    <w:rsid w:val="00640E88"/>
    <w:rsid w:val="00641283"/>
    <w:rsid w:val="006413CF"/>
    <w:rsid w:val="00641413"/>
    <w:rsid w:val="00641465"/>
    <w:rsid w:val="0064165D"/>
    <w:rsid w:val="006417DD"/>
    <w:rsid w:val="00641A02"/>
    <w:rsid w:val="00641CDE"/>
    <w:rsid w:val="00641D5F"/>
    <w:rsid w:val="00641F46"/>
    <w:rsid w:val="00641FB4"/>
    <w:rsid w:val="006420B8"/>
    <w:rsid w:val="00642163"/>
    <w:rsid w:val="00642645"/>
    <w:rsid w:val="006426ED"/>
    <w:rsid w:val="00642BA3"/>
    <w:rsid w:val="00642E8C"/>
    <w:rsid w:val="00642F3A"/>
    <w:rsid w:val="006431C0"/>
    <w:rsid w:val="006433BD"/>
    <w:rsid w:val="00643562"/>
    <w:rsid w:val="0064370F"/>
    <w:rsid w:val="00643784"/>
    <w:rsid w:val="00643803"/>
    <w:rsid w:val="0064399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C32"/>
    <w:rsid w:val="00645C9F"/>
    <w:rsid w:val="00645D87"/>
    <w:rsid w:val="00645E84"/>
    <w:rsid w:val="00645EF3"/>
    <w:rsid w:val="00645FD1"/>
    <w:rsid w:val="00646305"/>
    <w:rsid w:val="0064646F"/>
    <w:rsid w:val="00646864"/>
    <w:rsid w:val="00646980"/>
    <w:rsid w:val="00646A6C"/>
    <w:rsid w:val="00646C4A"/>
    <w:rsid w:val="00646CB0"/>
    <w:rsid w:val="00646CF0"/>
    <w:rsid w:val="00646EC6"/>
    <w:rsid w:val="00646F77"/>
    <w:rsid w:val="00646FD5"/>
    <w:rsid w:val="00647049"/>
    <w:rsid w:val="0064705A"/>
    <w:rsid w:val="006470F2"/>
    <w:rsid w:val="0064713E"/>
    <w:rsid w:val="006475E6"/>
    <w:rsid w:val="00647649"/>
    <w:rsid w:val="00647C31"/>
    <w:rsid w:val="00647DC8"/>
    <w:rsid w:val="0065025C"/>
    <w:rsid w:val="00650447"/>
    <w:rsid w:val="00650702"/>
    <w:rsid w:val="006507C9"/>
    <w:rsid w:val="00650806"/>
    <w:rsid w:val="006508B9"/>
    <w:rsid w:val="006508C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E89"/>
    <w:rsid w:val="00652F2F"/>
    <w:rsid w:val="00653041"/>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691"/>
    <w:rsid w:val="006607C5"/>
    <w:rsid w:val="00660AF3"/>
    <w:rsid w:val="00660B91"/>
    <w:rsid w:val="00660C39"/>
    <w:rsid w:val="00660DCA"/>
    <w:rsid w:val="00660E21"/>
    <w:rsid w:val="006611BB"/>
    <w:rsid w:val="0066132F"/>
    <w:rsid w:val="006613AC"/>
    <w:rsid w:val="006613C6"/>
    <w:rsid w:val="006613ED"/>
    <w:rsid w:val="006614BE"/>
    <w:rsid w:val="0066151F"/>
    <w:rsid w:val="006619B0"/>
    <w:rsid w:val="006619E9"/>
    <w:rsid w:val="00661C9C"/>
    <w:rsid w:val="00661DBD"/>
    <w:rsid w:val="00662012"/>
    <w:rsid w:val="0066217B"/>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6B1"/>
    <w:rsid w:val="00663875"/>
    <w:rsid w:val="006638E6"/>
    <w:rsid w:val="006638EF"/>
    <w:rsid w:val="00663D5D"/>
    <w:rsid w:val="00663D94"/>
    <w:rsid w:val="00663DAA"/>
    <w:rsid w:val="006641DA"/>
    <w:rsid w:val="006641F4"/>
    <w:rsid w:val="006644DE"/>
    <w:rsid w:val="00664647"/>
    <w:rsid w:val="0066483B"/>
    <w:rsid w:val="00664B37"/>
    <w:rsid w:val="00664D7E"/>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DE"/>
    <w:rsid w:val="00666C38"/>
    <w:rsid w:val="00666DFC"/>
    <w:rsid w:val="00666EBB"/>
    <w:rsid w:val="0066743F"/>
    <w:rsid w:val="00667712"/>
    <w:rsid w:val="0066776C"/>
    <w:rsid w:val="0066779E"/>
    <w:rsid w:val="00667811"/>
    <w:rsid w:val="00667AC9"/>
    <w:rsid w:val="00667B60"/>
    <w:rsid w:val="00667D33"/>
    <w:rsid w:val="00667F6B"/>
    <w:rsid w:val="00667FAF"/>
    <w:rsid w:val="006700E6"/>
    <w:rsid w:val="006703A2"/>
    <w:rsid w:val="00670580"/>
    <w:rsid w:val="006708E3"/>
    <w:rsid w:val="0067096D"/>
    <w:rsid w:val="00670A60"/>
    <w:rsid w:val="00670AF4"/>
    <w:rsid w:val="00670EAE"/>
    <w:rsid w:val="00671288"/>
    <w:rsid w:val="006712B1"/>
    <w:rsid w:val="006714BC"/>
    <w:rsid w:val="006714FC"/>
    <w:rsid w:val="006715B6"/>
    <w:rsid w:val="00671903"/>
    <w:rsid w:val="006719E0"/>
    <w:rsid w:val="00671D1E"/>
    <w:rsid w:val="00672130"/>
    <w:rsid w:val="00672145"/>
    <w:rsid w:val="00672339"/>
    <w:rsid w:val="0067248E"/>
    <w:rsid w:val="0067267B"/>
    <w:rsid w:val="0067269D"/>
    <w:rsid w:val="006726B8"/>
    <w:rsid w:val="0067274A"/>
    <w:rsid w:val="00672819"/>
    <w:rsid w:val="00672988"/>
    <w:rsid w:val="00672C64"/>
    <w:rsid w:val="00672CE2"/>
    <w:rsid w:val="00672DB9"/>
    <w:rsid w:val="00672F7B"/>
    <w:rsid w:val="00673462"/>
    <w:rsid w:val="006734AB"/>
    <w:rsid w:val="006735CC"/>
    <w:rsid w:val="00673762"/>
    <w:rsid w:val="00673835"/>
    <w:rsid w:val="0067397A"/>
    <w:rsid w:val="00673A89"/>
    <w:rsid w:val="00673A9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A1D"/>
    <w:rsid w:val="00676A64"/>
    <w:rsid w:val="00676AF1"/>
    <w:rsid w:val="00676B22"/>
    <w:rsid w:val="00676B77"/>
    <w:rsid w:val="006770F5"/>
    <w:rsid w:val="006771DC"/>
    <w:rsid w:val="006777E3"/>
    <w:rsid w:val="00677925"/>
    <w:rsid w:val="006779BF"/>
    <w:rsid w:val="00677BAA"/>
    <w:rsid w:val="00677CB9"/>
    <w:rsid w:val="00677E51"/>
    <w:rsid w:val="00677E9E"/>
    <w:rsid w:val="00677F75"/>
    <w:rsid w:val="00680491"/>
    <w:rsid w:val="0068098E"/>
    <w:rsid w:val="006809BA"/>
    <w:rsid w:val="00680AB8"/>
    <w:rsid w:val="00680C00"/>
    <w:rsid w:val="00680C20"/>
    <w:rsid w:val="00680C21"/>
    <w:rsid w:val="00680C8C"/>
    <w:rsid w:val="00680F46"/>
    <w:rsid w:val="00681049"/>
    <w:rsid w:val="006811C5"/>
    <w:rsid w:val="0068128C"/>
    <w:rsid w:val="00681450"/>
    <w:rsid w:val="00681732"/>
    <w:rsid w:val="0068182B"/>
    <w:rsid w:val="00681AC7"/>
    <w:rsid w:val="00681C25"/>
    <w:rsid w:val="00681ED4"/>
    <w:rsid w:val="00681FDC"/>
    <w:rsid w:val="00682473"/>
    <w:rsid w:val="0068253B"/>
    <w:rsid w:val="0068253E"/>
    <w:rsid w:val="0068256D"/>
    <w:rsid w:val="00682683"/>
    <w:rsid w:val="0068276C"/>
    <w:rsid w:val="00682B53"/>
    <w:rsid w:val="00682C71"/>
    <w:rsid w:val="00682DD4"/>
    <w:rsid w:val="00682F27"/>
    <w:rsid w:val="00683259"/>
    <w:rsid w:val="006837DC"/>
    <w:rsid w:val="00683A01"/>
    <w:rsid w:val="00683C9A"/>
    <w:rsid w:val="00683D4C"/>
    <w:rsid w:val="00683D70"/>
    <w:rsid w:val="00683EDB"/>
    <w:rsid w:val="006842CC"/>
    <w:rsid w:val="006844D8"/>
    <w:rsid w:val="00684649"/>
    <w:rsid w:val="00684720"/>
    <w:rsid w:val="006847F7"/>
    <w:rsid w:val="00684DBB"/>
    <w:rsid w:val="00685190"/>
    <w:rsid w:val="006859B6"/>
    <w:rsid w:val="006859DB"/>
    <w:rsid w:val="00685B16"/>
    <w:rsid w:val="00685B61"/>
    <w:rsid w:val="00685DF6"/>
    <w:rsid w:val="00685E29"/>
    <w:rsid w:val="00686441"/>
    <w:rsid w:val="00686558"/>
    <w:rsid w:val="0068678D"/>
    <w:rsid w:val="00686844"/>
    <w:rsid w:val="00686B3D"/>
    <w:rsid w:val="00686C13"/>
    <w:rsid w:val="00686D3F"/>
    <w:rsid w:val="00686E03"/>
    <w:rsid w:val="00686EF7"/>
    <w:rsid w:val="0068720C"/>
    <w:rsid w:val="00687488"/>
    <w:rsid w:val="006875FE"/>
    <w:rsid w:val="00687863"/>
    <w:rsid w:val="0068796C"/>
    <w:rsid w:val="00687E83"/>
    <w:rsid w:val="00687FFD"/>
    <w:rsid w:val="00690312"/>
    <w:rsid w:val="006904ED"/>
    <w:rsid w:val="006906AD"/>
    <w:rsid w:val="006908BB"/>
    <w:rsid w:val="00690CF6"/>
    <w:rsid w:val="00690DA4"/>
    <w:rsid w:val="00690E2E"/>
    <w:rsid w:val="0069124A"/>
    <w:rsid w:val="0069135D"/>
    <w:rsid w:val="006915D7"/>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B3"/>
    <w:rsid w:val="00694F9F"/>
    <w:rsid w:val="00695443"/>
    <w:rsid w:val="006955AF"/>
    <w:rsid w:val="006956CA"/>
    <w:rsid w:val="00695740"/>
    <w:rsid w:val="006957DB"/>
    <w:rsid w:val="00695929"/>
    <w:rsid w:val="00695BC6"/>
    <w:rsid w:val="00695DB3"/>
    <w:rsid w:val="00695E53"/>
    <w:rsid w:val="00695ED8"/>
    <w:rsid w:val="00695F48"/>
    <w:rsid w:val="00696069"/>
    <w:rsid w:val="0069612A"/>
    <w:rsid w:val="00696361"/>
    <w:rsid w:val="00696398"/>
    <w:rsid w:val="0069640F"/>
    <w:rsid w:val="006965F8"/>
    <w:rsid w:val="006966ED"/>
    <w:rsid w:val="006967DB"/>
    <w:rsid w:val="00696915"/>
    <w:rsid w:val="00696BE3"/>
    <w:rsid w:val="00696C9E"/>
    <w:rsid w:val="00696D63"/>
    <w:rsid w:val="00696DBB"/>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7B2"/>
    <w:rsid w:val="006A27DE"/>
    <w:rsid w:val="006A2810"/>
    <w:rsid w:val="006A2CA1"/>
    <w:rsid w:val="006A3022"/>
    <w:rsid w:val="006A30A4"/>
    <w:rsid w:val="006A320E"/>
    <w:rsid w:val="006A368F"/>
    <w:rsid w:val="006A36FA"/>
    <w:rsid w:val="006A3715"/>
    <w:rsid w:val="006A3783"/>
    <w:rsid w:val="006A386F"/>
    <w:rsid w:val="006A38A5"/>
    <w:rsid w:val="006A3981"/>
    <w:rsid w:val="006A3A9B"/>
    <w:rsid w:val="006A3CB7"/>
    <w:rsid w:val="006A3E01"/>
    <w:rsid w:val="006A3E40"/>
    <w:rsid w:val="006A3E75"/>
    <w:rsid w:val="006A3FF4"/>
    <w:rsid w:val="006A4085"/>
    <w:rsid w:val="006A41AE"/>
    <w:rsid w:val="006A422D"/>
    <w:rsid w:val="006A43C8"/>
    <w:rsid w:val="006A4644"/>
    <w:rsid w:val="006A46BE"/>
    <w:rsid w:val="006A46D6"/>
    <w:rsid w:val="006A47DC"/>
    <w:rsid w:val="006A4856"/>
    <w:rsid w:val="006A485D"/>
    <w:rsid w:val="006A4877"/>
    <w:rsid w:val="006A4BEF"/>
    <w:rsid w:val="006A4CB7"/>
    <w:rsid w:val="006A5312"/>
    <w:rsid w:val="006A5350"/>
    <w:rsid w:val="006A5356"/>
    <w:rsid w:val="006A53D3"/>
    <w:rsid w:val="006A5474"/>
    <w:rsid w:val="006A564B"/>
    <w:rsid w:val="006A577E"/>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B88"/>
    <w:rsid w:val="006A6BC7"/>
    <w:rsid w:val="006A6D0A"/>
    <w:rsid w:val="006A6D80"/>
    <w:rsid w:val="006A6DF3"/>
    <w:rsid w:val="006A6EA8"/>
    <w:rsid w:val="006A6F05"/>
    <w:rsid w:val="006A6FD7"/>
    <w:rsid w:val="006A70E8"/>
    <w:rsid w:val="006A719F"/>
    <w:rsid w:val="006A7370"/>
    <w:rsid w:val="006A73A0"/>
    <w:rsid w:val="006A7634"/>
    <w:rsid w:val="006A77BD"/>
    <w:rsid w:val="006A781C"/>
    <w:rsid w:val="006A7845"/>
    <w:rsid w:val="006A7B6B"/>
    <w:rsid w:val="006A7C7A"/>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203"/>
    <w:rsid w:val="006B221A"/>
    <w:rsid w:val="006B23B9"/>
    <w:rsid w:val="006B2413"/>
    <w:rsid w:val="006B2561"/>
    <w:rsid w:val="006B2590"/>
    <w:rsid w:val="006B2DA7"/>
    <w:rsid w:val="006B2DB3"/>
    <w:rsid w:val="006B2F4D"/>
    <w:rsid w:val="006B301B"/>
    <w:rsid w:val="006B306B"/>
    <w:rsid w:val="006B312A"/>
    <w:rsid w:val="006B31F0"/>
    <w:rsid w:val="006B327A"/>
    <w:rsid w:val="006B3541"/>
    <w:rsid w:val="006B355A"/>
    <w:rsid w:val="006B3682"/>
    <w:rsid w:val="006B38CA"/>
    <w:rsid w:val="006B3974"/>
    <w:rsid w:val="006B3E9B"/>
    <w:rsid w:val="006B4076"/>
    <w:rsid w:val="006B4289"/>
    <w:rsid w:val="006B42B9"/>
    <w:rsid w:val="006B4419"/>
    <w:rsid w:val="006B44D7"/>
    <w:rsid w:val="006B455B"/>
    <w:rsid w:val="006B46B4"/>
    <w:rsid w:val="006B48CB"/>
    <w:rsid w:val="006B4974"/>
    <w:rsid w:val="006B4CF7"/>
    <w:rsid w:val="006B4E82"/>
    <w:rsid w:val="006B4FE5"/>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AAA"/>
    <w:rsid w:val="006B6CC6"/>
    <w:rsid w:val="006B6D17"/>
    <w:rsid w:val="006B6E8C"/>
    <w:rsid w:val="006B6EA9"/>
    <w:rsid w:val="006B6EE6"/>
    <w:rsid w:val="006B70AA"/>
    <w:rsid w:val="006B721F"/>
    <w:rsid w:val="006B73A3"/>
    <w:rsid w:val="006B7407"/>
    <w:rsid w:val="006B7553"/>
    <w:rsid w:val="006B76F4"/>
    <w:rsid w:val="006B77D6"/>
    <w:rsid w:val="006B7A3F"/>
    <w:rsid w:val="006B7B89"/>
    <w:rsid w:val="006B7CD9"/>
    <w:rsid w:val="006B7D7E"/>
    <w:rsid w:val="006B7F60"/>
    <w:rsid w:val="006B7F61"/>
    <w:rsid w:val="006B7FD5"/>
    <w:rsid w:val="006C033A"/>
    <w:rsid w:val="006C03B7"/>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D90"/>
    <w:rsid w:val="006C1EA4"/>
    <w:rsid w:val="006C1F0A"/>
    <w:rsid w:val="006C2468"/>
    <w:rsid w:val="006C246B"/>
    <w:rsid w:val="006C2891"/>
    <w:rsid w:val="006C2A45"/>
    <w:rsid w:val="006C2AED"/>
    <w:rsid w:val="006C2AFE"/>
    <w:rsid w:val="006C2BD1"/>
    <w:rsid w:val="006C2C1E"/>
    <w:rsid w:val="006C2C65"/>
    <w:rsid w:val="006C2D47"/>
    <w:rsid w:val="006C2D9E"/>
    <w:rsid w:val="006C2DB4"/>
    <w:rsid w:val="006C30C6"/>
    <w:rsid w:val="006C346F"/>
    <w:rsid w:val="006C367C"/>
    <w:rsid w:val="006C3A05"/>
    <w:rsid w:val="006C3AB0"/>
    <w:rsid w:val="006C3B72"/>
    <w:rsid w:val="006C3F68"/>
    <w:rsid w:val="006C3FF5"/>
    <w:rsid w:val="006C40B9"/>
    <w:rsid w:val="006C41BD"/>
    <w:rsid w:val="006C4500"/>
    <w:rsid w:val="006C4550"/>
    <w:rsid w:val="006C4563"/>
    <w:rsid w:val="006C45AF"/>
    <w:rsid w:val="006C466D"/>
    <w:rsid w:val="006C473D"/>
    <w:rsid w:val="006C4831"/>
    <w:rsid w:val="006C48B7"/>
    <w:rsid w:val="006C4AE8"/>
    <w:rsid w:val="006C4B48"/>
    <w:rsid w:val="006C4D49"/>
    <w:rsid w:val="006C4E88"/>
    <w:rsid w:val="006C4FC1"/>
    <w:rsid w:val="006C51A5"/>
    <w:rsid w:val="006C529D"/>
    <w:rsid w:val="006C54EF"/>
    <w:rsid w:val="006C5924"/>
    <w:rsid w:val="006C5980"/>
    <w:rsid w:val="006C5A90"/>
    <w:rsid w:val="006C5B2E"/>
    <w:rsid w:val="006C61BF"/>
    <w:rsid w:val="006C61C1"/>
    <w:rsid w:val="006C657B"/>
    <w:rsid w:val="006C6798"/>
    <w:rsid w:val="006C6866"/>
    <w:rsid w:val="006C6A6D"/>
    <w:rsid w:val="006C6A75"/>
    <w:rsid w:val="006C6BC6"/>
    <w:rsid w:val="006C6C69"/>
    <w:rsid w:val="006C6DF7"/>
    <w:rsid w:val="006C6F32"/>
    <w:rsid w:val="006C6F8B"/>
    <w:rsid w:val="006C7278"/>
    <w:rsid w:val="006C74C8"/>
    <w:rsid w:val="006C7568"/>
    <w:rsid w:val="006C763B"/>
    <w:rsid w:val="006C76C5"/>
    <w:rsid w:val="006C7954"/>
    <w:rsid w:val="006C799B"/>
    <w:rsid w:val="006C7A04"/>
    <w:rsid w:val="006D0006"/>
    <w:rsid w:val="006D0040"/>
    <w:rsid w:val="006D01A1"/>
    <w:rsid w:val="006D01F8"/>
    <w:rsid w:val="006D0230"/>
    <w:rsid w:val="006D0679"/>
    <w:rsid w:val="006D0826"/>
    <w:rsid w:val="006D0981"/>
    <w:rsid w:val="006D0B42"/>
    <w:rsid w:val="006D0C12"/>
    <w:rsid w:val="006D0C62"/>
    <w:rsid w:val="006D0CAC"/>
    <w:rsid w:val="006D0D41"/>
    <w:rsid w:val="006D0DA8"/>
    <w:rsid w:val="006D0DE5"/>
    <w:rsid w:val="006D0E6B"/>
    <w:rsid w:val="006D0EAC"/>
    <w:rsid w:val="006D14D6"/>
    <w:rsid w:val="006D156C"/>
    <w:rsid w:val="006D1790"/>
    <w:rsid w:val="006D18E2"/>
    <w:rsid w:val="006D19B7"/>
    <w:rsid w:val="006D1CE0"/>
    <w:rsid w:val="006D1F30"/>
    <w:rsid w:val="006D2110"/>
    <w:rsid w:val="006D2146"/>
    <w:rsid w:val="006D218E"/>
    <w:rsid w:val="006D21D1"/>
    <w:rsid w:val="006D2318"/>
    <w:rsid w:val="006D2322"/>
    <w:rsid w:val="006D2330"/>
    <w:rsid w:val="006D251E"/>
    <w:rsid w:val="006D25A6"/>
    <w:rsid w:val="006D2686"/>
    <w:rsid w:val="006D28B1"/>
    <w:rsid w:val="006D29F3"/>
    <w:rsid w:val="006D2B99"/>
    <w:rsid w:val="006D2E0A"/>
    <w:rsid w:val="006D310B"/>
    <w:rsid w:val="006D313A"/>
    <w:rsid w:val="006D3229"/>
    <w:rsid w:val="006D3313"/>
    <w:rsid w:val="006D3391"/>
    <w:rsid w:val="006D34E6"/>
    <w:rsid w:val="006D3511"/>
    <w:rsid w:val="006D36CA"/>
    <w:rsid w:val="006D3850"/>
    <w:rsid w:val="006D38F7"/>
    <w:rsid w:val="006D3B2E"/>
    <w:rsid w:val="006D3BDD"/>
    <w:rsid w:val="006D3C11"/>
    <w:rsid w:val="006D40D2"/>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C1"/>
    <w:rsid w:val="006D5FA2"/>
    <w:rsid w:val="006D5FBE"/>
    <w:rsid w:val="006D632E"/>
    <w:rsid w:val="006D652D"/>
    <w:rsid w:val="006D66F7"/>
    <w:rsid w:val="006D687C"/>
    <w:rsid w:val="006D6A67"/>
    <w:rsid w:val="006D6C9B"/>
    <w:rsid w:val="006D6C9C"/>
    <w:rsid w:val="006D6E99"/>
    <w:rsid w:val="006D6F47"/>
    <w:rsid w:val="006D72CF"/>
    <w:rsid w:val="006D7302"/>
    <w:rsid w:val="006D75E0"/>
    <w:rsid w:val="006D77C3"/>
    <w:rsid w:val="006D7A10"/>
    <w:rsid w:val="006D7A33"/>
    <w:rsid w:val="006D7E0F"/>
    <w:rsid w:val="006D7ECA"/>
    <w:rsid w:val="006E03F9"/>
    <w:rsid w:val="006E05E1"/>
    <w:rsid w:val="006E06E3"/>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A8"/>
    <w:rsid w:val="006E232C"/>
    <w:rsid w:val="006E23D1"/>
    <w:rsid w:val="006E245E"/>
    <w:rsid w:val="006E2535"/>
    <w:rsid w:val="006E2916"/>
    <w:rsid w:val="006E2A49"/>
    <w:rsid w:val="006E2B21"/>
    <w:rsid w:val="006E2BFF"/>
    <w:rsid w:val="006E308B"/>
    <w:rsid w:val="006E317E"/>
    <w:rsid w:val="006E33FA"/>
    <w:rsid w:val="006E369F"/>
    <w:rsid w:val="006E3B26"/>
    <w:rsid w:val="006E3B48"/>
    <w:rsid w:val="006E3BBE"/>
    <w:rsid w:val="006E3D2C"/>
    <w:rsid w:val="006E3D37"/>
    <w:rsid w:val="006E3E14"/>
    <w:rsid w:val="006E43F7"/>
    <w:rsid w:val="006E4BEA"/>
    <w:rsid w:val="006E4D0C"/>
    <w:rsid w:val="006E4D1B"/>
    <w:rsid w:val="006E4D40"/>
    <w:rsid w:val="006E4DB7"/>
    <w:rsid w:val="006E4DEF"/>
    <w:rsid w:val="006E4DFC"/>
    <w:rsid w:val="006E528F"/>
    <w:rsid w:val="006E55DE"/>
    <w:rsid w:val="006E5B78"/>
    <w:rsid w:val="006E5D10"/>
    <w:rsid w:val="006E5D4D"/>
    <w:rsid w:val="006E5EE7"/>
    <w:rsid w:val="006E5F91"/>
    <w:rsid w:val="006E6154"/>
    <w:rsid w:val="006E6396"/>
    <w:rsid w:val="006E63EF"/>
    <w:rsid w:val="006E671D"/>
    <w:rsid w:val="006E67BA"/>
    <w:rsid w:val="006E699D"/>
    <w:rsid w:val="006E6AAD"/>
    <w:rsid w:val="006E6AC1"/>
    <w:rsid w:val="006E6BA3"/>
    <w:rsid w:val="006E6D52"/>
    <w:rsid w:val="006E6D75"/>
    <w:rsid w:val="006E703A"/>
    <w:rsid w:val="006E7346"/>
    <w:rsid w:val="006E7348"/>
    <w:rsid w:val="006E760E"/>
    <w:rsid w:val="006E7678"/>
    <w:rsid w:val="006E77E3"/>
    <w:rsid w:val="006E78CA"/>
    <w:rsid w:val="006E7B22"/>
    <w:rsid w:val="006E7B90"/>
    <w:rsid w:val="006E7BAA"/>
    <w:rsid w:val="006F0017"/>
    <w:rsid w:val="006F034C"/>
    <w:rsid w:val="006F03B0"/>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B7B"/>
    <w:rsid w:val="006F1FCC"/>
    <w:rsid w:val="006F21CD"/>
    <w:rsid w:val="006F2635"/>
    <w:rsid w:val="006F2654"/>
    <w:rsid w:val="006F27A1"/>
    <w:rsid w:val="006F2CF7"/>
    <w:rsid w:val="006F3063"/>
    <w:rsid w:val="006F30EF"/>
    <w:rsid w:val="006F3196"/>
    <w:rsid w:val="006F3217"/>
    <w:rsid w:val="006F342E"/>
    <w:rsid w:val="006F35DE"/>
    <w:rsid w:val="006F36F8"/>
    <w:rsid w:val="006F3B48"/>
    <w:rsid w:val="006F3C54"/>
    <w:rsid w:val="006F3D53"/>
    <w:rsid w:val="006F3DBB"/>
    <w:rsid w:val="006F3EB7"/>
    <w:rsid w:val="006F3EF1"/>
    <w:rsid w:val="006F3F29"/>
    <w:rsid w:val="006F4074"/>
    <w:rsid w:val="006F4095"/>
    <w:rsid w:val="006F418C"/>
    <w:rsid w:val="006F4260"/>
    <w:rsid w:val="006F4780"/>
    <w:rsid w:val="006F4838"/>
    <w:rsid w:val="006F488A"/>
    <w:rsid w:val="006F4B66"/>
    <w:rsid w:val="006F4BA7"/>
    <w:rsid w:val="006F4C4E"/>
    <w:rsid w:val="006F4DF7"/>
    <w:rsid w:val="006F505B"/>
    <w:rsid w:val="006F5165"/>
    <w:rsid w:val="006F5385"/>
    <w:rsid w:val="006F5492"/>
    <w:rsid w:val="006F55C9"/>
    <w:rsid w:val="006F57B5"/>
    <w:rsid w:val="006F594B"/>
    <w:rsid w:val="006F59D9"/>
    <w:rsid w:val="006F5DC4"/>
    <w:rsid w:val="006F5E64"/>
    <w:rsid w:val="006F60DE"/>
    <w:rsid w:val="006F6538"/>
    <w:rsid w:val="006F65FB"/>
    <w:rsid w:val="006F66D0"/>
    <w:rsid w:val="006F67BE"/>
    <w:rsid w:val="006F683F"/>
    <w:rsid w:val="006F6D03"/>
    <w:rsid w:val="006F6D08"/>
    <w:rsid w:val="006F6D4B"/>
    <w:rsid w:val="006F7017"/>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3F4"/>
    <w:rsid w:val="007014FC"/>
    <w:rsid w:val="007015C6"/>
    <w:rsid w:val="00701645"/>
    <w:rsid w:val="0070173D"/>
    <w:rsid w:val="00701BBC"/>
    <w:rsid w:val="00701FB7"/>
    <w:rsid w:val="0070205F"/>
    <w:rsid w:val="007020BC"/>
    <w:rsid w:val="00702154"/>
    <w:rsid w:val="007023D5"/>
    <w:rsid w:val="00702425"/>
    <w:rsid w:val="00702A0E"/>
    <w:rsid w:val="00702A55"/>
    <w:rsid w:val="00702CC7"/>
    <w:rsid w:val="00702D30"/>
    <w:rsid w:val="00702D5A"/>
    <w:rsid w:val="00702EF7"/>
    <w:rsid w:val="007033C6"/>
    <w:rsid w:val="0070351B"/>
    <w:rsid w:val="00703571"/>
    <w:rsid w:val="0070358A"/>
    <w:rsid w:val="007035D1"/>
    <w:rsid w:val="007036CE"/>
    <w:rsid w:val="00703786"/>
    <w:rsid w:val="00703982"/>
    <w:rsid w:val="00703989"/>
    <w:rsid w:val="00703ACA"/>
    <w:rsid w:val="00703AEA"/>
    <w:rsid w:val="00703BA5"/>
    <w:rsid w:val="007040C2"/>
    <w:rsid w:val="00704115"/>
    <w:rsid w:val="007042E9"/>
    <w:rsid w:val="0070445D"/>
    <w:rsid w:val="00704495"/>
    <w:rsid w:val="00704983"/>
    <w:rsid w:val="00704A26"/>
    <w:rsid w:val="00704ACE"/>
    <w:rsid w:val="00704B22"/>
    <w:rsid w:val="00704C1A"/>
    <w:rsid w:val="00704F10"/>
    <w:rsid w:val="00705155"/>
    <w:rsid w:val="007051D2"/>
    <w:rsid w:val="0070532B"/>
    <w:rsid w:val="007053CF"/>
    <w:rsid w:val="0070546B"/>
    <w:rsid w:val="0070553C"/>
    <w:rsid w:val="007057F5"/>
    <w:rsid w:val="00705A41"/>
    <w:rsid w:val="00705BE7"/>
    <w:rsid w:val="00705DCD"/>
    <w:rsid w:val="00705E1F"/>
    <w:rsid w:val="0070631F"/>
    <w:rsid w:val="007066A1"/>
    <w:rsid w:val="00706747"/>
    <w:rsid w:val="007067F0"/>
    <w:rsid w:val="00706AD6"/>
    <w:rsid w:val="00706B4A"/>
    <w:rsid w:val="00706D23"/>
    <w:rsid w:val="00707166"/>
    <w:rsid w:val="00707196"/>
    <w:rsid w:val="007076DD"/>
    <w:rsid w:val="00707AEA"/>
    <w:rsid w:val="00707CE4"/>
    <w:rsid w:val="00707F83"/>
    <w:rsid w:val="00710019"/>
    <w:rsid w:val="00710257"/>
    <w:rsid w:val="007102C8"/>
    <w:rsid w:val="00710318"/>
    <w:rsid w:val="0071042E"/>
    <w:rsid w:val="00710446"/>
    <w:rsid w:val="00710530"/>
    <w:rsid w:val="00710627"/>
    <w:rsid w:val="007108D3"/>
    <w:rsid w:val="00710A16"/>
    <w:rsid w:val="00710C88"/>
    <w:rsid w:val="00710F11"/>
    <w:rsid w:val="00710FDD"/>
    <w:rsid w:val="0071118B"/>
    <w:rsid w:val="00711397"/>
    <w:rsid w:val="007117A4"/>
    <w:rsid w:val="00711B76"/>
    <w:rsid w:val="00711B9E"/>
    <w:rsid w:val="00711C66"/>
    <w:rsid w:val="00711D96"/>
    <w:rsid w:val="00711DEE"/>
    <w:rsid w:val="00711E13"/>
    <w:rsid w:val="00712337"/>
    <w:rsid w:val="00712449"/>
    <w:rsid w:val="007124FD"/>
    <w:rsid w:val="0071291F"/>
    <w:rsid w:val="00712B13"/>
    <w:rsid w:val="00712B16"/>
    <w:rsid w:val="00712EDA"/>
    <w:rsid w:val="00712F2F"/>
    <w:rsid w:val="007135EE"/>
    <w:rsid w:val="007136D0"/>
    <w:rsid w:val="00713B9C"/>
    <w:rsid w:val="00713D73"/>
    <w:rsid w:val="00713E4B"/>
    <w:rsid w:val="00713F51"/>
    <w:rsid w:val="0071421D"/>
    <w:rsid w:val="0071449B"/>
    <w:rsid w:val="00714768"/>
    <w:rsid w:val="00714805"/>
    <w:rsid w:val="00714958"/>
    <w:rsid w:val="00714BC2"/>
    <w:rsid w:val="00714D0B"/>
    <w:rsid w:val="00714DA4"/>
    <w:rsid w:val="00715334"/>
    <w:rsid w:val="007155A9"/>
    <w:rsid w:val="00715849"/>
    <w:rsid w:val="007158E1"/>
    <w:rsid w:val="007159A6"/>
    <w:rsid w:val="00715A2E"/>
    <w:rsid w:val="00715CB9"/>
    <w:rsid w:val="00715DE8"/>
    <w:rsid w:val="00715EE8"/>
    <w:rsid w:val="00715F01"/>
    <w:rsid w:val="00715F59"/>
    <w:rsid w:val="00716156"/>
    <w:rsid w:val="00716AA6"/>
    <w:rsid w:val="00716AC5"/>
    <w:rsid w:val="00716D74"/>
    <w:rsid w:val="00716EF6"/>
    <w:rsid w:val="00716FC4"/>
    <w:rsid w:val="0071705B"/>
    <w:rsid w:val="00717251"/>
    <w:rsid w:val="007172A8"/>
    <w:rsid w:val="007176B1"/>
    <w:rsid w:val="00717B06"/>
    <w:rsid w:val="00717C14"/>
    <w:rsid w:val="00717E1E"/>
    <w:rsid w:val="0072000C"/>
    <w:rsid w:val="007202A5"/>
    <w:rsid w:val="00720505"/>
    <w:rsid w:val="007205F2"/>
    <w:rsid w:val="007207D0"/>
    <w:rsid w:val="007207F2"/>
    <w:rsid w:val="00720E43"/>
    <w:rsid w:val="00721110"/>
    <w:rsid w:val="00721117"/>
    <w:rsid w:val="0072169A"/>
    <w:rsid w:val="0072173C"/>
    <w:rsid w:val="00721743"/>
    <w:rsid w:val="007217AC"/>
    <w:rsid w:val="007217C9"/>
    <w:rsid w:val="00721B38"/>
    <w:rsid w:val="00721B69"/>
    <w:rsid w:val="00721BB7"/>
    <w:rsid w:val="00721D45"/>
    <w:rsid w:val="00722026"/>
    <w:rsid w:val="007221B8"/>
    <w:rsid w:val="007222A7"/>
    <w:rsid w:val="00722515"/>
    <w:rsid w:val="0072252A"/>
    <w:rsid w:val="00722B1F"/>
    <w:rsid w:val="00722C8E"/>
    <w:rsid w:val="00723136"/>
    <w:rsid w:val="0072338B"/>
    <w:rsid w:val="00723514"/>
    <w:rsid w:val="007236A3"/>
    <w:rsid w:val="00723749"/>
    <w:rsid w:val="0072378D"/>
    <w:rsid w:val="007239B6"/>
    <w:rsid w:val="00723C3A"/>
    <w:rsid w:val="00723CB3"/>
    <w:rsid w:val="00723D5C"/>
    <w:rsid w:val="00723DBA"/>
    <w:rsid w:val="00723E4D"/>
    <w:rsid w:val="007241B2"/>
    <w:rsid w:val="007242F8"/>
    <w:rsid w:val="00724354"/>
    <w:rsid w:val="007244D1"/>
    <w:rsid w:val="007248F6"/>
    <w:rsid w:val="0072490A"/>
    <w:rsid w:val="0072491B"/>
    <w:rsid w:val="00724A7F"/>
    <w:rsid w:val="00724B64"/>
    <w:rsid w:val="00724CA8"/>
    <w:rsid w:val="00724ECD"/>
    <w:rsid w:val="0072517D"/>
    <w:rsid w:val="0072533F"/>
    <w:rsid w:val="007253F4"/>
    <w:rsid w:val="0072565A"/>
    <w:rsid w:val="0072588F"/>
    <w:rsid w:val="0072594E"/>
    <w:rsid w:val="007259F7"/>
    <w:rsid w:val="00725C2D"/>
    <w:rsid w:val="00725D9B"/>
    <w:rsid w:val="00725E07"/>
    <w:rsid w:val="00725E82"/>
    <w:rsid w:val="0072622B"/>
    <w:rsid w:val="0072633F"/>
    <w:rsid w:val="00726778"/>
    <w:rsid w:val="0072684E"/>
    <w:rsid w:val="00726878"/>
    <w:rsid w:val="0072698C"/>
    <w:rsid w:val="00726EFC"/>
    <w:rsid w:val="00726FDC"/>
    <w:rsid w:val="007270A3"/>
    <w:rsid w:val="00727112"/>
    <w:rsid w:val="007271BE"/>
    <w:rsid w:val="0072723E"/>
    <w:rsid w:val="00727269"/>
    <w:rsid w:val="007272E1"/>
    <w:rsid w:val="00727318"/>
    <w:rsid w:val="00727490"/>
    <w:rsid w:val="0072760A"/>
    <w:rsid w:val="007303B8"/>
    <w:rsid w:val="00730444"/>
    <w:rsid w:val="007306FE"/>
    <w:rsid w:val="00730709"/>
    <w:rsid w:val="0073088B"/>
    <w:rsid w:val="00730AD3"/>
    <w:rsid w:val="00730CC7"/>
    <w:rsid w:val="00730D9C"/>
    <w:rsid w:val="00730DE1"/>
    <w:rsid w:val="0073124A"/>
    <w:rsid w:val="007316F3"/>
    <w:rsid w:val="00731709"/>
    <w:rsid w:val="00731B79"/>
    <w:rsid w:val="00731C8C"/>
    <w:rsid w:val="00731EE6"/>
    <w:rsid w:val="00731FEE"/>
    <w:rsid w:val="007320A2"/>
    <w:rsid w:val="007322C9"/>
    <w:rsid w:val="00732337"/>
    <w:rsid w:val="007327CE"/>
    <w:rsid w:val="00732A41"/>
    <w:rsid w:val="00732A7F"/>
    <w:rsid w:val="00732C8B"/>
    <w:rsid w:val="00732C98"/>
    <w:rsid w:val="00732E02"/>
    <w:rsid w:val="00732E42"/>
    <w:rsid w:val="0073330C"/>
    <w:rsid w:val="0073383F"/>
    <w:rsid w:val="00733893"/>
    <w:rsid w:val="007338D8"/>
    <w:rsid w:val="00733CDF"/>
    <w:rsid w:val="0073411F"/>
    <w:rsid w:val="007342B7"/>
    <w:rsid w:val="00734352"/>
    <w:rsid w:val="0073439A"/>
    <w:rsid w:val="007343FB"/>
    <w:rsid w:val="00734434"/>
    <w:rsid w:val="007344A2"/>
    <w:rsid w:val="00734711"/>
    <w:rsid w:val="00734790"/>
    <w:rsid w:val="00734A05"/>
    <w:rsid w:val="00734A97"/>
    <w:rsid w:val="00734BDD"/>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AD1"/>
    <w:rsid w:val="00736F7B"/>
    <w:rsid w:val="00737020"/>
    <w:rsid w:val="00737033"/>
    <w:rsid w:val="00737182"/>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574"/>
    <w:rsid w:val="00740756"/>
    <w:rsid w:val="007408FC"/>
    <w:rsid w:val="00740AFE"/>
    <w:rsid w:val="007413CC"/>
    <w:rsid w:val="007416C5"/>
    <w:rsid w:val="00741E2B"/>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6C"/>
    <w:rsid w:val="0074656E"/>
    <w:rsid w:val="00746587"/>
    <w:rsid w:val="007465A3"/>
    <w:rsid w:val="007466B2"/>
    <w:rsid w:val="00746948"/>
    <w:rsid w:val="00746969"/>
    <w:rsid w:val="007469FD"/>
    <w:rsid w:val="00746BD6"/>
    <w:rsid w:val="00746D08"/>
    <w:rsid w:val="00746E11"/>
    <w:rsid w:val="00746E1E"/>
    <w:rsid w:val="00746E40"/>
    <w:rsid w:val="00746E4B"/>
    <w:rsid w:val="00747279"/>
    <w:rsid w:val="007472D5"/>
    <w:rsid w:val="00747455"/>
    <w:rsid w:val="00747780"/>
    <w:rsid w:val="00747B76"/>
    <w:rsid w:val="00747E13"/>
    <w:rsid w:val="00747F23"/>
    <w:rsid w:val="00747F84"/>
    <w:rsid w:val="0075015B"/>
    <w:rsid w:val="007501D8"/>
    <w:rsid w:val="007503E9"/>
    <w:rsid w:val="007505E2"/>
    <w:rsid w:val="00750712"/>
    <w:rsid w:val="00750845"/>
    <w:rsid w:val="007508A8"/>
    <w:rsid w:val="00750A2B"/>
    <w:rsid w:val="00750B49"/>
    <w:rsid w:val="00750E0D"/>
    <w:rsid w:val="007512F1"/>
    <w:rsid w:val="00751422"/>
    <w:rsid w:val="0075148A"/>
    <w:rsid w:val="0075149C"/>
    <w:rsid w:val="00751633"/>
    <w:rsid w:val="00751A20"/>
    <w:rsid w:val="00751A9F"/>
    <w:rsid w:val="00751BAE"/>
    <w:rsid w:val="00751F70"/>
    <w:rsid w:val="00751FB7"/>
    <w:rsid w:val="00752684"/>
    <w:rsid w:val="007528EC"/>
    <w:rsid w:val="007529D4"/>
    <w:rsid w:val="00752B03"/>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CA"/>
    <w:rsid w:val="00754E19"/>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470"/>
    <w:rsid w:val="00756832"/>
    <w:rsid w:val="00756982"/>
    <w:rsid w:val="00756AD4"/>
    <w:rsid w:val="00756BDD"/>
    <w:rsid w:val="00756EAC"/>
    <w:rsid w:val="00756ECB"/>
    <w:rsid w:val="00757069"/>
    <w:rsid w:val="00757361"/>
    <w:rsid w:val="007573A1"/>
    <w:rsid w:val="0075764C"/>
    <w:rsid w:val="007576CD"/>
    <w:rsid w:val="00757852"/>
    <w:rsid w:val="00757A3D"/>
    <w:rsid w:val="00757AAA"/>
    <w:rsid w:val="00757BEE"/>
    <w:rsid w:val="00757D29"/>
    <w:rsid w:val="00757F0B"/>
    <w:rsid w:val="00757F74"/>
    <w:rsid w:val="00760514"/>
    <w:rsid w:val="007605C1"/>
    <w:rsid w:val="0076087C"/>
    <w:rsid w:val="00760980"/>
    <w:rsid w:val="00760F43"/>
    <w:rsid w:val="00760F6D"/>
    <w:rsid w:val="007618C6"/>
    <w:rsid w:val="007619CB"/>
    <w:rsid w:val="00761A31"/>
    <w:rsid w:val="00761AFF"/>
    <w:rsid w:val="00761E2F"/>
    <w:rsid w:val="007620B9"/>
    <w:rsid w:val="007621D7"/>
    <w:rsid w:val="00762201"/>
    <w:rsid w:val="00762461"/>
    <w:rsid w:val="00762692"/>
    <w:rsid w:val="007626D0"/>
    <w:rsid w:val="00762902"/>
    <w:rsid w:val="00762C42"/>
    <w:rsid w:val="00762D1E"/>
    <w:rsid w:val="00762E64"/>
    <w:rsid w:val="00762FF3"/>
    <w:rsid w:val="007636C4"/>
    <w:rsid w:val="0076374C"/>
    <w:rsid w:val="0076377C"/>
    <w:rsid w:val="007637FE"/>
    <w:rsid w:val="007639BF"/>
    <w:rsid w:val="00763A11"/>
    <w:rsid w:val="00763C7A"/>
    <w:rsid w:val="00763DFE"/>
    <w:rsid w:val="007642E5"/>
    <w:rsid w:val="0076439F"/>
    <w:rsid w:val="00764411"/>
    <w:rsid w:val="0076441E"/>
    <w:rsid w:val="00764598"/>
    <w:rsid w:val="00764698"/>
    <w:rsid w:val="00764777"/>
    <w:rsid w:val="007647CB"/>
    <w:rsid w:val="00764943"/>
    <w:rsid w:val="00764D74"/>
    <w:rsid w:val="00764F17"/>
    <w:rsid w:val="007651CA"/>
    <w:rsid w:val="00765621"/>
    <w:rsid w:val="00765CB3"/>
    <w:rsid w:val="00765D4E"/>
    <w:rsid w:val="00765F63"/>
    <w:rsid w:val="00765F76"/>
    <w:rsid w:val="00766086"/>
    <w:rsid w:val="007662BC"/>
    <w:rsid w:val="007665A6"/>
    <w:rsid w:val="0076668D"/>
    <w:rsid w:val="0076685A"/>
    <w:rsid w:val="007669F5"/>
    <w:rsid w:val="00766A03"/>
    <w:rsid w:val="00766EF5"/>
    <w:rsid w:val="00766FC3"/>
    <w:rsid w:val="00767519"/>
    <w:rsid w:val="0076769E"/>
    <w:rsid w:val="0076774A"/>
    <w:rsid w:val="007677E1"/>
    <w:rsid w:val="00767877"/>
    <w:rsid w:val="00767D60"/>
    <w:rsid w:val="00767E7C"/>
    <w:rsid w:val="00767F4B"/>
    <w:rsid w:val="00767FAA"/>
    <w:rsid w:val="00767FC8"/>
    <w:rsid w:val="007700C5"/>
    <w:rsid w:val="007702E8"/>
    <w:rsid w:val="007703BA"/>
    <w:rsid w:val="00770495"/>
    <w:rsid w:val="007704E1"/>
    <w:rsid w:val="0077058D"/>
    <w:rsid w:val="007705D9"/>
    <w:rsid w:val="00770814"/>
    <w:rsid w:val="007708BF"/>
    <w:rsid w:val="007709A2"/>
    <w:rsid w:val="00770A73"/>
    <w:rsid w:val="00770CE4"/>
    <w:rsid w:val="00770E5C"/>
    <w:rsid w:val="00770E6C"/>
    <w:rsid w:val="00770F07"/>
    <w:rsid w:val="00770F08"/>
    <w:rsid w:val="00770F81"/>
    <w:rsid w:val="00770FA1"/>
    <w:rsid w:val="007713F9"/>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573"/>
    <w:rsid w:val="00773582"/>
    <w:rsid w:val="00773601"/>
    <w:rsid w:val="0077369A"/>
    <w:rsid w:val="007736D3"/>
    <w:rsid w:val="00773833"/>
    <w:rsid w:val="00773883"/>
    <w:rsid w:val="00773AC3"/>
    <w:rsid w:val="00773D61"/>
    <w:rsid w:val="00773DEA"/>
    <w:rsid w:val="00773F8F"/>
    <w:rsid w:val="007742B4"/>
    <w:rsid w:val="0077435C"/>
    <w:rsid w:val="00774522"/>
    <w:rsid w:val="007746BC"/>
    <w:rsid w:val="00774704"/>
    <w:rsid w:val="007747B4"/>
    <w:rsid w:val="007747B8"/>
    <w:rsid w:val="007748D3"/>
    <w:rsid w:val="00774A41"/>
    <w:rsid w:val="0077500F"/>
    <w:rsid w:val="007752E9"/>
    <w:rsid w:val="007752EB"/>
    <w:rsid w:val="007753D9"/>
    <w:rsid w:val="0077548E"/>
    <w:rsid w:val="00775712"/>
    <w:rsid w:val="00775724"/>
    <w:rsid w:val="0077580C"/>
    <w:rsid w:val="00775856"/>
    <w:rsid w:val="007758D3"/>
    <w:rsid w:val="00775E60"/>
    <w:rsid w:val="007761B8"/>
    <w:rsid w:val="00776A42"/>
    <w:rsid w:val="00776A6A"/>
    <w:rsid w:val="00776AF5"/>
    <w:rsid w:val="00776BD1"/>
    <w:rsid w:val="00776C40"/>
    <w:rsid w:val="00776E26"/>
    <w:rsid w:val="00777043"/>
    <w:rsid w:val="00777150"/>
    <w:rsid w:val="007772B3"/>
    <w:rsid w:val="007772CC"/>
    <w:rsid w:val="00777315"/>
    <w:rsid w:val="00777473"/>
    <w:rsid w:val="00777A02"/>
    <w:rsid w:val="00777A21"/>
    <w:rsid w:val="00777C66"/>
    <w:rsid w:val="00777F96"/>
    <w:rsid w:val="007802E4"/>
    <w:rsid w:val="00780322"/>
    <w:rsid w:val="007803C5"/>
    <w:rsid w:val="007804EC"/>
    <w:rsid w:val="0078074B"/>
    <w:rsid w:val="00780801"/>
    <w:rsid w:val="00780919"/>
    <w:rsid w:val="0078092B"/>
    <w:rsid w:val="007809A0"/>
    <w:rsid w:val="00780B87"/>
    <w:rsid w:val="00780B8E"/>
    <w:rsid w:val="00780C09"/>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A"/>
    <w:rsid w:val="00783853"/>
    <w:rsid w:val="00783D58"/>
    <w:rsid w:val="007840D8"/>
    <w:rsid w:val="00784190"/>
    <w:rsid w:val="00784334"/>
    <w:rsid w:val="0078439E"/>
    <w:rsid w:val="007843AC"/>
    <w:rsid w:val="0078457B"/>
    <w:rsid w:val="007845A7"/>
    <w:rsid w:val="00784756"/>
    <w:rsid w:val="0078484E"/>
    <w:rsid w:val="00784BA3"/>
    <w:rsid w:val="00784BC5"/>
    <w:rsid w:val="00784FDD"/>
    <w:rsid w:val="00785114"/>
    <w:rsid w:val="007851D9"/>
    <w:rsid w:val="00785261"/>
    <w:rsid w:val="00785300"/>
    <w:rsid w:val="0078539D"/>
    <w:rsid w:val="00785482"/>
    <w:rsid w:val="00785496"/>
    <w:rsid w:val="0078553F"/>
    <w:rsid w:val="007856C1"/>
    <w:rsid w:val="007856D8"/>
    <w:rsid w:val="00785770"/>
    <w:rsid w:val="00785A32"/>
    <w:rsid w:val="00785A60"/>
    <w:rsid w:val="00785A63"/>
    <w:rsid w:val="00785B0F"/>
    <w:rsid w:val="00785C2F"/>
    <w:rsid w:val="00785DD0"/>
    <w:rsid w:val="007863F7"/>
    <w:rsid w:val="007863FF"/>
    <w:rsid w:val="00786876"/>
    <w:rsid w:val="00786969"/>
    <w:rsid w:val="00786A18"/>
    <w:rsid w:val="00786AC1"/>
    <w:rsid w:val="00786CD3"/>
    <w:rsid w:val="00786D8C"/>
    <w:rsid w:val="00786E4B"/>
    <w:rsid w:val="00787051"/>
    <w:rsid w:val="007873D6"/>
    <w:rsid w:val="00787621"/>
    <w:rsid w:val="007877BF"/>
    <w:rsid w:val="0078788E"/>
    <w:rsid w:val="007878C5"/>
    <w:rsid w:val="007878D3"/>
    <w:rsid w:val="00787958"/>
    <w:rsid w:val="007879AD"/>
    <w:rsid w:val="00787C2E"/>
    <w:rsid w:val="00787C75"/>
    <w:rsid w:val="00787D14"/>
    <w:rsid w:val="00787E4A"/>
    <w:rsid w:val="00787FBE"/>
    <w:rsid w:val="007900B1"/>
    <w:rsid w:val="0079018D"/>
    <w:rsid w:val="007901D8"/>
    <w:rsid w:val="007901DC"/>
    <w:rsid w:val="00790213"/>
    <w:rsid w:val="00790326"/>
    <w:rsid w:val="00790468"/>
    <w:rsid w:val="00790555"/>
    <w:rsid w:val="0079068D"/>
    <w:rsid w:val="007906B6"/>
    <w:rsid w:val="007906BA"/>
    <w:rsid w:val="0079089F"/>
    <w:rsid w:val="00790D66"/>
    <w:rsid w:val="007912F4"/>
    <w:rsid w:val="007913D5"/>
    <w:rsid w:val="007918D8"/>
    <w:rsid w:val="00791A00"/>
    <w:rsid w:val="00791CED"/>
    <w:rsid w:val="00791DDB"/>
    <w:rsid w:val="00791FBC"/>
    <w:rsid w:val="00791FCF"/>
    <w:rsid w:val="0079212F"/>
    <w:rsid w:val="0079223F"/>
    <w:rsid w:val="0079239C"/>
    <w:rsid w:val="0079262F"/>
    <w:rsid w:val="007927CE"/>
    <w:rsid w:val="007928DF"/>
    <w:rsid w:val="00792CA9"/>
    <w:rsid w:val="00792CEE"/>
    <w:rsid w:val="00792D21"/>
    <w:rsid w:val="00793316"/>
    <w:rsid w:val="007936A8"/>
    <w:rsid w:val="007936F0"/>
    <w:rsid w:val="007939CA"/>
    <w:rsid w:val="00793BE9"/>
    <w:rsid w:val="00793E4A"/>
    <w:rsid w:val="00793F49"/>
    <w:rsid w:val="00793FCE"/>
    <w:rsid w:val="00794115"/>
    <w:rsid w:val="007943E3"/>
    <w:rsid w:val="007944C0"/>
    <w:rsid w:val="007945C1"/>
    <w:rsid w:val="0079498F"/>
    <w:rsid w:val="00794AAF"/>
    <w:rsid w:val="00794C9C"/>
    <w:rsid w:val="00794CC5"/>
    <w:rsid w:val="00794DDC"/>
    <w:rsid w:val="00794E61"/>
    <w:rsid w:val="00795126"/>
    <w:rsid w:val="00795632"/>
    <w:rsid w:val="0079583D"/>
    <w:rsid w:val="00795C52"/>
    <w:rsid w:val="00795DA2"/>
    <w:rsid w:val="00795E83"/>
    <w:rsid w:val="00795F1C"/>
    <w:rsid w:val="00795F83"/>
    <w:rsid w:val="007962B4"/>
    <w:rsid w:val="007963DD"/>
    <w:rsid w:val="00796537"/>
    <w:rsid w:val="00796552"/>
    <w:rsid w:val="007966EB"/>
    <w:rsid w:val="00796867"/>
    <w:rsid w:val="00796897"/>
    <w:rsid w:val="0079692B"/>
    <w:rsid w:val="0079695B"/>
    <w:rsid w:val="00796C8C"/>
    <w:rsid w:val="00796E3C"/>
    <w:rsid w:val="00796E6F"/>
    <w:rsid w:val="00796ED3"/>
    <w:rsid w:val="00796F15"/>
    <w:rsid w:val="00796F43"/>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DA"/>
    <w:rsid w:val="007A0F70"/>
    <w:rsid w:val="007A0FDE"/>
    <w:rsid w:val="007A101D"/>
    <w:rsid w:val="007A1198"/>
    <w:rsid w:val="007A122C"/>
    <w:rsid w:val="007A12F3"/>
    <w:rsid w:val="007A138F"/>
    <w:rsid w:val="007A154D"/>
    <w:rsid w:val="007A1594"/>
    <w:rsid w:val="007A1640"/>
    <w:rsid w:val="007A1841"/>
    <w:rsid w:val="007A1A30"/>
    <w:rsid w:val="007A1AE4"/>
    <w:rsid w:val="007A1B7B"/>
    <w:rsid w:val="007A1EA7"/>
    <w:rsid w:val="007A1EB7"/>
    <w:rsid w:val="007A219C"/>
    <w:rsid w:val="007A21EC"/>
    <w:rsid w:val="007A22DE"/>
    <w:rsid w:val="007A231C"/>
    <w:rsid w:val="007A23E2"/>
    <w:rsid w:val="007A2638"/>
    <w:rsid w:val="007A26C1"/>
    <w:rsid w:val="007A274D"/>
    <w:rsid w:val="007A2804"/>
    <w:rsid w:val="007A2A0A"/>
    <w:rsid w:val="007A2A36"/>
    <w:rsid w:val="007A2BE9"/>
    <w:rsid w:val="007A3072"/>
    <w:rsid w:val="007A30D2"/>
    <w:rsid w:val="007A30F3"/>
    <w:rsid w:val="007A318B"/>
    <w:rsid w:val="007A31E5"/>
    <w:rsid w:val="007A32C5"/>
    <w:rsid w:val="007A3301"/>
    <w:rsid w:val="007A34D1"/>
    <w:rsid w:val="007A3529"/>
    <w:rsid w:val="007A3634"/>
    <w:rsid w:val="007A36B0"/>
    <w:rsid w:val="007A3798"/>
    <w:rsid w:val="007A37BD"/>
    <w:rsid w:val="007A3806"/>
    <w:rsid w:val="007A38DE"/>
    <w:rsid w:val="007A3965"/>
    <w:rsid w:val="007A39DF"/>
    <w:rsid w:val="007A3AA6"/>
    <w:rsid w:val="007A3D89"/>
    <w:rsid w:val="007A3E22"/>
    <w:rsid w:val="007A3EBD"/>
    <w:rsid w:val="007A4040"/>
    <w:rsid w:val="007A41CD"/>
    <w:rsid w:val="007A4350"/>
    <w:rsid w:val="007A43A0"/>
    <w:rsid w:val="007A43ED"/>
    <w:rsid w:val="007A46B2"/>
    <w:rsid w:val="007A46F4"/>
    <w:rsid w:val="007A4721"/>
    <w:rsid w:val="007A4BDD"/>
    <w:rsid w:val="007A4DD6"/>
    <w:rsid w:val="007A529E"/>
    <w:rsid w:val="007A5325"/>
    <w:rsid w:val="007A5359"/>
    <w:rsid w:val="007A56B9"/>
    <w:rsid w:val="007A574B"/>
    <w:rsid w:val="007A584D"/>
    <w:rsid w:val="007A5ADC"/>
    <w:rsid w:val="007A5D65"/>
    <w:rsid w:val="007A604C"/>
    <w:rsid w:val="007A64A8"/>
    <w:rsid w:val="007A6500"/>
    <w:rsid w:val="007A6A08"/>
    <w:rsid w:val="007A6C44"/>
    <w:rsid w:val="007A6CFD"/>
    <w:rsid w:val="007A6F1F"/>
    <w:rsid w:val="007A711B"/>
    <w:rsid w:val="007A71C0"/>
    <w:rsid w:val="007A72EE"/>
    <w:rsid w:val="007A730B"/>
    <w:rsid w:val="007A7333"/>
    <w:rsid w:val="007A733C"/>
    <w:rsid w:val="007A74F1"/>
    <w:rsid w:val="007A76C8"/>
    <w:rsid w:val="007A7A69"/>
    <w:rsid w:val="007A7BA7"/>
    <w:rsid w:val="007A7E2C"/>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FA8"/>
    <w:rsid w:val="007B24FD"/>
    <w:rsid w:val="007B266A"/>
    <w:rsid w:val="007B26EE"/>
    <w:rsid w:val="007B286F"/>
    <w:rsid w:val="007B295F"/>
    <w:rsid w:val="007B2962"/>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CE"/>
    <w:rsid w:val="007B5C01"/>
    <w:rsid w:val="007B5C0E"/>
    <w:rsid w:val="007B5C1E"/>
    <w:rsid w:val="007B5F60"/>
    <w:rsid w:val="007B6061"/>
    <w:rsid w:val="007B61F5"/>
    <w:rsid w:val="007B63FA"/>
    <w:rsid w:val="007B64FB"/>
    <w:rsid w:val="007B67B9"/>
    <w:rsid w:val="007B688D"/>
    <w:rsid w:val="007B69E0"/>
    <w:rsid w:val="007B6B95"/>
    <w:rsid w:val="007B6CE0"/>
    <w:rsid w:val="007B6D06"/>
    <w:rsid w:val="007B6D2B"/>
    <w:rsid w:val="007B6D90"/>
    <w:rsid w:val="007B6DFC"/>
    <w:rsid w:val="007B7043"/>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802"/>
    <w:rsid w:val="007C0AD0"/>
    <w:rsid w:val="007C0ADA"/>
    <w:rsid w:val="007C0EBA"/>
    <w:rsid w:val="007C0EE4"/>
    <w:rsid w:val="007C0EFF"/>
    <w:rsid w:val="007C12BE"/>
    <w:rsid w:val="007C12DE"/>
    <w:rsid w:val="007C1392"/>
    <w:rsid w:val="007C1548"/>
    <w:rsid w:val="007C1586"/>
    <w:rsid w:val="007C197B"/>
    <w:rsid w:val="007C1C4B"/>
    <w:rsid w:val="007C1C55"/>
    <w:rsid w:val="007C1E97"/>
    <w:rsid w:val="007C1FB6"/>
    <w:rsid w:val="007C2142"/>
    <w:rsid w:val="007C2541"/>
    <w:rsid w:val="007C2739"/>
    <w:rsid w:val="007C2839"/>
    <w:rsid w:val="007C2851"/>
    <w:rsid w:val="007C2CE7"/>
    <w:rsid w:val="007C2E56"/>
    <w:rsid w:val="007C2E97"/>
    <w:rsid w:val="007C2F9A"/>
    <w:rsid w:val="007C308C"/>
    <w:rsid w:val="007C3156"/>
    <w:rsid w:val="007C320A"/>
    <w:rsid w:val="007C339F"/>
    <w:rsid w:val="007C35B8"/>
    <w:rsid w:val="007C3741"/>
    <w:rsid w:val="007C3810"/>
    <w:rsid w:val="007C39AB"/>
    <w:rsid w:val="007C3D60"/>
    <w:rsid w:val="007C3DE9"/>
    <w:rsid w:val="007C4184"/>
    <w:rsid w:val="007C474E"/>
    <w:rsid w:val="007C496E"/>
    <w:rsid w:val="007C4AAD"/>
    <w:rsid w:val="007C4B0F"/>
    <w:rsid w:val="007C4C94"/>
    <w:rsid w:val="007C4CD4"/>
    <w:rsid w:val="007C4DAD"/>
    <w:rsid w:val="007C4E77"/>
    <w:rsid w:val="007C51EE"/>
    <w:rsid w:val="007C54B7"/>
    <w:rsid w:val="007C5830"/>
    <w:rsid w:val="007C58B0"/>
    <w:rsid w:val="007C5933"/>
    <w:rsid w:val="007C599E"/>
    <w:rsid w:val="007C5CB9"/>
    <w:rsid w:val="007C5D71"/>
    <w:rsid w:val="007C5DB8"/>
    <w:rsid w:val="007C5DCE"/>
    <w:rsid w:val="007C5EE2"/>
    <w:rsid w:val="007C5F1C"/>
    <w:rsid w:val="007C5F6B"/>
    <w:rsid w:val="007C5F6D"/>
    <w:rsid w:val="007C6025"/>
    <w:rsid w:val="007C61EC"/>
    <w:rsid w:val="007C625B"/>
    <w:rsid w:val="007C63D4"/>
    <w:rsid w:val="007C64F5"/>
    <w:rsid w:val="007C671B"/>
    <w:rsid w:val="007C6889"/>
    <w:rsid w:val="007C6CA2"/>
    <w:rsid w:val="007C6D68"/>
    <w:rsid w:val="007C706D"/>
    <w:rsid w:val="007C750F"/>
    <w:rsid w:val="007C7822"/>
    <w:rsid w:val="007C7826"/>
    <w:rsid w:val="007C79D5"/>
    <w:rsid w:val="007C79E6"/>
    <w:rsid w:val="007C7D62"/>
    <w:rsid w:val="007C7E37"/>
    <w:rsid w:val="007D0218"/>
    <w:rsid w:val="007D0343"/>
    <w:rsid w:val="007D0390"/>
    <w:rsid w:val="007D05B2"/>
    <w:rsid w:val="007D05FA"/>
    <w:rsid w:val="007D083F"/>
    <w:rsid w:val="007D08A1"/>
    <w:rsid w:val="007D0955"/>
    <w:rsid w:val="007D0A99"/>
    <w:rsid w:val="007D0C44"/>
    <w:rsid w:val="007D0DD5"/>
    <w:rsid w:val="007D0E0F"/>
    <w:rsid w:val="007D1972"/>
    <w:rsid w:val="007D1F33"/>
    <w:rsid w:val="007D21C3"/>
    <w:rsid w:val="007D21FB"/>
    <w:rsid w:val="007D2404"/>
    <w:rsid w:val="007D266A"/>
    <w:rsid w:val="007D273F"/>
    <w:rsid w:val="007D2805"/>
    <w:rsid w:val="007D2BAE"/>
    <w:rsid w:val="007D2F4D"/>
    <w:rsid w:val="007D32B2"/>
    <w:rsid w:val="007D3307"/>
    <w:rsid w:val="007D3368"/>
    <w:rsid w:val="007D3592"/>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50A8"/>
    <w:rsid w:val="007D5317"/>
    <w:rsid w:val="007D54F8"/>
    <w:rsid w:val="007D5576"/>
    <w:rsid w:val="007D5617"/>
    <w:rsid w:val="007D5B3F"/>
    <w:rsid w:val="007D5CF9"/>
    <w:rsid w:val="007D5D44"/>
    <w:rsid w:val="007D5E27"/>
    <w:rsid w:val="007D627F"/>
    <w:rsid w:val="007D63E5"/>
    <w:rsid w:val="007D6474"/>
    <w:rsid w:val="007D667B"/>
    <w:rsid w:val="007D667C"/>
    <w:rsid w:val="007D693A"/>
    <w:rsid w:val="007D6B04"/>
    <w:rsid w:val="007D6CED"/>
    <w:rsid w:val="007D6D63"/>
    <w:rsid w:val="007D6F51"/>
    <w:rsid w:val="007D6F64"/>
    <w:rsid w:val="007D7017"/>
    <w:rsid w:val="007D71A4"/>
    <w:rsid w:val="007D71FC"/>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C60"/>
    <w:rsid w:val="007E0F4A"/>
    <w:rsid w:val="007E0F79"/>
    <w:rsid w:val="007E0FC2"/>
    <w:rsid w:val="007E1039"/>
    <w:rsid w:val="007E10A2"/>
    <w:rsid w:val="007E1335"/>
    <w:rsid w:val="007E1619"/>
    <w:rsid w:val="007E1782"/>
    <w:rsid w:val="007E19AB"/>
    <w:rsid w:val="007E1A7E"/>
    <w:rsid w:val="007E1AE1"/>
    <w:rsid w:val="007E1B79"/>
    <w:rsid w:val="007E1B7A"/>
    <w:rsid w:val="007E1C47"/>
    <w:rsid w:val="007E1D2A"/>
    <w:rsid w:val="007E2296"/>
    <w:rsid w:val="007E25AB"/>
    <w:rsid w:val="007E25D1"/>
    <w:rsid w:val="007E261D"/>
    <w:rsid w:val="007E2939"/>
    <w:rsid w:val="007E29A1"/>
    <w:rsid w:val="007E2B93"/>
    <w:rsid w:val="007E2BD5"/>
    <w:rsid w:val="007E2F41"/>
    <w:rsid w:val="007E2FB7"/>
    <w:rsid w:val="007E33C7"/>
    <w:rsid w:val="007E347D"/>
    <w:rsid w:val="007E354C"/>
    <w:rsid w:val="007E36F8"/>
    <w:rsid w:val="007E3835"/>
    <w:rsid w:val="007E38EA"/>
    <w:rsid w:val="007E3C4A"/>
    <w:rsid w:val="007E3ED4"/>
    <w:rsid w:val="007E41CC"/>
    <w:rsid w:val="007E42D9"/>
    <w:rsid w:val="007E44FC"/>
    <w:rsid w:val="007E4563"/>
    <w:rsid w:val="007E4904"/>
    <w:rsid w:val="007E4C07"/>
    <w:rsid w:val="007E4C19"/>
    <w:rsid w:val="007E4C25"/>
    <w:rsid w:val="007E4D17"/>
    <w:rsid w:val="007E4FD9"/>
    <w:rsid w:val="007E5194"/>
    <w:rsid w:val="007E52BB"/>
    <w:rsid w:val="007E52DE"/>
    <w:rsid w:val="007E575B"/>
    <w:rsid w:val="007E5851"/>
    <w:rsid w:val="007E5AC2"/>
    <w:rsid w:val="007E5D46"/>
    <w:rsid w:val="007E65D4"/>
    <w:rsid w:val="007E6654"/>
    <w:rsid w:val="007E66EF"/>
    <w:rsid w:val="007E6AFA"/>
    <w:rsid w:val="007E6CBA"/>
    <w:rsid w:val="007E6D06"/>
    <w:rsid w:val="007E6E46"/>
    <w:rsid w:val="007E6EB3"/>
    <w:rsid w:val="007E6EDE"/>
    <w:rsid w:val="007E6FAB"/>
    <w:rsid w:val="007E71B5"/>
    <w:rsid w:val="007E7200"/>
    <w:rsid w:val="007E72B0"/>
    <w:rsid w:val="007E73F3"/>
    <w:rsid w:val="007E74DE"/>
    <w:rsid w:val="007E74F4"/>
    <w:rsid w:val="007E7542"/>
    <w:rsid w:val="007E75C7"/>
    <w:rsid w:val="007E763B"/>
    <w:rsid w:val="007E7967"/>
    <w:rsid w:val="007E79C5"/>
    <w:rsid w:val="007E7C4A"/>
    <w:rsid w:val="007E7CD0"/>
    <w:rsid w:val="007E7DD5"/>
    <w:rsid w:val="007E7F94"/>
    <w:rsid w:val="007F0180"/>
    <w:rsid w:val="007F05B8"/>
    <w:rsid w:val="007F0624"/>
    <w:rsid w:val="007F0798"/>
    <w:rsid w:val="007F07A0"/>
    <w:rsid w:val="007F08F2"/>
    <w:rsid w:val="007F0A07"/>
    <w:rsid w:val="007F0C2B"/>
    <w:rsid w:val="007F0E25"/>
    <w:rsid w:val="007F11DF"/>
    <w:rsid w:val="007F1221"/>
    <w:rsid w:val="007F1269"/>
    <w:rsid w:val="007F12EA"/>
    <w:rsid w:val="007F1493"/>
    <w:rsid w:val="007F1547"/>
    <w:rsid w:val="007F1AE3"/>
    <w:rsid w:val="007F1B14"/>
    <w:rsid w:val="007F1B33"/>
    <w:rsid w:val="007F1CF8"/>
    <w:rsid w:val="007F1E72"/>
    <w:rsid w:val="007F2137"/>
    <w:rsid w:val="007F214A"/>
    <w:rsid w:val="007F2150"/>
    <w:rsid w:val="007F2246"/>
    <w:rsid w:val="007F2492"/>
    <w:rsid w:val="007F263B"/>
    <w:rsid w:val="007F2788"/>
    <w:rsid w:val="007F2845"/>
    <w:rsid w:val="007F28F3"/>
    <w:rsid w:val="007F2912"/>
    <w:rsid w:val="007F2936"/>
    <w:rsid w:val="007F2A69"/>
    <w:rsid w:val="007F2B81"/>
    <w:rsid w:val="007F2CE6"/>
    <w:rsid w:val="007F2D9B"/>
    <w:rsid w:val="007F2F08"/>
    <w:rsid w:val="007F31F6"/>
    <w:rsid w:val="007F3300"/>
    <w:rsid w:val="007F3606"/>
    <w:rsid w:val="007F3767"/>
    <w:rsid w:val="007F38A2"/>
    <w:rsid w:val="007F38C4"/>
    <w:rsid w:val="007F3A04"/>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90C"/>
    <w:rsid w:val="007F5984"/>
    <w:rsid w:val="007F5CC9"/>
    <w:rsid w:val="007F5D92"/>
    <w:rsid w:val="007F610B"/>
    <w:rsid w:val="007F626F"/>
    <w:rsid w:val="007F6390"/>
    <w:rsid w:val="007F641A"/>
    <w:rsid w:val="007F64A7"/>
    <w:rsid w:val="007F67D1"/>
    <w:rsid w:val="007F6972"/>
    <w:rsid w:val="007F7045"/>
    <w:rsid w:val="007F7114"/>
    <w:rsid w:val="007F7135"/>
    <w:rsid w:val="007F72CC"/>
    <w:rsid w:val="007F7672"/>
    <w:rsid w:val="007F78E6"/>
    <w:rsid w:val="007F7DAC"/>
    <w:rsid w:val="007F7DF0"/>
    <w:rsid w:val="007F7E62"/>
    <w:rsid w:val="008001C8"/>
    <w:rsid w:val="008003EB"/>
    <w:rsid w:val="008006C6"/>
    <w:rsid w:val="008006D1"/>
    <w:rsid w:val="008008DB"/>
    <w:rsid w:val="0080094A"/>
    <w:rsid w:val="0080094E"/>
    <w:rsid w:val="008009EB"/>
    <w:rsid w:val="00800AC1"/>
    <w:rsid w:val="00800C52"/>
    <w:rsid w:val="00800CEC"/>
    <w:rsid w:val="008011DE"/>
    <w:rsid w:val="00801232"/>
    <w:rsid w:val="0080132C"/>
    <w:rsid w:val="00801463"/>
    <w:rsid w:val="0080153E"/>
    <w:rsid w:val="008018C8"/>
    <w:rsid w:val="00801A31"/>
    <w:rsid w:val="00801C48"/>
    <w:rsid w:val="00801D21"/>
    <w:rsid w:val="00801D2E"/>
    <w:rsid w:val="00801DA8"/>
    <w:rsid w:val="00801DB1"/>
    <w:rsid w:val="00801FD8"/>
    <w:rsid w:val="00802165"/>
    <w:rsid w:val="0080263A"/>
    <w:rsid w:val="00802819"/>
    <w:rsid w:val="00802907"/>
    <w:rsid w:val="00802A61"/>
    <w:rsid w:val="00802B4B"/>
    <w:rsid w:val="00802B61"/>
    <w:rsid w:val="00802D32"/>
    <w:rsid w:val="008031DB"/>
    <w:rsid w:val="00803230"/>
    <w:rsid w:val="0080329D"/>
    <w:rsid w:val="00803318"/>
    <w:rsid w:val="0080331E"/>
    <w:rsid w:val="00803364"/>
    <w:rsid w:val="0080358D"/>
    <w:rsid w:val="00803691"/>
    <w:rsid w:val="008037B4"/>
    <w:rsid w:val="00803863"/>
    <w:rsid w:val="008039C7"/>
    <w:rsid w:val="00803A0F"/>
    <w:rsid w:val="00803A46"/>
    <w:rsid w:val="00803DE3"/>
    <w:rsid w:val="00803F3F"/>
    <w:rsid w:val="008040EC"/>
    <w:rsid w:val="00804165"/>
    <w:rsid w:val="00804206"/>
    <w:rsid w:val="0080427A"/>
    <w:rsid w:val="008042A7"/>
    <w:rsid w:val="00804458"/>
    <w:rsid w:val="008044A0"/>
    <w:rsid w:val="00804611"/>
    <w:rsid w:val="0080463A"/>
    <w:rsid w:val="00804A81"/>
    <w:rsid w:val="00804BC8"/>
    <w:rsid w:val="00804F13"/>
    <w:rsid w:val="008050A4"/>
    <w:rsid w:val="008050DD"/>
    <w:rsid w:val="008051A9"/>
    <w:rsid w:val="00805416"/>
    <w:rsid w:val="008055A9"/>
    <w:rsid w:val="00805BA3"/>
    <w:rsid w:val="00805BA4"/>
    <w:rsid w:val="00805E83"/>
    <w:rsid w:val="00806301"/>
    <w:rsid w:val="00806C6F"/>
    <w:rsid w:val="008071CF"/>
    <w:rsid w:val="008073C1"/>
    <w:rsid w:val="0080742D"/>
    <w:rsid w:val="008074BA"/>
    <w:rsid w:val="008075D2"/>
    <w:rsid w:val="00807767"/>
    <w:rsid w:val="00807A42"/>
    <w:rsid w:val="00807E80"/>
    <w:rsid w:val="008100AC"/>
    <w:rsid w:val="00810113"/>
    <w:rsid w:val="00810143"/>
    <w:rsid w:val="0081057E"/>
    <w:rsid w:val="0081061D"/>
    <w:rsid w:val="00810979"/>
    <w:rsid w:val="008109C1"/>
    <w:rsid w:val="00810C05"/>
    <w:rsid w:val="00810C3F"/>
    <w:rsid w:val="00810E65"/>
    <w:rsid w:val="00810F50"/>
    <w:rsid w:val="00810FBE"/>
    <w:rsid w:val="0081114A"/>
    <w:rsid w:val="00811242"/>
    <w:rsid w:val="00811317"/>
    <w:rsid w:val="0081145C"/>
    <w:rsid w:val="008114CA"/>
    <w:rsid w:val="0081151E"/>
    <w:rsid w:val="00811A2D"/>
    <w:rsid w:val="00811A5F"/>
    <w:rsid w:val="00811B7F"/>
    <w:rsid w:val="00811D44"/>
    <w:rsid w:val="00811DD0"/>
    <w:rsid w:val="00812069"/>
    <w:rsid w:val="008120A1"/>
    <w:rsid w:val="008120F7"/>
    <w:rsid w:val="00812498"/>
    <w:rsid w:val="00812780"/>
    <w:rsid w:val="008127E6"/>
    <w:rsid w:val="00812959"/>
    <w:rsid w:val="00812A16"/>
    <w:rsid w:val="00812D0B"/>
    <w:rsid w:val="00812EFC"/>
    <w:rsid w:val="00812F4F"/>
    <w:rsid w:val="0081336E"/>
    <w:rsid w:val="00813432"/>
    <w:rsid w:val="008134AE"/>
    <w:rsid w:val="00813652"/>
    <w:rsid w:val="00813928"/>
    <w:rsid w:val="00813B13"/>
    <w:rsid w:val="00813D01"/>
    <w:rsid w:val="00813D64"/>
    <w:rsid w:val="00813DDB"/>
    <w:rsid w:val="00813E72"/>
    <w:rsid w:val="00813FFD"/>
    <w:rsid w:val="00814032"/>
    <w:rsid w:val="008140B0"/>
    <w:rsid w:val="0081433F"/>
    <w:rsid w:val="0081438A"/>
    <w:rsid w:val="00814630"/>
    <w:rsid w:val="008149AA"/>
    <w:rsid w:val="008149B1"/>
    <w:rsid w:val="00814A53"/>
    <w:rsid w:val="00814A7E"/>
    <w:rsid w:val="00814DF9"/>
    <w:rsid w:val="00814F6C"/>
    <w:rsid w:val="00815103"/>
    <w:rsid w:val="00815107"/>
    <w:rsid w:val="008154EC"/>
    <w:rsid w:val="008156BC"/>
    <w:rsid w:val="00815CD3"/>
    <w:rsid w:val="00815D66"/>
    <w:rsid w:val="00815E19"/>
    <w:rsid w:val="00816089"/>
    <w:rsid w:val="0081611E"/>
    <w:rsid w:val="0081620A"/>
    <w:rsid w:val="00816297"/>
    <w:rsid w:val="008166DC"/>
    <w:rsid w:val="00816C66"/>
    <w:rsid w:val="00817193"/>
    <w:rsid w:val="008171C1"/>
    <w:rsid w:val="008172E4"/>
    <w:rsid w:val="00817453"/>
    <w:rsid w:val="008174C7"/>
    <w:rsid w:val="008177EA"/>
    <w:rsid w:val="0081785B"/>
    <w:rsid w:val="00817B99"/>
    <w:rsid w:val="00817C39"/>
    <w:rsid w:val="00817CE7"/>
    <w:rsid w:val="00817D67"/>
    <w:rsid w:val="0082026B"/>
    <w:rsid w:val="0082035D"/>
    <w:rsid w:val="008203D5"/>
    <w:rsid w:val="00820512"/>
    <w:rsid w:val="00820667"/>
    <w:rsid w:val="00820696"/>
    <w:rsid w:val="008208DD"/>
    <w:rsid w:val="008209C4"/>
    <w:rsid w:val="00820A39"/>
    <w:rsid w:val="00820CA7"/>
    <w:rsid w:val="00820CB6"/>
    <w:rsid w:val="00820D49"/>
    <w:rsid w:val="00820D80"/>
    <w:rsid w:val="00820DC4"/>
    <w:rsid w:val="00820DC7"/>
    <w:rsid w:val="00820FFB"/>
    <w:rsid w:val="00821376"/>
    <w:rsid w:val="00821698"/>
    <w:rsid w:val="0082179F"/>
    <w:rsid w:val="0082182B"/>
    <w:rsid w:val="00821A81"/>
    <w:rsid w:val="00821ACB"/>
    <w:rsid w:val="00821D02"/>
    <w:rsid w:val="00821DF8"/>
    <w:rsid w:val="008220C6"/>
    <w:rsid w:val="008221FE"/>
    <w:rsid w:val="00822318"/>
    <w:rsid w:val="00822716"/>
    <w:rsid w:val="0082278A"/>
    <w:rsid w:val="008227EA"/>
    <w:rsid w:val="0082296B"/>
    <w:rsid w:val="008229D3"/>
    <w:rsid w:val="00822BF5"/>
    <w:rsid w:val="00822D55"/>
    <w:rsid w:val="00822DB4"/>
    <w:rsid w:val="00822DDD"/>
    <w:rsid w:val="00822E62"/>
    <w:rsid w:val="00822F4A"/>
    <w:rsid w:val="00823096"/>
    <w:rsid w:val="00823240"/>
    <w:rsid w:val="00823291"/>
    <w:rsid w:val="008233EE"/>
    <w:rsid w:val="00823505"/>
    <w:rsid w:val="0082354E"/>
    <w:rsid w:val="00823627"/>
    <w:rsid w:val="008236A1"/>
    <w:rsid w:val="0082397D"/>
    <w:rsid w:val="00823990"/>
    <w:rsid w:val="00823B34"/>
    <w:rsid w:val="00824382"/>
    <w:rsid w:val="0082444C"/>
    <w:rsid w:val="00824459"/>
    <w:rsid w:val="00824521"/>
    <w:rsid w:val="00824550"/>
    <w:rsid w:val="00824575"/>
    <w:rsid w:val="0082473A"/>
    <w:rsid w:val="00824894"/>
    <w:rsid w:val="008248A7"/>
    <w:rsid w:val="00824AE3"/>
    <w:rsid w:val="00824BA2"/>
    <w:rsid w:val="00824D53"/>
    <w:rsid w:val="00824E77"/>
    <w:rsid w:val="00824F08"/>
    <w:rsid w:val="00824F54"/>
    <w:rsid w:val="00824FFF"/>
    <w:rsid w:val="00825149"/>
    <w:rsid w:val="00825197"/>
    <w:rsid w:val="008251DD"/>
    <w:rsid w:val="008251FC"/>
    <w:rsid w:val="0082522A"/>
    <w:rsid w:val="00825366"/>
    <w:rsid w:val="00825392"/>
    <w:rsid w:val="00825409"/>
    <w:rsid w:val="0082565A"/>
    <w:rsid w:val="0082571A"/>
    <w:rsid w:val="00825E84"/>
    <w:rsid w:val="00825EE4"/>
    <w:rsid w:val="008260DE"/>
    <w:rsid w:val="00826540"/>
    <w:rsid w:val="00826549"/>
    <w:rsid w:val="0082659C"/>
    <w:rsid w:val="0082662B"/>
    <w:rsid w:val="00826630"/>
    <w:rsid w:val="00826873"/>
    <w:rsid w:val="00826A57"/>
    <w:rsid w:val="00826BFC"/>
    <w:rsid w:val="00826C7B"/>
    <w:rsid w:val="00826D22"/>
    <w:rsid w:val="00826DD9"/>
    <w:rsid w:val="00826E01"/>
    <w:rsid w:val="00826E7F"/>
    <w:rsid w:val="00826F0E"/>
    <w:rsid w:val="008273A3"/>
    <w:rsid w:val="008276C0"/>
    <w:rsid w:val="008277A8"/>
    <w:rsid w:val="008277AC"/>
    <w:rsid w:val="008277D3"/>
    <w:rsid w:val="008278B6"/>
    <w:rsid w:val="0082794B"/>
    <w:rsid w:val="00827A9A"/>
    <w:rsid w:val="00827DF0"/>
    <w:rsid w:val="008301A7"/>
    <w:rsid w:val="008301CF"/>
    <w:rsid w:val="0083025A"/>
    <w:rsid w:val="0083055C"/>
    <w:rsid w:val="008307ED"/>
    <w:rsid w:val="00830828"/>
    <w:rsid w:val="00830B3B"/>
    <w:rsid w:val="00830CF4"/>
    <w:rsid w:val="00830D09"/>
    <w:rsid w:val="00830E52"/>
    <w:rsid w:val="00830E5C"/>
    <w:rsid w:val="00830E86"/>
    <w:rsid w:val="00830FB6"/>
    <w:rsid w:val="008310CA"/>
    <w:rsid w:val="008311B2"/>
    <w:rsid w:val="008312E9"/>
    <w:rsid w:val="0083135E"/>
    <w:rsid w:val="00831601"/>
    <w:rsid w:val="00831856"/>
    <w:rsid w:val="00831BA7"/>
    <w:rsid w:val="00831BB2"/>
    <w:rsid w:val="00831E4D"/>
    <w:rsid w:val="0083206F"/>
    <w:rsid w:val="0083207E"/>
    <w:rsid w:val="008323D7"/>
    <w:rsid w:val="008324B7"/>
    <w:rsid w:val="008325CA"/>
    <w:rsid w:val="00832A1C"/>
    <w:rsid w:val="00832AEE"/>
    <w:rsid w:val="00833236"/>
    <w:rsid w:val="008332DA"/>
    <w:rsid w:val="008334CE"/>
    <w:rsid w:val="0083350F"/>
    <w:rsid w:val="008335F7"/>
    <w:rsid w:val="00833811"/>
    <w:rsid w:val="008338E2"/>
    <w:rsid w:val="008338F1"/>
    <w:rsid w:val="00833A45"/>
    <w:rsid w:val="00833AE3"/>
    <w:rsid w:val="00833B1B"/>
    <w:rsid w:val="00833FD7"/>
    <w:rsid w:val="00834066"/>
    <w:rsid w:val="008340F4"/>
    <w:rsid w:val="008342F9"/>
    <w:rsid w:val="00834358"/>
    <w:rsid w:val="0083463B"/>
    <w:rsid w:val="008346BD"/>
    <w:rsid w:val="00834737"/>
    <w:rsid w:val="00834923"/>
    <w:rsid w:val="008349EF"/>
    <w:rsid w:val="00834A12"/>
    <w:rsid w:val="00834B2A"/>
    <w:rsid w:val="00834D70"/>
    <w:rsid w:val="008350C8"/>
    <w:rsid w:val="00835173"/>
    <w:rsid w:val="0083519F"/>
    <w:rsid w:val="00835663"/>
    <w:rsid w:val="008359EB"/>
    <w:rsid w:val="00835A83"/>
    <w:rsid w:val="00835B18"/>
    <w:rsid w:val="00835B72"/>
    <w:rsid w:val="00835B80"/>
    <w:rsid w:val="00835EDA"/>
    <w:rsid w:val="00835F98"/>
    <w:rsid w:val="0083616F"/>
    <w:rsid w:val="00836383"/>
    <w:rsid w:val="008363BF"/>
    <w:rsid w:val="0083650A"/>
    <w:rsid w:val="00836522"/>
    <w:rsid w:val="00836801"/>
    <w:rsid w:val="00836812"/>
    <w:rsid w:val="00836A66"/>
    <w:rsid w:val="00836B7A"/>
    <w:rsid w:val="00836BC3"/>
    <w:rsid w:val="00837117"/>
    <w:rsid w:val="00837632"/>
    <w:rsid w:val="0083786D"/>
    <w:rsid w:val="00837880"/>
    <w:rsid w:val="008378A7"/>
    <w:rsid w:val="008378D7"/>
    <w:rsid w:val="00837B90"/>
    <w:rsid w:val="00837C67"/>
    <w:rsid w:val="00837DBD"/>
    <w:rsid w:val="00837FBD"/>
    <w:rsid w:val="008403F1"/>
    <w:rsid w:val="008405AF"/>
    <w:rsid w:val="00840604"/>
    <w:rsid w:val="00840916"/>
    <w:rsid w:val="0084098E"/>
    <w:rsid w:val="008409AA"/>
    <w:rsid w:val="00840A8E"/>
    <w:rsid w:val="00840F23"/>
    <w:rsid w:val="00840FB8"/>
    <w:rsid w:val="008410EF"/>
    <w:rsid w:val="008414BE"/>
    <w:rsid w:val="00841648"/>
    <w:rsid w:val="00841963"/>
    <w:rsid w:val="00841984"/>
    <w:rsid w:val="00841AA6"/>
    <w:rsid w:val="00841C11"/>
    <w:rsid w:val="00841E2A"/>
    <w:rsid w:val="00842493"/>
    <w:rsid w:val="00842570"/>
    <w:rsid w:val="00842574"/>
    <w:rsid w:val="008426A3"/>
    <w:rsid w:val="0084274A"/>
    <w:rsid w:val="00842AD9"/>
    <w:rsid w:val="00842D42"/>
    <w:rsid w:val="00842D50"/>
    <w:rsid w:val="00842E0C"/>
    <w:rsid w:val="008430E7"/>
    <w:rsid w:val="00843289"/>
    <w:rsid w:val="008432EB"/>
    <w:rsid w:val="00843319"/>
    <w:rsid w:val="0084333F"/>
    <w:rsid w:val="008434F2"/>
    <w:rsid w:val="00843749"/>
    <w:rsid w:val="00843781"/>
    <w:rsid w:val="008438DC"/>
    <w:rsid w:val="00843A65"/>
    <w:rsid w:val="00843A7A"/>
    <w:rsid w:val="00843B38"/>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E15"/>
    <w:rsid w:val="00845E2D"/>
    <w:rsid w:val="0084600A"/>
    <w:rsid w:val="00846292"/>
    <w:rsid w:val="008465B8"/>
    <w:rsid w:val="00846793"/>
    <w:rsid w:val="0084688D"/>
    <w:rsid w:val="00846963"/>
    <w:rsid w:val="00846BB4"/>
    <w:rsid w:val="00846C43"/>
    <w:rsid w:val="00846E3F"/>
    <w:rsid w:val="00847173"/>
    <w:rsid w:val="008471FE"/>
    <w:rsid w:val="0084722C"/>
    <w:rsid w:val="00847B09"/>
    <w:rsid w:val="00847B0F"/>
    <w:rsid w:val="008502ED"/>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11AE"/>
    <w:rsid w:val="008511B5"/>
    <w:rsid w:val="008511BD"/>
    <w:rsid w:val="0085124F"/>
    <w:rsid w:val="0085130E"/>
    <w:rsid w:val="0085159A"/>
    <w:rsid w:val="008515EE"/>
    <w:rsid w:val="008517A5"/>
    <w:rsid w:val="008518A7"/>
    <w:rsid w:val="008519AF"/>
    <w:rsid w:val="00851A3B"/>
    <w:rsid w:val="00851A49"/>
    <w:rsid w:val="00851A8E"/>
    <w:rsid w:val="00851D13"/>
    <w:rsid w:val="00851EC7"/>
    <w:rsid w:val="00852249"/>
    <w:rsid w:val="00852472"/>
    <w:rsid w:val="008524A7"/>
    <w:rsid w:val="0085276B"/>
    <w:rsid w:val="008528C8"/>
    <w:rsid w:val="008528D3"/>
    <w:rsid w:val="00852CB6"/>
    <w:rsid w:val="00852D1E"/>
    <w:rsid w:val="00852E3B"/>
    <w:rsid w:val="00853219"/>
    <w:rsid w:val="0085324E"/>
    <w:rsid w:val="008534E8"/>
    <w:rsid w:val="00853505"/>
    <w:rsid w:val="00853886"/>
    <w:rsid w:val="00853989"/>
    <w:rsid w:val="008539AE"/>
    <w:rsid w:val="00853D6B"/>
    <w:rsid w:val="00853D96"/>
    <w:rsid w:val="00853E6A"/>
    <w:rsid w:val="00853EA5"/>
    <w:rsid w:val="00853FBB"/>
    <w:rsid w:val="008542E8"/>
    <w:rsid w:val="008544FF"/>
    <w:rsid w:val="00854553"/>
    <w:rsid w:val="00854608"/>
    <w:rsid w:val="008548B8"/>
    <w:rsid w:val="00854B16"/>
    <w:rsid w:val="00854F4F"/>
    <w:rsid w:val="00854FBA"/>
    <w:rsid w:val="00855624"/>
    <w:rsid w:val="00855649"/>
    <w:rsid w:val="008558FD"/>
    <w:rsid w:val="00855B21"/>
    <w:rsid w:val="00855B86"/>
    <w:rsid w:val="00855BD6"/>
    <w:rsid w:val="00855C8E"/>
    <w:rsid w:val="00855E30"/>
    <w:rsid w:val="00855EB5"/>
    <w:rsid w:val="00855ED8"/>
    <w:rsid w:val="00855F61"/>
    <w:rsid w:val="00855FDC"/>
    <w:rsid w:val="0085604A"/>
    <w:rsid w:val="008563FC"/>
    <w:rsid w:val="008566E0"/>
    <w:rsid w:val="00856881"/>
    <w:rsid w:val="00856C6F"/>
    <w:rsid w:val="00856D47"/>
    <w:rsid w:val="00856D51"/>
    <w:rsid w:val="00856D7B"/>
    <w:rsid w:val="00856DD8"/>
    <w:rsid w:val="00856F2D"/>
    <w:rsid w:val="0085725E"/>
    <w:rsid w:val="0085766C"/>
    <w:rsid w:val="008576C1"/>
    <w:rsid w:val="00857702"/>
    <w:rsid w:val="008577B0"/>
    <w:rsid w:val="008577FC"/>
    <w:rsid w:val="00857AF5"/>
    <w:rsid w:val="00857BE3"/>
    <w:rsid w:val="00857D3D"/>
    <w:rsid w:val="00860031"/>
    <w:rsid w:val="0086016E"/>
    <w:rsid w:val="008604E2"/>
    <w:rsid w:val="0086054B"/>
    <w:rsid w:val="00860561"/>
    <w:rsid w:val="00860596"/>
    <w:rsid w:val="00860874"/>
    <w:rsid w:val="008609A3"/>
    <w:rsid w:val="00860C55"/>
    <w:rsid w:val="00860C6C"/>
    <w:rsid w:val="00860E5C"/>
    <w:rsid w:val="00860E72"/>
    <w:rsid w:val="00860FDC"/>
    <w:rsid w:val="0086105B"/>
    <w:rsid w:val="008612BB"/>
    <w:rsid w:val="008614F0"/>
    <w:rsid w:val="008614F5"/>
    <w:rsid w:val="00861659"/>
    <w:rsid w:val="00861743"/>
    <w:rsid w:val="00861752"/>
    <w:rsid w:val="00861AA3"/>
    <w:rsid w:val="00861ACA"/>
    <w:rsid w:val="00861D52"/>
    <w:rsid w:val="00861F22"/>
    <w:rsid w:val="00862008"/>
    <w:rsid w:val="008623E0"/>
    <w:rsid w:val="00862481"/>
    <w:rsid w:val="008624A0"/>
    <w:rsid w:val="00862720"/>
    <w:rsid w:val="008628C8"/>
    <w:rsid w:val="00862B2A"/>
    <w:rsid w:val="00862C2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4A6"/>
    <w:rsid w:val="008644C7"/>
    <w:rsid w:val="0086468E"/>
    <w:rsid w:val="00864807"/>
    <w:rsid w:val="008648BD"/>
    <w:rsid w:val="00864BF7"/>
    <w:rsid w:val="00864C34"/>
    <w:rsid w:val="00864C8C"/>
    <w:rsid w:val="00864CAD"/>
    <w:rsid w:val="00864D9A"/>
    <w:rsid w:val="00865169"/>
    <w:rsid w:val="00865412"/>
    <w:rsid w:val="00865436"/>
    <w:rsid w:val="008656BC"/>
    <w:rsid w:val="00865728"/>
    <w:rsid w:val="00865747"/>
    <w:rsid w:val="0086587D"/>
    <w:rsid w:val="008659FB"/>
    <w:rsid w:val="00865CDA"/>
    <w:rsid w:val="00866370"/>
    <w:rsid w:val="008663EC"/>
    <w:rsid w:val="008667E8"/>
    <w:rsid w:val="00866A7C"/>
    <w:rsid w:val="00866E38"/>
    <w:rsid w:val="0086705B"/>
    <w:rsid w:val="0086709B"/>
    <w:rsid w:val="0086709D"/>
    <w:rsid w:val="008670D1"/>
    <w:rsid w:val="008671D3"/>
    <w:rsid w:val="008672A2"/>
    <w:rsid w:val="00867605"/>
    <w:rsid w:val="00867651"/>
    <w:rsid w:val="00867740"/>
    <w:rsid w:val="008677CC"/>
    <w:rsid w:val="0086785C"/>
    <w:rsid w:val="00867884"/>
    <w:rsid w:val="008679F3"/>
    <w:rsid w:val="00867B5A"/>
    <w:rsid w:val="00870083"/>
    <w:rsid w:val="008700C3"/>
    <w:rsid w:val="00870278"/>
    <w:rsid w:val="008703EC"/>
    <w:rsid w:val="008704CD"/>
    <w:rsid w:val="00870D1A"/>
    <w:rsid w:val="00870EA4"/>
    <w:rsid w:val="00870FAB"/>
    <w:rsid w:val="00871018"/>
    <w:rsid w:val="008711CD"/>
    <w:rsid w:val="008714CF"/>
    <w:rsid w:val="00871646"/>
    <w:rsid w:val="008716D2"/>
    <w:rsid w:val="008716DE"/>
    <w:rsid w:val="00871769"/>
    <w:rsid w:val="008717B5"/>
    <w:rsid w:val="008718E1"/>
    <w:rsid w:val="00871A3C"/>
    <w:rsid w:val="00871C1D"/>
    <w:rsid w:val="00871C8A"/>
    <w:rsid w:val="00871E65"/>
    <w:rsid w:val="00872441"/>
    <w:rsid w:val="00872489"/>
    <w:rsid w:val="008725B9"/>
    <w:rsid w:val="008726B0"/>
    <w:rsid w:val="0087278A"/>
    <w:rsid w:val="0087299D"/>
    <w:rsid w:val="00872E55"/>
    <w:rsid w:val="00872EFC"/>
    <w:rsid w:val="00872FF3"/>
    <w:rsid w:val="00873101"/>
    <w:rsid w:val="00873150"/>
    <w:rsid w:val="008732F5"/>
    <w:rsid w:val="0087330A"/>
    <w:rsid w:val="0087335C"/>
    <w:rsid w:val="008734C4"/>
    <w:rsid w:val="00873633"/>
    <w:rsid w:val="0087368B"/>
    <w:rsid w:val="008736F7"/>
    <w:rsid w:val="008738FE"/>
    <w:rsid w:val="00873C41"/>
    <w:rsid w:val="00873D0C"/>
    <w:rsid w:val="00873E1B"/>
    <w:rsid w:val="00874009"/>
    <w:rsid w:val="00874158"/>
    <w:rsid w:val="008743F3"/>
    <w:rsid w:val="00874449"/>
    <w:rsid w:val="0087444A"/>
    <w:rsid w:val="00874904"/>
    <w:rsid w:val="00874AF6"/>
    <w:rsid w:val="00874C06"/>
    <w:rsid w:val="00874FC1"/>
    <w:rsid w:val="00875139"/>
    <w:rsid w:val="008751FB"/>
    <w:rsid w:val="00875410"/>
    <w:rsid w:val="0087554B"/>
    <w:rsid w:val="00875CD0"/>
    <w:rsid w:val="0087611F"/>
    <w:rsid w:val="008761F6"/>
    <w:rsid w:val="008762F3"/>
    <w:rsid w:val="008763C3"/>
    <w:rsid w:val="0087652A"/>
    <w:rsid w:val="00876538"/>
    <w:rsid w:val="0087671F"/>
    <w:rsid w:val="00876A1B"/>
    <w:rsid w:val="00876E5C"/>
    <w:rsid w:val="00876EAF"/>
    <w:rsid w:val="00877201"/>
    <w:rsid w:val="008774FC"/>
    <w:rsid w:val="0087752A"/>
    <w:rsid w:val="00877540"/>
    <w:rsid w:val="00877981"/>
    <w:rsid w:val="00877B13"/>
    <w:rsid w:val="00877B37"/>
    <w:rsid w:val="00877C30"/>
    <w:rsid w:val="00877DCB"/>
    <w:rsid w:val="00880021"/>
    <w:rsid w:val="00880149"/>
    <w:rsid w:val="00880207"/>
    <w:rsid w:val="00880208"/>
    <w:rsid w:val="00880283"/>
    <w:rsid w:val="0088030B"/>
    <w:rsid w:val="00880451"/>
    <w:rsid w:val="008805AE"/>
    <w:rsid w:val="00880EDF"/>
    <w:rsid w:val="00880FBF"/>
    <w:rsid w:val="00881152"/>
    <w:rsid w:val="00881185"/>
    <w:rsid w:val="008811FD"/>
    <w:rsid w:val="0088131C"/>
    <w:rsid w:val="00881461"/>
    <w:rsid w:val="008814DC"/>
    <w:rsid w:val="008814FB"/>
    <w:rsid w:val="00881555"/>
    <w:rsid w:val="00881635"/>
    <w:rsid w:val="008817E4"/>
    <w:rsid w:val="00881947"/>
    <w:rsid w:val="00881B30"/>
    <w:rsid w:val="00881F95"/>
    <w:rsid w:val="00882066"/>
    <w:rsid w:val="0088208D"/>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36B"/>
    <w:rsid w:val="00884399"/>
    <w:rsid w:val="008845DE"/>
    <w:rsid w:val="008846BF"/>
    <w:rsid w:val="0088490F"/>
    <w:rsid w:val="00884ABF"/>
    <w:rsid w:val="00884ADF"/>
    <w:rsid w:val="00884B04"/>
    <w:rsid w:val="00884B59"/>
    <w:rsid w:val="00884FF8"/>
    <w:rsid w:val="008850BA"/>
    <w:rsid w:val="008851BC"/>
    <w:rsid w:val="0088528D"/>
    <w:rsid w:val="008852A9"/>
    <w:rsid w:val="008852FF"/>
    <w:rsid w:val="00885426"/>
    <w:rsid w:val="00885580"/>
    <w:rsid w:val="00885876"/>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6CF"/>
    <w:rsid w:val="00886B82"/>
    <w:rsid w:val="00886D86"/>
    <w:rsid w:val="00886E09"/>
    <w:rsid w:val="00886EDF"/>
    <w:rsid w:val="00886EF9"/>
    <w:rsid w:val="008871AF"/>
    <w:rsid w:val="0088772B"/>
    <w:rsid w:val="008877F8"/>
    <w:rsid w:val="00887947"/>
    <w:rsid w:val="008879DE"/>
    <w:rsid w:val="00887A80"/>
    <w:rsid w:val="00887BB7"/>
    <w:rsid w:val="00887E36"/>
    <w:rsid w:val="00887E57"/>
    <w:rsid w:val="00887F7E"/>
    <w:rsid w:val="008900C5"/>
    <w:rsid w:val="00890149"/>
    <w:rsid w:val="008901AC"/>
    <w:rsid w:val="0089023D"/>
    <w:rsid w:val="008903CB"/>
    <w:rsid w:val="008903E8"/>
    <w:rsid w:val="008905D7"/>
    <w:rsid w:val="00890630"/>
    <w:rsid w:val="008907A1"/>
    <w:rsid w:val="0089083C"/>
    <w:rsid w:val="008908E5"/>
    <w:rsid w:val="00890AD6"/>
    <w:rsid w:val="00890EC5"/>
    <w:rsid w:val="0089107B"/>
    <w:rsid w:val="00891150"/>
    <w:rsid w:val="00891216"/>
    <w:rsid w:val="0089126B"/>
    <w:rsid w:val="00891402"/>
    <w:rsid w:val="008915B3"/>
    <w:rsid w:val="0089169D"/>
    <w:rsid w:val="00891903"/>
    <w:rsid w:val="00891AF5"/>
    <w:rsid w:val="00891DB7"/>
    <w:rsid w:val="00891DD4"/>
    <w:rsid w:val="00891E1A"/>
    <w:rsid w:val="008922AE"/>
    <w:rsid w:val="00892339"/>
    <w:rsid w:val="008927BF"/>
    <w:rsid w:val="00892811"/>
    <w:rsid w:val="008929C0"/>
    <w:rsid w:val="008929D0"/>
    <w:rsid w:val="00892D42"/>
    <w:rsid w:val="00892EF5"/>
    <w:rsid w:val="008933D7"/>
    <w:rsid w:val="00893A90"/>
    <w:rsid w:val="00893B4D"/>
    <w:rsid w:val="00893C3E"/>
    <w:rsid w:val="00893E30"/>
    <w:rsid w:val="00893E68"/>
    <w:rsid w:val="00893E6C"/>
    <w:rsid w:val="00893F04"/>
    <w:rsid w:val="00894328"/>
    <w:rsid w:val="008943A7"/>
    <w:rsid w:val="008945E8"/>
    <w:rsid w:val="00894642"/>
    <w:rsid w:val="0089479F"/>
    <w:rsid w:val="0089482D"/>
    <w:rsid w:val="00894B58"/>
    <w:rsid w:val="00894B86"/>
    <w:rsid w:val="00894BCC"/>
    <w:rsid w:val="00894E75"/>
    <w:rsid w:val="00894E9B"/>
    <w:rsid w:val="00894F95"/>
    <w:rsid w:val="00894FDC"/>
    <w:rsid w:val="00895357"/>
    <w:rsid w:val="0089552D"/>
    <w:rsid w:val="008955F7"/>
    <w:rsid w:val="0089576A"/>
    <w:rsid w:val="008957D3"/>
    <w:rsid w:val="00895B01"/>
    <w:rsid w:val="00895B1B"/>
    <w:rsid w:val="00895CB0"/>
    <w:rsid w:val="00895E63"/>
    <w:rsid w:val="00895FD6"/>
    <w:rsid w:val="008961E9"/>
    <w:rsid w:val="00896414"/>
    <w:rsid w:val="008965C7"/>
    <w:rsid w:val="0089663A"/>
    <w:rsid w:val="00896D19"/>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02"/>
    <w:rsid w:val="008A0533"/>
    <w:rsid w:val="008A07BA"/>
    <w:rsid w:val="008A0A4C"/>
    <w:rsid w:val="008A0A5F"/>
    <w:rsid w:val="008A0C03"/>
    <w:rsid w:val="008A0CDE"/>
    <w:rsid w:val="008A0F54"/>
    <w:rsid w:val="008A1013"/>
    <w:rsid w:val="008A16F9"/>
    <w:rsid w:val="008A17E9"/>
    <w:rsid w:val="008A18A3"/>
    <w:rsid w:val="008A19AD"/>
    <w:rsid w:val="008A19DA"/>
    <w:rsid w:val="008A1B77"/>
    <w:rsid w:val="008A1D3E"/>
    <w:rsid w:val="008A1EE9"/>
    <w:rsid w:val="008A1F4A"/>
    <w:rsid w:val="008A2014"/>
    <w:rsid w:val="008A20B5"/>
    <w:rsid w:val="008A20CF"/>
    <w:rsid w:val="008A2525"/>
    <w:rsid w:val="008A25CD"/>
    <w:rsid w:val="008A25D7"/>
    <w:rsid w:val="008A2785"/>
    <w:rsid w:val="008A2BE7"/>
    <w:rsid w:val="008A2F9C"/>
    <w:rsid w:val="008A2FD8"/>
    <w:rsid w:val="008A2FF6"/>
    <w:rsid w:val="008A3038"/>
    <w:rsid w:val="008A339A"/>
    <w:rsid w:val="008A339D"/>
    <w:rsid w:val="008A3438"/>
    <w:rsid w:val="008A351F"/>
    <w:rsid w:val="008A35D5"/>
    <w:rsid w:val="008A372C"/>
    <w:rsid w:val="008A3A8D"/>
    <w:rsid w:val="008A3CE0"/>
    <w:rsid w:val="008A3FC4"/>
    <w:rsid w:val="008A40C2"/>
    <w:rsid w:val="008A4180"/>
    <w:rsid w:val="008A42A7"/>
    <w:rsid w:val="008A4433"/>
    <w:rsid w:val="008A45D6"/>
    <w:rsid w:val="008A46AC"/>
    <w:rsid w:val="008A47B4"/>
    <w:rsid w:val="008A4885"/>
    <w:rsid w:val="008A4A19"/>
    <w:rsid w:val="008A4B16"/>
    <w:rsid w:val="008A4BDE"/>
    <w:rsid w:val="008A4D63"/>
    <w:rsid w:val="008A4DD5"/>
    <w:rsid w:val="008A4E11"/>
    <w:rsid w:val="008A5012"/>
    <w:rsid w:val="008A5048"/>
    <w:rsid w:val="008A512E"/>
    <w:rsid w:val="008A53E7"/>
    <w:rsid w:val="008A53E8"/>
    <w:rsid w:val="008A5476"/>
    <w:rsid w:val="008A5797"/>
    <w:rsid w:val="008A57E1"/>
    <w:rsid w:val="008A589E"/>
    <w:rsid w:val="008A58C0"/>
    <w:rsid w:val="008A5A13"/>
    <w:rsid w:val="008A5C8F"/>
    <w:rsid w:val="008A5D01"/>
    <w:rsid w:val="008A60FD"/>
    <w:rsid w:val="008A634E"/>
    <w:rsid w:val="008A67B8"/>
    <w:rsid w:val="008A6876"/>
    <w:rsid w:val="008A68D1"/>
    <w:rsid w:val="008A6A59"/>
    <w:rsid w:val="008A6C3E"/>
    <w:rsid w:val="008A6D62"/>
    <w:rsid w:val="008A7082"/>
    <w:rsid w:val="008A7133"/>
    <w:rsid w:val="008A74F5"/>
    <w:rsid w:val="008A7545"/>
    <w:rsid w:val="008A765F"/>
    <w:rsid w:val="008A769B"/>
    <w:rsid w:val="008A7AE0"/>
    <w:rsid w:val="008A7E22"/>
    <w:rsid w:val="008B00A8"/>
    <w:rsid w:val="008B02E6"/>
    <w:rsid w:val="008B0407"/>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ED"/>
    <w:rsid w:val="008B2257"/>
    <w:rsid w:val="008B2289"/>
    <w:rsid w:val="008B2436"/>
    <w:rsid w:val="008B245E"/>
    <w:rsid w:val="008B29B1"/>
    <w:rsid w:val="008B2BE2"/>
    <w:rsid w:val="008B2E3C"/>
    <w:rsid w:val="008B3165"/>
    <w:rsid w:val="008B33F8"/>
    <w:rsid w:val="008B358B"/>
    <w:rsid w:val="008B35E4"/>
    <w:rsid w:val="008B3B51"/>
    <w:rsid w:val="008B3B6D"/>
    <w:rsid w:val="008B4057"/>
    <w:rsid w:val="008B410B"/>
    <w:rsid w:val="008B4135"/>
    <w:rsid w:val="008B4145"/>
    <w:rsid w:val="008B4383"/>
    <w:rsid w:val="008B471A"/>
    <w:rsid w:val="008B48A2"/>
    <w:rsid w:val="008B4969"/>
    <w:rsid w:val="008B4D0F"/>
    <w:rsid w:val="008B5071"/>
    <w:rsid w:val="008B5081"/>
    <w:rsid w:val="008B5177"/>
    <w:rsid w:val="008B51BC"/>
    <w:rsid w:val="008B51C8"/>
    <w:rsid w:val="008B5290"/>
    <w:rsid w:val="008B552F"/>
    <w:rsid w:val="008B55E5"/>
    <w:rsid w:val="008B5819"/>
    <w:rsid w:val="008B597D"/>
    <w:rsid w:val="008B5CE0"/>
    <w:rsid w:val="008B613D"/>
    <w:rsid w:val="008B6156"/>
    <w:rsid w:val="008B61B1"/>
    <w:rsid w:val="008B6686"/>
    <w:rsid w:val="008B689C"/>
    <w:rsid w:val="008B6A40"/>
    <w:rsid w:val="008B6BAB"/>
    <w:rsid w:val="008B6E57"/>
    <w:rsid w:val="008B6EFB"/>
    <w:rsid w:val="008B700B"/>
    <w:rsid w:val="008B721D"/>
    <w:rsid w:val="008B72EC"/>
    <w:rsid w:val="008B7608"/>
    <w:rsid w:val="008B78E8"/>
    <w:rsid w:val="008B78FA"/>
    <w:rsid w:val="008B7B98"/>
    <w:rsid w:val="008B7D4F"/>
    <w:rsid w:val="008B7FD8"/>
    <w:rsid w:val="008C0292"/>
    <w:rsid w:val="008C02C1"/>
    <w:rsid w:val="008C0390"/>
    <w:rsid w:val="008C06D8"/>
    <w:rsid w:val="008C073C"/>
    <w:rsid w:val="008C09A2"/>
    <w:rsid w:val="008C0A85"/>
    <w:rsid w:val="008C0E29"/>
    <w:rsid w:val="008C0E92"/>
    <w:rsid w:val="008C114D"/>
    <w:rsid w:val="008C12FF"/>
    <w:rsid w:val="008C13D6"/>
    <w:rsid w:val="008C18AA"/>
    <w:rsid w:val="008C1AB2"/>
    <w:rsid w:val="008C1BA1"/>
    <w:rsid w:val="008C1CDF"/>
    <w:rsid w:val="008C2652"/>
    <w:rsid w:val="008C26EE"/>
    <w:rsid w:val="008C27F2"/>
    <w:rsid w:val="008C29C9"/>
    <w:rsid w:val="008C2C90"/>
    <w:rsid w:val="008C2CD2"/>
    <w:rsid w:val="008C2CFD"/>
    <w:rsid w:val="008C2D84"/>
    <w:rsid w:val="008C2FA6"/>
    <w:rsid w:val="008C3074"/>
    <w:rsid w:val="008C3266"/>
    <w:rsid w:val="008C332D"/>
    <w:rsid w:val="008C34F2"/>
    <w:rsid w:val="008C3623"/>
    <w:rsid w:val="008C37A2"/>
    <w:rsid w:val="008C39FF"/>
    <w:rsid w:val="008C3B2D"/>
    <w:rsid w:val="008C3B31"/>
    <w:rsid w:val="008C3F09"/>
    <w:rsid w:val="008C3FBB"/>
    <w:rsid w:val="008C3FBD"/>
    <w:rsid w:val="008C3FDC"/>
    <w:rsid w:val="008C41A0"/>
    <w:rsid w:val="008C4491"/>
    <w:rsid w:val="008C458B"/>
    <w:rsid w:val="008C45B6"/>
    <w:rsid w:val="008C4665"/>
    <w:rsid w:val="008C473D"/>
    <w:rsid w:val="008C47AD"/>
    <w:rsid w:val="008C4CC5"/>
    <w:rsid w:val="008C4EA1"/>
    <w:rsid w:val="008C4F72"/>
    <w:rsid w:val="008C505E"/>
    <w:rsid w:val="008C53D7"/>
    <w:rsid w:val="008C54D2"/>
    <w:rsid w:val="008C5618"/>
    <w:rsid w:val="008C5C77"/>
    <w:rsid w:val="008C603A"/>
    <w:rsid w:val="008C61D4"/>
    <w:rsid w:val="008C62DB"/>
    <w:rsid w:val="008C634A"/>
    <w:rsid w:val="008C660E"/>
    <w:rsid w:val="008C689E"/>
    <w:rsid w:val="008C690D"/>
    <w:rsid w:val="008C6F65"/>
    <w:rsid w:val="008C6FE9"/>
    <w:rsid w:val="008C704B"/>
    <w:rsid w:val="008C71C8"/>
    <w:rsid w:val="008C7288"/>
    <w:rsid w:val="008C73F1"/>
    <w:rsid w:val="008C78CB"/>
    <w:rsid w:val="008C78DE"/>
    <w:rsid w:val="008C790C"/>
    <w:rsid w:val="008C7982"/>
    <w:rsid w:val="008C79A6"/>
    <w:rsid w:val="008C7A19"/>
    <w:rsid w:val="008C7C93"/>
    <w:rsid w:val="008C7D0D"/>
    <w:rsid w:val="008C7EC2"/>
    <w:rsid w:val="008C7F77"/>
    <w:rsid w:val="008D05E3"/>
    <w:rsid w:val="008D06D2"/>
    <w:rsid w:val="008D0926"/>
    <w:rsid w:val="008D0AD9"/>
    <w:rsid w:val="008D0B8C"/>
    <w:rsid w:val="008D0CD5"/>
    <w:rsid w:val="008D0CDE"/>
    <w:rsid w:val="008D0D43"/>
    <w:rsid w:val="008D0DC2"/>
    <w:rsid w:val="008D0ECE"/>
    <w:rsid w:val="008D0F0F"/>
    <w:rsid w:val="008D11CE"/>
    <w:rsid w:val="008D143A"/>
    <w:rsid w:val="008D152A"/>
    <w:rsid w:val="008D157A"/>
    <w:rsid w:val="008D167D"/>
    <w:rsid w:val="008D1756"/>
    <w:rsid w:val="008D1A32"/>
    <w:rsid w:val="008D1E63"/>
    <w:rsid w:val="008D2085"/>
    <w:rsid w:val="008D2121"/>
    <w:rsid w:val="008D228D"/>
    <w:rsid w:val="008D2627"/>
    <w:rsid w:val="008D2784"/>
    <w:rsid w:val="008D2851"/>
    <w:rsid w:val="008D28D4"/>
    <w:rsid w:val="008D28F3"/>
    <w:rsid w:val="008D2B4C"/>
    <w:rsid w:val="008D2C84"/>
    <w:rsid w:val="008D2E3F"/>
    <w:rsid w:val="008D2E51"/>
    <w:rsid w:val="008D3116"/>
    <w:rsid w:val="008D322A"/>
    <w:rsid w:val="008D3346"/>
    <w:rsid w:val="008D33F1"/>
    <w:rsid w:val="008D342A"/>
    <w:rsid w:val="008D35CC"/>
    <w:rsid w:val="008D3774"/>
    <w:rsid w:val="008D3A84"/>
    <w:rsid w:val="008D3A9D"/>
    <w:rsid w:val="008D3B25"/>
    <w:rsid w:val="008D3B3B"/>
    <w:rsid w:val="008D3E6C"/>
    <w:rsid w:val="008D430F"/>
    <w:rsid w:val="008D4427"/>
    <w:rsid w:val="008D44E7"/>
    <w:rsid w:val="008D46B1"/>
    <w:rsid w:val="008D46C4"/>
    <w:rsid w:val="008D47E2"/>
    <w:rsid w:val="008D4869"/>
    <w:rsid w:val="008D492A"/>
    <w:rsid w:val="008D4B1A"/>
    <w:rsid w:val="008D4B42"/>
    <w:rsid w:val="008D4B58"/>
    <w:rsid w:val="008D4B7F"/>
    <w:rsid w:val="008D4B8A"/>
    <w:rsid w:val="008D4B8B"/>
    <w:rsid w:val="008D4E72"/>
    <w:rsid w:val="008D4E85"/>
    <w:rsid w:val="008D4E91"/>
    <w:rsid w:val="008D4F0C"/>
    <w:rsid w:val="008D507E"/>
    <w:rsid w:val="008D51F4"/>
    <w:rsid w:val="008D52B1"/>
    <w:rsid w:val="008D5405"/>
    <w:rsid w:val="008D565B"/>
    <w:rsid w:val="008D5861"/>
    <w:rsid w:val="008D586F"/>
    <w:rsid w:val="008D59A4"/>
    <w:rsid w:val="008D5ADD"/>
    <w:rsid w:val="008D5ADF"/>
    <w:rsid w:val="008D5BA9"/>
    <w:rsid w:val="008D5E9A"/>
    <w:rsid w:val="008D5F6F"/>
    <w:rsid w:val="008D649A"/>
    <w:rsid w:val="008D6541"/>
    <w:rsid w:val="008D7031"/>
    <w:rsid w:val="008D7056"/>
    <w:rsid w:val="008D7543"/>
    <w:rsid w:val="008D7556"/>
    <w:rsid w:val="008D765C"/>
    <w:rsid w:val="008D77B7"/>
    <w:rsid w:val="008D77D5"/>
    <w:rsid w:val="008D7852"/>
    <w:rsid w:val="008D7B15"/>
    <w:rsid w:val="008D7D2B"/>
    <w:rsid w:val="008D7D7B"/>
    <w:rsid w:val="008D7F9C"/>
    <w:rsid w:val="008D7FEC"/>
    <w:rsid w:val="008E010A"/>
    <w:rsid w:val="008E015D"/>
    <w:rsid w:val="008E0520"/>
    <w:rsid w:val="008E082F"/>
    <w:rsid w:val="008E0958"/>
    <w:rsid w:val="008E09F6"/>
    <w:rsid w:val="008E0B5F"/>
    <w:rsid w:val="008E0BDE"/>
    <w:rsid w:val="008E0DED"/>
    <w:rsid w:val="008E0F52"/>
    <w:rsid w:val="008E12C0"/>
    <w:rsid w:val="008E1580"/>
    <w:rsid w:val="008E162A"/>
    <w:rsid w:val="008E1D0C"/>
    <w:rsid w:val="008E1D53"/>
    <w:rsid w:val="008E1E13"/>
    <w:rsid w:val="008E1F69"/>
    <w:rsid w:val="008E2096"/>
    <w:rsid w:val="008E216C"/>
    <w:rsid w:val="008E2288"/>
    <w:rsid w:val="008E2316"/>
    <w:rsid w:val="008E24D6"/>
    <w:rsid w:val="008E2511"/>
    <w:rsid w:val="008E2603"/>
    <w:rsid w:val="008E2DDE"/>
    <w:rsid w:val="008E2E6C"/>
    <w:rsid w:val="008E2F98"/>
    <w:rsid w:val="008E3047"/>
    <w:rsid w:val="008E3063"/>
    <w:rsid w:val="008E3145"/>
    <w:rsid w:val="008E3197"/>
    <w:rsid w:val="008E342E"/>
    <w:rsid w:val="008E34BE"/>
    <w:rsid w:val="008E382C"/>
    <w:rsid w:val="008E38C4"/>
    <w:rsid w:val="008E38DD"/>
    <w:rsid w:val="008E3938"/>
    <w:rsid w:val="008E39A7"/>
    <w:rsid w:val="008E3A17"/>
    <w:rsid w:val="008E3AA8"/>
    <w:rsid w:val="008E3B65"/>
    <w:rsid w:val="008E3BE4"/>
    <w:rsid w:val="008E3C05"/>
    <w:rsid w:val="008E3E57"/>
    <w:rsid w:val="008E42CE"/>
    <w:rsid w:val="008E42F4"/>
    <w:rsid w:val="008E4333"/>
    <w:rsid w:val="008E4588"/>
    <w:rsid w:val="008E464F"/>
    <w:rsid w:val="008E4844"/>
    <w:rsid w:val="008E4A31"/>
    <w:rsid w:val="008E4ADD"/>
    <w:rsid w:val="008E4BBE"/>
    <w:rsid w:val="008E4F2A"/>
    <w:rsid w:val="008E50D7"/>
    <w:rsid w:val="008E5619"/>
    <w:rsid w:val="008E5657"/>
    <w:rsid w:val="008E5AAC"/>
    <w:rsid w:val="008E5C41"/>
    <w:rsid w:val="008E5CED"/>
    <w:rsid w:val="008E5E51"/>
    <w:rsid w:val="008E671F"/>
    <w:rsid w:val="008E6730"/>
    <w:rsid w:val="008E6986"/>
    <w:rsid w:val="008E6AC5"/>
    <w:rsid w:val="008E6CBC"/>
    <w:rsid w:val="008E7037"/>
    <w:rsid w:val="008E7185"/>
    <w:rsid w:val="008E72D9"/>
    <w:rsid w:val="008E7BD8"/>
    <w:rsid w:val="008E7C18"/>
    <w:rsid w:val="008E7FC8"/>
    <w:rsid w:val="008F00DB"/>
    <w:rsid w:val="008F02C9"/>
    <w:rsid w:val="008F0446"/>
    <w:rsid w:val="008F046A"/>
    <w:rsid w:val="008F0602"/>
    <w:rsid w:val="008F0637"/>
    <w:rsid w:val="008F09A0"/>
    <w:rsid w:val="008F0A46"/>
    <w:rsid w:val="008F0B8B"/>
    <w:rsid w:val="008F0C24"/>
    <w:rsid w:val="008F0C4A"/>
    <w:rsid w:val="008F0CF8"/>
    <w:rsid w:val="008F0D29"/>
    <w:rsid w:val="008F0E79"/>
    <w:rsid w:val="008F0EED"/>
    <w:rsid w:val="008F1264"/>
    <w:rsid w:val="008F1275"/>
    <w:rsid w:val="008F131E"/>
    <w:rsid w:val="008F1562"/>
    <w:rsid w:val="008F16D8"/>
    <w:rsid w:val="008F17A7"/>
    <w:rsid w:val="008F1C90"/>
    <w:rsid w:val="008F1D31"/>
    <w:rsid w:val="008F1D72"/>
    <w:rsid w:val="008F1DE7"/>
    <w:rsid w:val="008F2255"/>
    <w:rsid w:val="008F26F6"/>
    <w:rsid w:val="008F288A"/>
    <w:rsid w:val="008F2908"/>
    <w:rsid w:val="008F2A3D"/>
    <w:rsid w:val="008F2B45"/>
    <w:rsid w:val="008F2BDF"/>
    <w:rsid w:val="008F2CB5"/>
    <w:rsid w:val="008F2D66"/>
    <w:rsid w:val="008F2DBA"/>
    <w:rsid w:val="008F2EDE"/>
    <w:rsid w:val="008F2F32"/>
    <w:rsid w:val="008F2F8C"/>
    <w:rsid w:val="008F2FC7"/>
    <w:rsid w:val="008F36D0"/>
    <w:rsid w:val="008F3773"/>
    <w:rsid w:val="008F377D"/>
    <w:rsid w:val="008F3840"/>
    <w:rsid w:val="008F39F6"/>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BD9"/>
    <w:rsid w:val="008F5CBA"/>
    <w:rsid w:val="008F5CF0"/>
    <w:rsid w:val="008F6018"/>
    <w:rsid w:val="008F6056"/>
    <w:rsid w:val="008F607D"/>
    <w:rsid w:val="008F608F"/>
    <w:rsid w:val="008F6357"/>
    <w:rsid w:val="008F6502"/>
    <w:rsid w:val="008F6647"/>
    <w:rsid w:val="008F69E9"/>
    <w:rsid w:val="008F6C14"/>
    <w:rsid w:val="008F6D74"/>
    <w:rsid w:val="008F6D90"/>
    <w:rsid w:val="008F6DA7"/>
    <w:rsid w:val="008F700E"/>
    <w:rsid w:val="008F7037"/>
    <w:rsid w:val="008F7300"/>
    <w:rsid w:val="008F737B"/>
    <w:rsid w:val="008F7444"/>
    <w:rsid w:val="008F749D"/>
    <w:rsid w:val="008F761F"/>
    <w:rsid w:val="008F7949"/>
    <w:rsid w:val="008F7A01"/>
    <w:rsid w:val="008F7D49"/>
    <w:rsid w:val="008F7E59"/>
    <w:rsid w:val="008F7F26"/>
    <w:rsid w:val="00900343"/>
    <w:rsid w:val="009003CE"/>
    <w:rsid w:val="0090056B"/>
    <w:rsid w:val="009006A2"/>
    <w:rsid w:val="00900AAB"/>
    <w:rsid w:val="00900ABB"/>
    <w:rsid w:val="00900C9A"/>
    <w:rsid w:val="00900D6E"/>
    <w:rsid w:val="0090102B"/>
    <w:rsid w:val="0090113D"/>
    <w:rsid w:val="009011A9"/>
    <w:rsid w:val="00901448"/>
    <w:rsid w:val="0090144F"/>
    <w:rsid w:val="009014EC"/>
    <w:rsid w:val="00901518"/>
    <w:rsid w:val="009015A2"/>
    <w:rsid w:val="00901643"/>
    <w:rsid w:val="00901673"/>
    <w:rsid w:val="00901931"/>
    <w:rsid w:val="0090194A"/>
    <w:rsid w:val="0090198C"/>
    <w:rsid w:val="00901B04"/>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91"/>
    <w:rsid w:val="00903AC6"/>
    <w:rsid w:val="00903D07"/>
    <w:rsid w:val="00903D30"/>
    <w:rsid w:val="00903E45"/>
    <w:rsid w:val="00903ED4"/>
    <w:rsid w:val="00904414"/>
    <w:rsid w:val="00904526"/>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379"/>
    <w:rsid w:val="009063E3"/>
    <w:rsid w:val="00906543"/>
    <w:rsid w:val="00906605"/>
    <w:rsid w:val="00906712"/>
    <w:rsid w:val="00906792"/>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54"/>
    <w:rsid w:val="00907F76"/>
    <w:rsid w:val="00910107"/>
    <w:rsid w:val="009101EA"/>
    <w:rsid w:val="0091027F"/>
    <w:rsid w:val="009102B5"/>
    <w:rsid w:val="00910321"/>
    <w:rsid w:val="0091045C"/>
    <w:rsid w:val="00910488"/>
    <w:rsid w:val="009105CA"/>
    <w:rsid w:val="009106A7"/>
    <w:rsid w:val="009106FC"/>
    <w:rsid w:val="009108E5"/>
    <w:rsid w:val="009109B3"/>
    <w:rsid w:val="00910BC1"/>
    <w:rsid w:val="00910C22"/>
    <w:rsid w:val="00910D5C"/>
    <w:rsid w:val="00910E2A"/>
    <w:rsid w:val="00911071"/>
    <w:rsid w:val="00911611"/>
    <w:rsid w:val="00911740"/>
    <w:rsid w:val="009118B8"/>
    <w:rsid w:val="009118BB"/>
    <w:rsid w:val="0091191F"/>
    <w:rsid w:val="00911E7D"/>
    <w:rsid w:val="00911FD1"/>
    <w:rsid w:val="009120A9"/>
    <w:rsid w:val="009120D7"/>
    <w:rsid w:val="0091229D"/>
    <w:rsid w:val="00912649"/>
    <w:rsid w:val="009126FF"/>
    <w:rsid w:val="00912870"/>
    <w:rsid w:val="00912877"/>
    <w:rsid w:val="00912A6D"/>
    <w:rsid w:val="00912C3E"/>
    <w:rsid w:val="00912C77"/>
    <w:rsid w:val="0091318F"/>
    <w:rsid w:val="009131D7"/>
    <w:rsid w:val="009134C3"/>
    <w:rsid w:val="009137B5"/>
    <w:rsid w:val="009138AC"/>
    <w:rsid w:val="00913AC8"/>
    <w:rsid w:val="00913CC5"/>
    <w:rsid w:val="0091465D"/>
    <w:rsid w:val="009148A5"/>
    <w:rsid w:val="00914979"/>
    <w:rsid w:val="00914B26"/>
    <w:rsid w:val="00914CEA"/>
    <w:rsid w:val="00914D1C"/>
    <w:rsid w:val="00914DDC"/>
    <w:rsid w:val="00915096"/>
    <w:rsid w:val="0091518D"/>
    <w:rsid w:val="009156A5"/>
    <w:rsid w:val="00915869"/>
    <w:rsid w:val="0091589F"/>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D74"/>
    <w:rsid w:val="009200EC"/>
    <w:rsid w:val="0092047D"/>
    <w:rsid w:val="009205B5"/>
    <w:rsid w:val="00920658"/>
    <w:rsid w:val="00920798"/>
    <w:rsid w:val="0092081A"/>
    <w:rsid w:val="00920B9E"/>
    <w:rsid w:val="00920E9B"/>
    <w:rsid w:val="009211ED"/>
    <w:rsid w:val="0092123F"/>
    <w:rsid w:val="00921255"/>
    <w:rsid w:val="009213BD"/>
    <w:rsid w:val="00921688"/>
    <w:rsid w:val="009216CC"/>
    <w:rsid w:val="0092173D"/>
    <w:rsid w:val="00921847"/>
    <w:rsid w:val="00921959"/>
    <w:rsid w:val="00921D20"/>
    <w:rsid w:val="00921D72"/>
    <w:rsid w:val="00921DE5"/>
    <w:rsid w:val="00921EA6"/>
    <w:rsid w:val="00922092"/>
    <w:rsid w:val="00922830"/>
    <w:rsid w:val="00922959"/>
    <w:rsid w:val="00922976"/>
    <w:rsid w:val="009229F1"/>
    <w:rsid w:val="00922E19"/>
    <w:rsid w:val="00922E52"/>
    <w:rsid w:val="00922EEE"/>
    <w:rsid w:val="00922F1C"/>
    <w:rsid w:val="0092309A"/>
    <w:rsid w:val="009230A6"/>
    <w:rsid w:val="00923118"/>
    <w:rsid w:val="009232D5"/>
    <w:rsid w:val="0092344A"/>
    <w:rsid w:val="009237A2"/>
    <w:rsid w:val="00923806"/>
    <w:rsid w:val="0092385D"/>
    <w:rsid w:val="00923B97"/>
    <w:rsid w:val="00923BCC"/>
    <w:rsid w:val="00923C91"/>
    <w:rsid w:val="00924627"/>
    <w:rsid w:val="0092468C"/>
    <w:rsid w:val="0092497A"/>
    <w:rsid w:val="00924DF0"/>
    <w:rsid w:val="00924F1A"/>
    <w:rsid w:val="009250A8"/>
    <w:rsid w:val="009250C3"/>
    <w:rsid w:val="009250D7"/>
    <w:rsid w:val="00925200"/>
    <w:rsid w:val="0092528E"/>
    <w:rsid w:val="00925517"/>
    <w:rsid w:val="00925655"/>
    <w:rsid w:val="009258F8"/>
    <w:rsid w:val="00925964"/>
    <w:rsid w:val="00925971"/>
    <w:rsid w:val="009259D0"/>
    <w:rsid w:val="00925A29"/>
    <w:rsid w:val="00925AEF"/>
    <w:rsid w:val="00925BE6"/>
    <w:rsid w:val="00925C65"/>
    <w:rsid w:val="00925E32"/>
    <w:rsid w:val="00926104"/>
    <w:rsid w:val="0092626E"/>
    <w:rsid w:val="009262D1"/>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F6"/>
    <w:rsid w:val="009302BE"/>
    <w:rsid w:val="009302E5"/>
    <w:rsid w:val="00930308"/>
    <w:rsid w:val="009306D3"/>
    <w:rsid w:val="009308DA"/>
    <w:rsid w:val="00930905"/>
    <w:rsid w:val="00930910"/>
    <w:rsid w:val="00930A34"/>
    <w:rsid w:val="00930D6A"/>
    <w:rsid w:val="009310CC"/>
    <w:rsid w:val="009311C9"/>
    <w:rsid w:val="0093123D"/>
    <w:rsid w:val="00931292"/>
    <w:rsid w:val="009313EC"/>
    <w:rsid w:val="0093161A"/>
    <w:rsid w:val="0093166B"/>
    <w:rsid w:val="00931749"/>
    <w:rsid w:val="0093195F"/>
    <w:rsid w:val="00931A46"/>
    <w:rsid w:val="00931CE4"/>
    <w:rsid w:val="00931D25"/>
    <w:rsid w:val="009320AB"/>
    <w:rsid w:val="0093240A"/>
    <w:rsid w:val="009326C2"/>
    <w:rsid w:val="009326D8"/>
    <w:rsid w:val="00932803"/>
    <w:rsid w:val="009329C6"/>
    <w:rsid w:val="00932A6C"/>
    <w:rsid w:val="00932C7A"/>
    <w:rsid w:val="00932EDA"/>
    <w:rsid w:val="00932F31"/>
    <w:rsid w:val="00933040"/>
    <w:rsid w:val="009330B1"/>
    <w:rsid w:val="009330E9"/>
    <w:rsid w:val="009332F5"/>
    <w:rsid w:val="0093363F"/>
    <w:rsid w:val="00933B02"/>
    <w:rsid w:val="00933CA5"/>
    <w:rsid w:val="00933D39"/>
    <w:rsid w:val="00933EE6"/>
    <w:rsid w:val="00933F21"/>
    <w:rsid w:val="00934191"/>
    <w:rsid w:val="0093424A"/>
    <w:rsid w:val="009342B5"/>
    <w:rsid w:val="0093471B"/>
    <w:rsid w:val="00934735"/>
    <w:rsid w:val="009347C3"/>
    <w:rsid w:val="009347F6"/>
    <w:rsid w:val="009348C1"/>
    <w:rsid w:val="00934B56"/>
    <w:rsid w:val="00934D97"/>
    <w:rsid w:val="00934EFB"/>
    <w:rsid w:val="00935050"/>
    <w:rsid w:val="009350AA"/>
    <w:rsid w:val="009352F2"/>
    <w:rsid w:val="009353CC"/>
    <w:rsid w:val="009354D3"/>
    <w:rsid w:val="009356A1"/>
    <w:rsid w:val="009356CF"/>
    <w:rsid w:val="0093589A"/>
    <w:rsid w:val="00935D15"/>
    <w:rsid w:val="00935F11"/>
    <w:rsid w:val="009360D6"/>
    <w:rsid w:val="00936361"/>
    <w:rsid w:val="00936614"/>
    <w:rsid w:val="0093666D"/>
    <w:rsid w:val="00936738"/>
    <w:rsid w:val="009368E2"/>
    <w:rsid w:val="00936991"/>
    <w:rsid w:val="00936EF2"/>
    <w:rsid w:val="009370E8"/>
    <w:rsid w:val="0093726B"/>
    <w:rsid w:val="0093755A"/>
    <w:rsid w:val="00937748"/>
    <w:rsid w:val="00937787"/>
    <w:rsid w:val="009377FD"/>
    <w:rsid w:val="00937A87"/>
    <w:rsid w:val="00937BD5"/>
    <w:rsid w:val="00937FB4"/>
    <w:rsid w:val="00937FE1"/>
    <w:rsid w:val="0094021A"/>
    <w:rsid w:val="00940428"/>
    <w:rsid w:val="0094051D"/>
    <w:rsid w:val="00940577"/>
    <w:rsid w:val="00940E16"/>
    <w:rsid w:val="009411FB"/>
    <w:rsid w:val="00941344"/>
    <w:rsid w:val="009414A9"/>
    <w:rsid w:val="0094190E"/>
    <w:rsid w:val="009419C1"/>
    <w:rsid w:val="00941A70"/>
    <w:rsid w:val="00941B51"/>
    <w:rsid w:val="00941B71"/>
    <w:rsid w:val="00941DF9"/>
    <w:rsid w:val="00941F51"/>
    <w:rsid w:val="009421AD"/>
    <w:rsid w:val="0094221C"/>
    <w:rsid w:val="009422A4"/>
    <w:rsid w:val="0094235E"/>
    <w:rsid w:val="0094257E"/>
    <w:rsid w:val="009425B0"/>
    <w:rsid w:val="00942632"/>
    <w:rsid w:val="009428C8"/>
    <w:rsid w:val="0094290F"/>
    <w:rsid w:val="00942918"/>
    <w:rsid w:val="00942DD8"/>
    <w:rsid w:val="0094334A"/>
    <w:rsid w:val="00943445"/>
    <w:rsid w:val="00943508"/>
    <w:rsid w:val="00943857"/>
    <w:rsid w:val="00943905"/>
    <w:rsid w:val="00943CF0"/>
    <w:rsid w:val="0094409C"/>
    <w:rsid w:val="009440AD"/>
    <w:rsid w:val="00944159"/>
    <w:rsid w:val="009442A8"/>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B7"/>
    <w:rsid w:val="00945C21"/>
    <w:rsid w:val="00946377"/>
    <w:rsid w:val="00946B76"/>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E8"/>
    <w:rsid w:val="00947D6D"/>
    <w:rsid w:val="00947ECD"/>
    <w:rsid w:val="009500DA"/>
    <w:rsid w:val="0095019A"/>
    <w:rsid w:val="00950236"/>
    <w:rsid w:val="009503BC"/>
    <w:rsid w:val="00950408"/>
    <w:rsid w:val="00950751"/>
    <w:rsid w:val="00950BB5"/>
    <w:rsid w:val="00950D46"/>
    <w:rsid w:val="00950E57"/>
    <w:rsid w:val="00950FD2"/>
    <w:rsid w:val="009511DB"/>
    <w:rsid w:val="0095135A"/>
    <w:rsid w:val="00951803"/>
    <w:rsid w:val="00951A4A"/>
    <w:rsid w:val="00951BC7"/>
    <w:rsid w:val="00951EFC"/>
    <w:rsid w:val="009520E1"/>
    <w:rsid w:val="00952232"/>
    <w:rsid w:val="00952670"/>
    <w:rsid w:val="00952700"/>
    <w:rsid w:val="00952750"/>
    <w:rsid w:val="0095285B"/>
    <w:rsid w:val="00952A44"/>
    <w:rsid w:val="00952AD0"/>
    <w:rsid w:val="00952B96"/>
    <w:rsid w:val="00952BF8"/>
    <w:rsid w:val="009531DF"/>
    <w:rsid w:val="00953296"/>
    <w:rsid w:val="00953389"/>
    <w:rsid w:val="009534B6"/>
    <w:rsid w:val="00953604"/>
    <w:rsid w:val="00953683"/>
    <w:rsid w:val="009537E4"/>
    <w:rsid w:val="009539D7"/>
    <w:rsid w:val="00953A3A"/>
    <w:rsid w:val="00953B1F"/>
    <w:rsid w:val="00953C6B"/>
    <w:rsid w:val="00953EE9"/>
    <w:rsid w:val="00953FE5"/>
    <w:rsid w:val="00953FE9"/>
    <w:rsid w:val="00954368"/>
    <w:rsid w:val="00954417"/>
    <w:rsid w:val="0095481C"/>
    <w:rsid w:val="00954A02"/>
    <w:rsid w:val="00954AB3"/>
    <w:rsid w:val="00954DD1"/>
    <w:rsid w:val="0095504A"/>
    <w:rsid w:val="0095526F"/>
    <w:rsid w:val="0095530E"/>
    <w:rsid w:val="0095551E"/>
    <w:rsid w:val="00955526"/>
    <w:rsid w:val="009555EF"/>
    <w:rsid w:val="009557E7"/>
    <w:rsid w:val="00955902"/>
    <w:rsid w:val="009559AB"/>
    <w:rsid w:val="00955CCB"/>
    <w:rsid w:val="00955E02"/>
    <w:rsid w:val="00955EC4"/>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84C"/>
    <w:rsid w:val="009578AE"/>
    <w:rsid w:val="009578EB"/>
    <w:rsid w:val="009578FF"/>
    <w:rsid w:val="009579B3"/>
    <w:rsid w:val="00957B50"/>
    <w:rsid w:val="00957CD6"/>
    <w:rsid w:val="00957DF4"/>
    <w:rsid w:val="00957E5A"/>
    <w:rsid w:val="00957F54"/>
    <w:rsid w:val="009600CE"/>
    <w:rsid w:val="00960131"/>
    <w:rsid w:val="00960226"/>
    <w:rsid w:val="00960239"/>
    <w:rsid w:val="009603FD"/>
    <w:rsid w:val="00960446"/>
    <w:rsid w:val="0096046F"/>
    <w:rsid w:val="0096066C"/>
    <w:rsid w:val="0096079F"/>
    <w:rsid w:val="00960925"/>
    <w:rsid w:val="009609ED"/>
    <w:rsid w:val="00960D55"/>
    <w:rsid w:val="00960F69"/>
    <w:rsid w:val="009610ED"/>
    <w:rsid w:val="009611AF"/>
    <w:rsid w:val="00961344"/>
    <w:rsid w:val="0096161F"/>
    <w:rsid w:val="00961670"/>
    <w:rsid w:val="00961743"/>
    <w:rsid w:val="0096191A"/>
    <w:rsid w:val="00961929"/>
    <w:rsid w:val="00961937"/>
    <w:rsid w:val="009619B9"/>
    <w:rsid w:val="00961B1E"/>
    <w:rsid w:val="00961B79"/>
    <w:rsid w:val="00961C87"/>
    <w:rsid w:val="00961E7E"/>
    <w:rsid w:val="00961EE9"/>
    <w:rsid w:val="00962064"/>
    <w:rsid w:val="00962501"/>
    <w:rsid w:val="00962564"/>
    <w:rsid w:val="00962A5A"/>
    <w:rsid w:val="00962ABD"/>
    <w:rsid w:val="00962BA3"/>
    <w:rsid w:val="00962CB1"/>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DC"/>
    <w:rsid w:val="009659F5"/>
    <w:rsid w:val="00965A5B"/>
    <w:rsid w:val="00965AD5"/>
    <w:rsid w:val="00965C40"/>
    <w:rsid w:val="00966009"/>
    <w:rsid w:val="00966013"/>
    <w:rsid w:val="00966034"/>
    <w:rsid w:val="009660DD"/>
    <w:rsid w:val="00966110"/>
    <w:rsid w:val="0096612E"/>
    <w:rsid w:val="00966149"/>
    <w:rsid w:val="009661AD"/>
    <w:rsid w:val="00966204"/>
    <w:rsid w:val="009665B3"/>
    <w:rsid w:val="00966712"/>
    <w:rsid w:val="009667A3"/>
    <w:rsid w:val="0096680D"/>
    <w:rsid w:val="00966862"/>
    <w:rsid w:val="009668E1"/>
    <w:rsid w:val="00966938"/>
    <w:rsid w:val="00966C2F"/>
    <w:rsid w:val="00967354"/>
    <w:rsid w:val="0096735F"/>
    <w:rsid w:val="0096738E"/>
    <w:rsid w:val="0096745F"/>
    <w:rsid w:val="009674D4"/>
    <w:rsid w:val="00967714"/>
    <w:rsid w:val="0096797A"/>
    <w:rsid w:val="00967BD8"/>
    <w:rsid w:val="00967C93"/>
    <w:rsid w:val="00967D2C"/>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A2E"/>
    <w:rsid w:val="00971A99"/>
    <w:rsid w:val="00971B0C"/>
    <w:rsid w:val="00971C2C"/>
    <w:rsid w:val="00971DDF"/>
    <w:rsid w:val="00972064"/>
    <w:rsid w:val="00972204"/>
    <w:rsid w:val="0097225C"/>
    <w:rsid w:val="0097232F"/>
    <w:rsid w:val="00972370"/>
    <w:rsid w:val="00972413"/>
    <w:rsid w:val="00972792"/>
    <w:rsid w:val="009728D3"/>
    <w:rsid w:val="009729BF"/>
    <w:rsid w:val="00972A0B"/>
    <w:rsid w:val="00972F73"/>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5119"/>
    <w:rsid w:val="0097517C"/>
    <w:rsid w:val="009751CD"/>
    <w:rsid w:val="009752EA"/>
    <w:rsid w:val="0097547E"/>
    <w:rsid w:val="00975543"/>
    <w:rsid w:val="009755CA"/>
    <w:rsid w:val="0097584E"/>
    <w:rsid w:val="009758A9"/>
    <w:rsid w:val="00975BB2"/>
    <w:rsid w:val="00975CA1"/>
    <w:rsid w:val="00975F44"/>
    <w:rsid w:val="0097616B"/>
    <w:rsid w:val="00976200"/>
    <w:rsid w:val="00976233"/>
    <w:rsid w:val="009762AC"/>
    <w:rsid w:val="009763ED"/>
    <w:rsid w:val="0097647B"/>
    <w:rsid w:val="0097670C"/>
    <w:rsid w:val="00976721"/>
    <w:rsid w:val="00976A18"/>
    <w:rsid w:val="00976BCF"/>
    <w:rsid w:val="00976D30"/>
    <w:rsid w:val="00976E6F"/>
    <w:rsid w:val="00976F04"/>
    <w:rsid w:val="0097715A"/>
    <w:rsid w:val="009771BF"/>
    <w:rsid w:val="0097729A"/>
    <w:rsid w:val="00977498"/>
    <w:rsid w:val="009775DD"/>
    <w:rsid w:val="00977754"/>
    <w:rsid w:val="009777F4"/>
    <w:rsid w:val="009778FA"/>
    <w:rsid w:val="00977A97"/>
    <w:rsid w:val="00977AD8"/>
    <w:rsid w:val="00977D86"/>
    <w:rsid w:val="009800F2"/>
    <w:rsid w:val="00980123"/>
    <w:rsid w:val="00980150"/>
    <w:rsid w:val="0098026E"/>
    <w:rsid w:val="00980286"/>
    <w:rsid w:val="009802DD"/>
    <w:rsid w:val="00980405"/>
    <w:rsid w:val="00980553"/>
    <w:rsid w:val="00980752"/>
    <w:rsid w:val="0098083F"/>
    <w:rsid w:val="00980A10"/>
    <w:rsid w:val="00980AA6"/>
    <w:rsid w:val="00980BD5"/>
    <w:rsid w:val="00980DAB"/>
    <w:rsid w:val="009810B6"/>
    <w:rsid w:val="00981129"/>
    <w:rsid w:val="00981130"/>
    <w:rsid w:val="0098113A"/>
    <w:rsid w:val="009811D3"/>
    <w:rsid w:val="00981206"/>
    <w:rsid w:val="00981209"/>
    <w:rsid w:val="009814D8"/>
    <w:rsid w:val="009814EA"/>
    <w:rsid w:val="009818B0"/>
    <w:rsid w:val="0098210F"/>
    <w:rsid w:val="00982287"/>
    <w:rsid w:val="0098229C"/>
    <w:rsid w:val="00982344"/>
    <w:rsid w:val="0098270E"/>
    <w:rsid w:val="00982753"/>
    <w:rsid w:val="0098289D"/>
    <w:rsid w:val="009829BD"/>
    <w:rsid w:val="00982ABB"/>
    <w:rsid w:val="00982DEB"/>
    <w:rsid w:val="00982F88"/>
    <w:rsid w:val="00982F8D"/>
    <w:rsid w:val="00983151"/>
    <w:rsid w:val="00983249"/>
    <w:rsid w:val="0098324C"/>
    <w:rsid w:val="00983493"/>
    <w:rsid w:val="009835E0"/>
    <w:rsid w:val="00983641"/>
    <w:rsid w:val="009836C9"/>
    <w:rsid w:val="00983735"/>
    <w:rsid w:val="00983D46"/>
    <w:rsid w:val="00983DCA"/>
    <w:rsid w:val="00983E8C"/>
    <w:rsid w:val="00983EC2"/>
    <w:rsid w:val="00983F00"/>
    <w:rsid w:val="00983F20"/>
    <w:rsid w:val="00984279"/>
    <w:rsid w:val="00984322"/>
    <w:rsid w:val="009843CB"/>
    <w:rsid w:val="0098469B"/>
    <w:rsid w:val="00984A4A"/>
    <w:rsid w:val="00985165"/>
    <w:rsid w:val="009851C6"/>
    <w:rsid w:val="00985611"/>
    <w:rsid w:val="00985753"/>
    <w:rsid w:val="0098581D"/>
    <w:rsid w:val="00985AA0"/>
    <w:rsid w:val="00985E28"/>
    <w:rsid w:val="00985EF7"/>
    <w:rsid w:val="00985F9E"/>
    <w:rsid w:val="00986093"/>
    <w:rsid w:val="009860B2"/>
    <w:rsid w:val="00986146"/>
    <w:rsid w:val="0098632E"/>
    <w:rsid w:val="00986353"/>
    <w:rsid w:val="00986420"/>
    <w:rsid w:val="00986457"/>
    <w:rsid w:val="009864C7"/>
    <w:rsid w:val="00986708"/>
    <w:rsid w:val="00986959"/>
    <w:rsid w:val="00986971"/>
    <w:rsid w:val="00986CF9"/>
    <w:rsid w:val="00986E8F"/>
    <w:rsid w:val="00987143"/>
    <w:rsid w:val="009871E5"/>
    <w:rsid w:val="0098727B"/>
    <w:rsid w:val="00987416"/>
    <w:rsid w:val="009878C2"/>
    <w:rsid w:val="00987966"/>
    <w:rsid w:val="00987ACB"/>
    <w:rsid w:val="00987F87"/>
    <w:rsid w:val="009901DA"/>
    <w:rsid w:val="0099023D"/>
    <w:rsid w:val="009903EF"/>
    <w:rsid w:val="00990429"/>
    <w:rsid w:val="00990501"/>
    <w:rsid w:val="0099088C"/>
    <w:rsid w:val="00990C0E"/>
    <w:rsid w:val="00990C5B"/>
    <w:rsid w:val="00990D75"/>
    <w:rsid w:val="00990F2F"/>
    <w:rsid w:val="00991059"/>
    <w:rsid w:val="00991093"/>
    <w:rsid w:val="0099128B"/>
    <w:rsid w:val="00991293"/>
    <w:rsid w:val="009912E0"/>
    <w:rsid w:val="00991364"/>
    <w:rsid w:val="009914CE"/>
    <w:rsid w:val="0099163B"/>
    <w:rsid w:val="0099169C"/>
    <w:rsid w:val="00991B05"/>
    <w:rsid w:val="00991CC0"/>
    <w:rsid w:val="00991DE9"/>
    <w:rsid w:val="009921B0"/>
    <w:rsid w:val="00992257"/>
    <w:rsid w:val="0099233F"/>
    <w:rsid w:val="00992343"/>
    <w:rsid w:val="0099263E"/>
    <w:rsid w:val="0099294E"/>
    <w:rsid w:val="00992ED7"/>
    <w:rsid w:val="00992EE1"/>
    <w:rsid w:val="0099317E"/>
    <w:rsid w:val="0099346A"/>
    <w:rsid w:val="0099382E"/>
    <w:rsid w:val="0099383D"/>
    <w:rsid w:val="009938B1"/>
    <w:rsid w:val="00993BD9"/>
    <w:rsid w:val="00993CF7"/>
    <w:rsid w:val="00993E57"/>
    <w:rsid w:val="00993EEA"/>
    <w:rsid w:val="00994381"/>
    <w:rsid w:val="00994397"/>
    <w:rsid w:val="00994537"/>
    <w:rsid w:val="0099479D"/>
    <w:rsid w:val="00994903"/>
    <w:rsid w:val="00994AD5"/>
    <w:rsid w:val="009950AF"/>
    <w:rsid w:val="00995195"/>
    <w:rsid w:val="0099524F"/>
    <w:rsid w:val="0099531C"/>
    <w:rsid w:val="0099548E"/>
    <w:rsid w:val="00995669"/>
    <w:rsid w:val="0099578F"/>
    <w:rsid w:val="00995902"/>
    <w:rsid w:val="00995A8F"/>
    <w:rsid w:val="00995C06"/>
    <w:rsid w:val="00995D6C"/>
    <w:rsid w:val="009960DF"/>
    <w:rsid w:val="00996258"/>
    <w:rsid w:val="00996306"/>
    <w:rsid w:val="00996345"/>
    <w:rsid w:val="009964D3"/>
    <w:rsid w:val="00996744"/>
    <w:rsid w:val="00996C7A"/>
    <w:rsid w:val="00996D22"/>
    <w:rsid w:val="00996EF4"/>
    <w:rsid w:val="00997220"/>
    <w:rsid w:val="009974DE"/>
    <w:rsid w:val="009975C6"/>
    <w:rsid w:val="00997681"/>
    <w:rsid w:val="009976CB"/>
    <w:rsid w:val="009976F9"/>
    <w:rsid w:val="0099795B"/>
    <w:rsid w:val="009979B0"/>
    <w:rsid w:val="00997BBB"/>
    <w:rsid w:val="00997CF2"/>
    <w:rsid w:val="00997CF4"/>
    <w:rsid w:val="009A0100"/>
    <w:rsid w:val="009A02F4"/>
    <w:rsid w:val="009A04AD"/>
    <w:rsid w:val="009A0C56"/>
    <w:rsid w:val="009A0C8F"/>
    <w:rsid w:val="009A0C96"/>
    <w:rsid w:val="009A0CE2"/>
    <w:rsid w:val="009A0CF5"/>
    <w:rsid w:val="009A10EC"/>
    <w:rsid w:val="009A1169"/>
    <w:rsid w:val="009A11DD"/>
    <w:rsid w:val="009A1350"/>
    <w:rsid w:val="009A156C"/>
    <w:rsid w:val="009A15CF"/>
    <w:rsid w:val="009A164C"/>
    <w:rsid w:val="009A169F"/>
    <w:rsid w:val="009A196E"/>
    <w:rsid w:val="009A1AAC"/>
    <w:rsid w:val="009A1BA7"/>
    <w:rsid w:val="009A1E43"/>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F6"/>
    <w:rsid w:val="009A3924"/>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543"/>
    <w:rsid w:val="009A561C"/>
    <w:rsid w:val="009A5B86"/>
    <w:rsid w:val="009A5E1F"/>
    <w:rsid w:val="009A6136"/>
    <w:rsid w:val="009A625F"/>
    <w:rsid w:val="009A65F0"/>
    <w:rsid w:val="009A66DF"/>
    <w:rsid w:val="009A6862"/>
    <w:rsid w:val="009A6919"/>
    <w:rsid w:val="009A6AC7"/>
    <w:rsid w:val="009A6E94"/>
    <w:rsid w:val="009A70C1"/>
    <w:rsid w:val="009A727F"/>
    <w:rsid w:val="009A737C"/>
    <w:rsid w:val="009A740A"/>
    <w:rsid w:val="009A79C3"/>
    <w:rsid w:val="009A7D8B"/>
    <w:rsid w:val="009A7DEB"/>
    <w:rsid w:val="009A7EB9"/>
    <w:rsid w:val="009A7F01"/>
    <w:rsid w:val="009B01AE"/>
    <w:rsid w:val="009B01E5"/>
    <w:rsid w:val="009B03DD"/>
    <w:rsid w:val="009B0408"/>
    <w:rsid w:val="009B055D"/>
    <w:rsid w:val="009B0843"/>
    <w:rsid w:val="009B0C8A"/>
    <w:rsid w:val="009B0DEE"/>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35D"/>
    <w:rsid w:val="009B33B0"/>
    <w:rsid w:val="009B3594"/>
    <w:rsid w:val="009B37CE"/>
    <w:rsid w:val="009B3815"/>
    <w:rsid w:val="009B3929"/>
    <w:rsid w:val="009B3C0A"/>
    <w:rsid w:val="009B3C34"/>
    <w:rsid w:val="009B3C90"/>
    <w:rsid w:val="009B3F12"/>
    <w:rsid w:val="009B4064"/>
    <w:rsid w:val="009B4228"/>
    <w:rsid w:val="009B44B4"/>
    <w:rsid w:val="009B45A2"/>
    <w:rsid w:val="009B476A"/>
    <w:rsid w:val="009B4935"/>
    <w:rsid w:val="009B4B32"/>
    <w:rsid w:val="009B4B9A"/>
    <w:rsid w:val="009B4C9A"/>
    <w:rsid w:val="009B4CBA"/>
    <w:rsid w:val="009B4EEC"/>
    <w:rsid w:val="009B51DF"/>
    <w:rsid w:val="009B522A"/>
    <w:rsid w:val="009B57BC"/>
    <w:rsid w:val="009B5817"/>
    <w:rsid w:val="009B585A"/>
    <w:rsid w:val="009B5893"/>
    <w:rsid w:val="009B5AB6"/>
    <w:rsid w:val="009B5B7F"/>
    <w:rsid w:val="009B5DB2"/>
    <w:rsid w:val="009B5F79"/>
    <w:rsid w:val="009B635F"/>
    <w:rsid w:val="009B6539"/>
    <w:rsid w:val="009B653E"/>
    <w:rsid w:val="009B65AD"/>
    <w:rsid w:val="009B6617"/>
    <w:rsid w:val="009B668B"/>
    <w:rsid w:val="009B68BC"/>
    <w:rsid w:val="009B68CB"/>
    <w:rsid w:val="009B69C3"/>
    <w:rsid w:val="009B6D1E"/>
    <w:rsid w:val="009B700F"/>
    <w:rsid w:val="009B71D8"/>
    <w:rsid w:val="009B729F"/>
    <w:rsid w:val="009B7368"/>
    <w:rsid w:val="009B741F"/>
    <w:rsid w:val="009B7639"/>
    <w:rsid w:val="009B76E3"/>
    <w:rsid w:val="009B76F9"/>
    <w:rsid w:val="009B7A41"/>
    <w:rsid w:val="009B7A72"/>
    <w:rsid w:val="009B7BB8"/>
    <w:rsid w:val="009B7C79"/>
    <w:rsid w:val="009B7CB0"/>
    <w:rsid w:val="009B7D0D"/>
    <w:rsid w:val="009B7EE1"/>
    <w:rsid w:val="009C03A8"/>
    <w:rsid w:val="009C03AC"/>
    <w:rsid w:val="009C08B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902"/>
    <w:rsid w:val="009C1C39"/>
    <w:rsid w:val="009C1D4C"/>
    <w:rsid w:val="009C1DCD"/>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73A"/>
    <w:rsid w:val="009C3982"/>
    <w:rsid w:val="009C3F7B"/>
    <w:rsid w:val="009C42DD"/>
    <w:rsid w:val="009C4339"/>
    <w:rsid w:val="009C441F"/>
    <w:rsid w:val="009C4476"/>
    <w:rsid w:val="009C44C7"/>
    <w:rsid w:val="009C460B"/>
    <w:rsid w:val="009C4A07"/>
    <w:rsid w:val="009C4B7F"/>
    <w:rsid w:val="009C4B8E"/>
    <w:rsid w:val="009C4DE6"/>
    <w:rsid w:val="009C51D5"/>
    <w:rsid w:val="009C5306"/>
    <w:rsid w:val="009C5391"/>
    <w:rsid w:val="009C543C"/>
    <w:rsid w:val="009C5537"/>
    <w:rsid w:val="009C5637"/>
    <w:rsid w:val="009C599A"/>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96"/>
    <w:rsid w:val="009C70DA"/>
    <w:rsid w:val="009C70DB"/>
    <w:rsid w:val="009C70F5"/>
    <w:rsid w:val="009C730F"/>
    <w:rsid w:val="009C74F6"/>
    <w:rsid w:val="009C772C"/>
    <w:rsid w:val="009C774A"/>
    <w:rsid w:val="009C786F"/>
    <w:rsid w:val="009C7AA2"/>
    <w:rsid w:val="009C7B14"/>
    <w:rsid w:val="009C7C6A"/>
    <w:rsid w:val="009C7ECA"/>
    <w:rsid w:val="009C7EEC"/>
    <w:rsid w:val="009D03F8"/>
    <w:rsid w:val="009D04C5"/>
    <w:rsid w:val="009D0665"/>
    <w:rsid w:val="009D06E1"/>
    <w:rsid w:val="009D0791"/>
    <w:rsid w:val="009D07DE"/>
    <w:rsid w:val="009D08F1"/>
    <w:rsid w:val="009D0D90"/>
    <w:rsid w:val="009D0E39"/>
    <w:rsid w:val="009D0E73"/>
    <w:rsid w:val="009D10E1"/>
    <w:rsid w:val="009D10EC"/>
    <w:rsid w:val="009D1315"/>
    <w:rsid w:val="009D18E4"/>
    <w:rsid w:val="009D19BC"/>
    <w:rsid w:val="009D1FBF"/>
    <w:rsid w:val="009D1FCA"/>
    <w:rsid w:val="009D2061"/>
    <w:rsid w:val="009D2153"/>
    <w:rsid w:val="009D2348"/>
    <w:rsid w:val="009D2792"/>
    <w:rsid w:val="009D2C32"/>
    <w:rsid w:val="009D2EA8"/>
    <w:rsid w:val="009D2F0C"/>
    <w:rsid w:val="009D2F10"/>
    <w:rsid w:val="009D323A"/>
    <w:rsid w:val="009D32C1"/>
    <w:rsid w:val="009D32C9"/>
    <w:rsid w:val="009D3306"/>
    <w:rsid w:val="009D352A"/>
    <w:rsid w:val="009D3574"/>
    <w:rsid w:val="009D3578"/>
    <w:rsid w:val="009D3A5F"/>
    <w:rsid w:val="009D3B25"/>
    <w:rsid w:val="009D3BEA"/>
    <w:rsid w:val="009D3CAD"/>
    <w:rsid w:val="009D3F24"/>
    <w:rsid w:val="009D40FB"/>
    <w:rsid w:val="009D42F0"/>
    <w:rsid w:val="009D48F1"/>
    <w:rsid w:val="009D491E"/>
    <w:rsid w:val="009D496D"/>
    <w:rsid w:val="009D4DBE"/>
    <w:rsid w:val="009D4E69"/>
    <w:rsid w:val="009D4F88"/>
    <w:rsid w:val="009D4F93"/>
    <w:rsid w:val="009D5193"/>
    <w:rsid w:val="009D5510"/>
    <w:rsid w:val="009D554E"/>
    <w:rsid w:val="009D5634"/>
    <w:rsid w:val="009D5810"/>
    <w:rsid w:val="009D5C2C"/>
    <w:rsid w:val="009D5C32"/>
    <w:rsid w:val="009D5C56"/>
    <w:rsid w:val="009D601A"/>
    <w:rsid w:val="009D612A"/>
    <w:rsid w:val="009D643F"/>
    <w:rsid w:val="009D6472"/>
    <w:rsid w:val="009D647B"/>
    <w:rsid w:val="009D654A"/>
    <w:rsid w:val="009D6551"/>
    <w:rsid w:val="009D68E6"/>
    <w:rsid w:val="009D6944"/>
    <w:rsid w:val="009D6C6D"/>
    <w:rsid w:val="009D6DC2"/>
    <w:rsid w:val="009D6E0D"/>
    <w:rsid w:val="009D7103"/>
    <w:rsid w:val="009D714B"/>
    <w:rsid w:val="009D74E1"/>
    <w:rsid w:val="009D771C"/>
    <w:rsid w:val="009D79F4"/>
    <w:rsid w:val="009D7A72"/>
    <w:rsid w:val="009D7AB3"/>
    <w:rsid w:val="009D7B9F"/>
    <w:rsid w:val="009D7D19"/>
    <w:rsid w:val="009D7D25"/>
    <w:rsid w:val="009D7D4E"/>
    <w:rsid w:val="009D7F7A"/>
    <w:rsid w:val="009E0060"/>
    <w:rsid w:val="009E00A4"/>
    <w:rsid w:val="009E03D9"/>
    <w:rsid w:val="009E03F7"/>
    <w:rsid w:val="009E0643"/>
    <w:rsid w:val="009E08EF"/>
    <w:rsid w:val="009E0912"/>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C6E"/>
    <w:rsid w:val="009E4D40"/>
    <w:rsid w:val="009E4DBF"/>
    <w:rsid w:val="009E5099"/>
    <w:rsid w:val="009E51ED"/>
    <w:rsid w:val="009E5365"/>
    <w:rsid w:val="009E5470"/>
    <w:rsid w:val="009E5520"/>
    <w:rsid w:val="009E5766"/>
    <w:rsid w:val="009E582A"/>
    <w:rsid w:val="009E5A36"/>
    <w:rsid w:val="009E5AF5"/>
    <w:rsid w:val="009E5DF6"/>
    <w:rsid w:val="009E5E96"/>
    <w:rsid w:val="009E5EB5"/>
    <w:rsid w:val="009E5F17"/>
    <w:rsid w:val="009E6015"/>
    <w:rsid w:val="009E6035"/>
    <w:rsid w:val="009E6298"/>
    <w:rsid w:val="009E62AE"/>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EEF"/>
    <w:rsid w:val="009E7F23"/>
    <w:rsid w:val="009F0028"/>
    <w:rsid w:val="009F03A6"/>
    <w:rsid w:val="009F0476"/>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60E"/>
    <w:rsid w:val="009F26EC"/>
    <w:rsid w:val="009F279B"/>
    <w:rsid w:val="009F2886"/>
    <w:rsid w:val="009F2930"/>
    <w:rsid w:val="009F2A19"/>
    <w:rsid w:val="009F2FC5"/>
    <w:rsid w:val="009F356E"/>
    <w:rsid w:val="009F3586"/>
    <w:rsid w:val="009F3930"/>
    <w:rsid w:val="009F3A4C"/>
    <w:rsid w:val="009F3AF4"/>
    <w:rsid w:val="009F3B43"/>
    <w:rsid w:val="009F3C45"/>
    <w:rsid w:val="009F3E7F"/>
    <w:rsid w:val="009F4001"/>
    <w:rsid w:val="009F4048"/>
    <w:rsid w:val="009F406B"/>
    <w:rsid w:val="009F4193"/>
    <w:rsid w:val="009F4218"/>
    <w:rsid w:val="009F4687"/>
    <w:rsid w:val="009F4824"/>
    <w:rsid w:val="009F4FFC"/>
    <w:rsid w:val="009F514E"/>
    <w:rsid w:val="009F520E"/>
    <w:rsid w:val="009F534F"/>
    <w:rsid w:val="009F5434"/>
    <w:rsid w:val="009F5539"/>
    <w:rsid w:val="009F588C"/>
    <w:rsid w:val="009F5ADA"/>
    <w:rsid w:val="009F5D09"/>
    <w:rsid w:val="009F5DED"/>
    <w:rsid w:val="009F6124"/>
    <w:rsid w:val="009F612F"/>
    <w:rsid w:val="009F62D2"/>
    <w:rsid w:val="009F6333"/>
    <w:rsid w:val="009F637E"/>
    <w:rsid w:val="009F66C9"/>
    <w:rsid w:val="009F6897"/>
    <w:rsid w:val="009F69C6"/>
    <w:rsid w:val="009F6A4B"/>
    <w:rsid w:val="009F6A52"/>
    <w:rsid w:val="009F6A88"/>
    <w:rsid w:val="009F6AE9"/>
    <w:rsid w:val="009F6B02"/>
    <w:rsid w:val="009F6BE1"/>
    <w:rsid w:val="009F6CD8"/>
    <w:rsid w:val="009F6E17"/>
    <w:rsid w:val="009F746D"/>
    <w:rsid w:val="009F7688"/>
    <w:rsid w:val="009F7787"/>
    <w:rsid w:val="009F77C6"/>
    <w:rsid w:val="009F7867"/>
    <w:rsid w:val="009F7B0B"/>
    <w:rsid w:val="009F7C84"/>
    <w:rsid w:val="009F7D66"/>
    <w:rsid w:val="009F7FE7"/>
    <w:rsid w:val="00A00880"/>
    <w:rsid w:val="00A009E7"/>
    <w:rsid w:val="00A00BD2"/>
    <w:rsid w:val="00A00E56"/>
    <w:rsid w:val="00A010DE"/>
    <w:rsid w:val="00A012E5"/>
    <w:rsid w:val="00A01443"/>
    <w:rsid w:val="00A020A3"/>
    <w:rsid w:val="00A023EA"/>
    <w:rsid w:val="00A024A8"/>
    <w:rsid w:val="00A02608"/>
    <w:rsid w:val="00A027F3"/>
    <w:rsid w:val="00A0288A"/>
    <w:rsid w:val="00A028D3"/>
    <w:rsid w:val="00A02959"/>
    <w:rsid w:val="00A03229"/>
    <w:rsid w:val="00A03255"/>
    <w:rsid w:val="00A03582"/>
    <w:rsid w:val="00A0369A"/>
    <w:rsid w:val="00A03939"/>
    <w:rsid w:val="00A0395C"/>
    <w:rsid w:val="00A03978"/>
    <w:rsid w:val="00A03A09"/>
    <w:rsid w:val="00A03AB1"/>
    <w:rsid w:val="00A03C3A"/>
    <w:rsid w:val="00A03E46"/>
    <w:rsid w:val="00A03F55"/>
    <w:rsid w:val="00A041B9"/>
    <w:rsid w:val="00A04971"/>
    <w:rsid w:val="00A04AC2"/>
    <w:rsid w:val="00A04B26"/>
    <w:rsid w:val="00A04B32"/>
    <w:rsid w:val="00A04B71"/>
    <w:rsid w:val="00A04BCA"/>
    <w:rsid w:val="00A04D7E"/>
    <w:rsid w:val="00A04F4A"/>
    <w:rsid w:val="00A051D9"/>
    <w:rsid w:val="00A05288"/>
    <w:rsid w:val="00A052B6"/>
    <w:rsid w:val="00A0567F"/>
    <w:rsid w:val="00A056BA"/>
    <w:rsid w:val="00A0576B"/>
    <w:rsid w:val="00A0590D"/>
    <w:rsid w:val="00A0592D"/>
    <w:rsid w:val="00A05DF3"/>
    <w:rsid w:val="00A05EBA"/>
    <w:rsid w:val="00A05F40"/>
    <w:rsid w:val="00A061BD"/>
    <w:rsid w:val="00A0669C"/>
    <w:rsid w:val="00A06737"/>
    <w:rsid w:val="00A0686D"/>
    <w:rsid w:val="00A068BE"/>
    <w:rsid w:val="00A06B4C"/>
    <w:rsid w:val="00A06BD7"/>
    <w:rsid w:val="00A06E0E"/>
    <w:rsid w:val="00A07182"/>
    <w:rsid w:val="00A07278"/>
    <w:rsid w:val="00A07987"/>
    <w:rsid w:val="00A079E3"/>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D79"/>
    <w:rsid w:val="00A10EE1"/>
    <w:rsid w:val="00A10FC1"/>
    <w:rsid w:val="00A1105B"/>
    <w:rsid w:val="00A111E8"/>
    <w:rsid w:val="00A113F9"/>
    <w:rsid w:val="00A11478"/>
    <w:rsid w:val="00A11535"/>
    <w:rsid w:val="00A11E56"/>
    <w:rsid w:val="00A11FFC"/>
    <w:rsid w:val="00A120E2"/>
    <w:rsid w:val="00A12388"/>
    <w:rsid w:val="00A12479"/>
    <w:rsid w:val="00A12756"/>
    <w:rsid w:val="00A12798"/>
    <w:rsid w:val="00A127F3"/>
    <w:rsid w:val="00A128E0"/>
    <w:rsid w:val="00A12B3F"/>
    <w:rsid w:val="00A12E49"/>
    <w:rsid w:val="00A12F2F"/>
    <w:rsid w:val="00A12F8A"/>
    <w:rsid w:val="00A13203"/>
    <w:rsid w:val="00A13350"/>
    <w:rsid w:val="00A137D2"/>
    <w:rsid w:val="00A1386D"/>
    <w:rsid w:val="00A13A09"/>
    <w:rsid w:val="00A13DC4"/>
    <w:rsid w:val="00A13E02"/>
    <w:rsid w:val="00A13EF9"/>
    <w:rsid w:val="00A13FE8"/>
    <w:rsid w:val="00A14642"/>
    <w:rsid w:val="00A14660"/>
    <w:rsid w:val="00A1475E"/>
    <w:rsid w:val="00A1492C"/>
    <w:rsid w:val="00A14940"/>
    <w:rsid w:val="00A14949"/>
    <w:rsid w:val="00A14954"/>
    <w:rsid w:val="00A1498E"/>
    <w:rsid w:val="00A14D3B"/>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80"/>
    <w:rsid w:val="00A16C09"/>
    <w:rsid w:val="00A16DBE"/>
    <w:rsid w:val="00A16EE2"/>
    <w:rsid w:val="00A16F04"/>
    <w:rsid w:val="00A16F7B"/>
    <w:rsid w:val="00A170EA"/>
    <w:rsid w:val="00A172A6"/>
    <w:rsid w:val="00A17321"/>
    <w:rsid w:val="00A173BF"/>
    <w:rsid w:val="00A173C3"/>
    <w:rsid w:val="00A17540"/>
    <w:rsid w:val="00A179E0"/>
    <w:rsid w:val="00A17A0B"/>
    <w:rsid w:val="00A17A97"/>
    <w:rsid w:val="00A17BC5"/>
    <w:rsid w:val="00A17C04"/>
    <w:rsid w:val="00A17C4F"/>
    <w:rsid w:val="00A17E92"/>
    <w:rsid w:val="00A1FCBC"/>
    <w:rsid w:val="00A20107"/>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B6A"/>
    <w:rsid w:val="00A21C76"/>
    <w:rsid w:val="00A21E18"/>
    <w:rsid w:val="00A21E8B"/>
    <w:rsid w:val="00A21EB3"/>
    <w:rsid w:val="00A21F5A"/>
    <w:rsid w:val="00A22484"/>
    <w:rsid w:val="00A224C2"/>
    <w:rsid w:val="00A225A9"/>
    <w:rsid w:val="00A2277D"/>
    <w:rsid w:val="00A229A9"/>
    <w:rsid w:val="00A22CAD"/>
    <w:rsid w:val="00A22F4A"/>
    <w:rsid w:val="00A22F7B"/>
    <w:rsid w:val="00A22FB9"/>
    <w:rsid w:val="00A230C0"/>
    <w:rsid w:val="00A23411"/>
    <w:rsid w:val="00A23651"/>
    <w:rsid w:val="00A2379B"/>
    <w:rsid w:val="00A237F4"/>
    <w:rsid w:val="00A238BD"/>
    <w:rsid w:val="00A238DE"/>
    <w:rsid w:val="00A238FF"/>
    <w:rsid w:val="00A23A0A"/>
    <w:rsid w:val="00A23A11"/>
    <w:rsid w:val="00A23ACE"/>
    <w:rsid w:val="00A23B61"/>
    <w:rsid w:val="00A23BDB"/>
    <w:rsid w:val="00A23DCA"/>
    <w:rsid w:val="00A240D8"/>
    <w:rsid w:val="00A24129"/>
    <w:rsid w:val="00A243E4"/>
    <w:rsid w:val="00A2459D"/>
    <w:rsid w:val="00A2467F"/>
    <w:rsid w:val="00A24805"/>
    <w:rsid w:val="00A24AF3"/>
    <w:rsid w:val="00A24BA9"/>
    <w:rsid w:val="00A24CAD"/>
    <w:rsid w:val="00A24CC4"/>
    <w:rsid w:val="00A24E23"/>
    <w:rsid w:val="00A24FC6"/>
    <w:rsid w:val="00A25088"/>
    <w:rsid w:val="00A251EC"/>
    <w:rsid w:val="00A252CA"/>
    <w:rsid w:val="00A2557A"/>
    <w:rsid w:val="00A2562A"/>
    <w:rsid w:val="00A2566C"/>
    <w:rsid w:val="00A2574B"/>
    <w:rsid w:val="00A25A75"/>
    <w:rsid w:val="00A25E55"/>
    <w:rsid w:val="00A25F05"/>
    <w:rsid w:val="00A26297"/>
    <w:rsid w:val="00A26491"/>
    <w:rsid w:val="00A265B1"/>
    <w:rsid w:val="00A2686E"/>
    <w:rsid w:val="00A269F1"/>
    <w:rsid w:val="00A26C0F"/>
    <w:rsid w:val="00A26E92"/>
    <w:rsid w:val="00A26FE7"/>
    <w:rsid w:val="00A2709B"/>
    <w:rsid w:val="00A270C4"/>
    <w:rsid w:val="00A2786B"/>
    <w:rsid w:val="00A27B1B"/>
    <w:rsid w:val="00A27E96"/>
    <w:rsid w:val="00A3018C"/>
    <w:rsid w:val="00A3019C"/>
    <w:rsid w:val="00A302FA"/>
    <w:rsid w:val="00A303E5"/>
    <w:rsid w:val="00A306C3"/>
    <w:rsid w:val="00A30959"/>
    <w:rsid w:val="00A30AC0"/>
    <w:rsid w:val="00A30B2D"/>
    <w:rsid w:val="00A30E00"/>
    <w:rsid w:val="00A30EE8"/>
    <w:rsid w:val="00A311AE"/>
    <w:rsid w:val="00A312A6"/>
    <w:rsid w:val="00A31306"/>
    <w:rsid w:val="00A3130E"/>
    <w:rsid w:val="00A315DF"/>
    <w:rsid w:val="00A3193B"/>
    <w:rsid w:val="00A319EF"/>
    <w:rsid w:val="00A31FF8"/>
    <w:rsid w:val="00A3203B"/>
    <w:rsid w:val="00A320D7"/>
    <w:rsid w:val="00A3240E"/>
    <w:rsid w:val="00A32475"/>
    <w:rsid w:val="00A324CF"/>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6C"/>
    <w:rsid w:val="00A352C4"/>
    <w:rsid w:val="00A354C5"/>
    <w:rsid w:val="00A3580C"/>
    <w:rsid w:val="00A358C2"/>
    <w:rsid w:val="00A35900"/>
    <w:rsid w:val="00A35A1C"/>
    <w:rsid w:val="00A35AF4"/>
    <w:rsid w:val="00A35B1E"/>
    <w:rsid w:val="00A35C27"/>
    <w:rsid w:val="00A35C8B"/>
    <w:rsid w:val="00A35CF1"/>
    <w:rsid w:val="00A35D6E"/>
    <w:rsid w:val="00A35D89"/>
    <w:rsid w:val="00A36155"/>
    <w:rsid w:val="00A3629E"/>
    <w:rsid w:val="00A363F2"/>
    <w:rsid w:val="00A36450"/>
    <w:rsid w:val="00A365AD"/>
    <w:rsid w:val="00A3671F"/>
    <w:rsid w:val="00A36738"/>
    <w:rsid w:val="00A369D1"/>
    <w:rsid w:val="00A36A2A"/>
    <w:rsid w:val="00A36AF0"/>
    <w:rsid w:val="00A36F6F"/>
    <w:rsid w:val="00A36FB3"/>
    <w:rsid w:val="00A3701C"/>
    <w:rsid w:val="00A37148"/>
    <w:rsid w:val="00A37343"/>
    <w:rsid w:val="00A374FE"/>
    <w:rsid w:val="00A37615"/>
    <w:rsid w:val="00A378E1"/>
    <w:rsid w:val="00A379EC"/>
    <w:rsid w:val="00A37B78"/>
    <w:rsid w:val="00A40198"/>
    <w:rsid w:val="00A401A9"/>
    <w:rsid w:val="00A401EB"/>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722"/>
    <w:rsid w:val="00A42852"/>
    <w:rsid w:val="00A42873"/>
    <w:rsid w:val="00A42891"/>
    <w:rsid w:val="00A42A7D"/>
    <w:rsid w:val="00A42A85"/>
    <w:rsid w:val="00A42A92"/>
    <w:rsid w:val="00A42AB5"/>
    <w:rsid w:val="00A42CD6"/>
    <w:rsid w:val="00A42CDA"/>
    <w:rsid w:val="00A42CEF"/>
    <w:rsid w:val="00A42D07"/>
    <w:rsid w:val="00A43002"/>
    <w:rsid w:val="00A4312C"/>
    <w:rsid w:val="00A43172"/>
    <w:rsid w:val="00A43253"/>
    <w:rsid w:val="00A4336B"/>
    <w:rsid w:val="00A43768"/>
    <w:rsid w:val="00A43834"/>
    <w:rsid w:val="00A4385A"/>
    <w:rsid w:val="00A43DA6"/>
    <w:rsid w:val="00A43E61"/>
    <w:rsid w:val="00A43F97"/>
    <w:rsid w:val="00A44372"/>
    <w:rsid w:val="00A44512"/>
    <w:rsid w:val="00A447C9"/>
    <w:rsid w:val="00A44961"/>
    <w:rsid w:val="00A44B43"/>
    <w:rsid w:val="00A44B91"/>
    <w:rsid w:val="00A44E84"/>
    <w:rsid w:val="00A44F26"/>
    <w:rsid w:val="00A4503E"/>
    <w:rsid w:val="00A450C0"/>
    <w:rsid w:val="00A451B7"/>
    <w:rsid w:val="00A4532C"/>
    <w:rsid w:val="00A453A0"/>
    <w:rsid w:val="00A45468"/>
    <w:rsid w:val="00A4549E"/>
    <w:rsid w:val="00A455EE"/>
    <w:rsid w:val="00A45E2A"/>
    <w:rsid w:val="00A460ED"/>
    <w:rsid w:val="00A462B7"/>
    <w:rsid w:val="00A462F5"/>
    <w:rsid w:val="00A46417"/>
    <w:rsid w:val="00A4670F"/>
    <w:rsid w:val="00A467B7"/>
    <w:rsid w:val="00A46A6E"/>
    <w:rsid w:val="00A46BB6"/>
    <w:rsid w:val="00A46CDF"/>
    <w:rsid w:val="00A46DF0"/>
    <w:rsid w:val="00A46F4C"/>
    <w:rsid w:val="00A4709C"/>
    <w:rsid w:val="00A470B4"/>
    <w:rsid w:val="00A4712E"/>
    <w:rsid w:val="00A471A8"/>
    <w:rsid w:val="00A4736B"/>
    <w:rsid w:val="00A4739C"/>
    <w:rsid w:val="00A47432"/>
    <w:rsid w:val="00A4791B"/>
    <w:rsid w:val="00A47AB7"/>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E9"/>
    <w:rsid w:val="00A50E8A"/>
    <w:rsid w:val="00A50ED8"/>
    <w:rsid w:val="00A51180"/>
    <w:rsid w:val="00A51242"/>
    <w:rsid w:val="00A51262"/>
    <w:rsid w:val="00A51346"/>
    <w:rsid w:val="00A514FF"/>
    <w:rsid w:val="00A51522"/>
    <w:rsid w:val="00A51573"/>
    <w:rsid w:val="00A51803"/>
    <w:rsid w:val="00A5197A"/>
    <w:rsid w:val="00A519CD"/>
    <w:rsid w:val="00A51A5E"/>
    <w:rsid w:val="00A51A5F"/>
    <w:rsid w:val="00A51BBC"/>
    <w:rsid w:val="00A51CAD"/>
    <w:rsid w:val="00A51D5A"/>
    <w:rsid w:val="00A51D62"/>
    <w:rsid w:val="00A51F21"/>
    <w:rsid w:val="00A52099"/>
    <w:rsid w:val="00A520A0"/>
    <w:rsid w:val="00A521A2"/>
    <w:rsid w:val="00A52316"/>
    <w:rsid w:val="00A523ED"/>
    <w:rsid w:val="00A5281D"/>
    <w:rsid w:val="00A52895"/>
    <w:rsid w:val="00A529D9"/>
    <w:rsid w:val="00A52D7D"/>
    <w:rsid w:val="00A52D82"/>
    <w:rsid w:val="00A52DF2"/>
    <w:rsid w:val="00A5367F"/>
    <w:rsid w:val="00A53780"/>
    <w:rsid w:val="00A5387E"/>
    <w:rsid w:val="00A539A5"/>
    <w:rsid w:val="00A53A83"/>
    <w:rsid w:val="00A53CE6"/>
    <w:rsid w:val="00A53DA0"/>
    <w:rsid w:val="00A53F79"/>
    <w:rsid w:val="00A53FCC"/>
    <w:rsid w:val="00A53FCE"/>
    <w:rsid w:val="00A5404D"/>
    <w:rsid w:val="00A540E4"/>
    <w:rsid w:val="00A543F5"/>
    <w:rsid w:val="00A54577"/>
    <w:rsid w:val="00A5460B"/>
    <w:rsid w:val="00A54831"/>
    <w:rsid w:val="00A550AC"/>
    <w:rsid w:val="00A5514D"/>
    <w:rsid w:val="00A552A9"/>
    <w:rsid w:val="00A55344"/>
    <w:rsid w:val="00A55502"/>
    <w:rsid w:val="00A555A7"/>
    <w:rsid w:val="00A5570F"/>
    <w:rsid w:val="00A558B6"/>
    <w:rsid w:val="00A55EE9"/>
    <w:rsid w:val="00A5614A"/>
    <w:rsid w:val="00A56366"/>
    <w:rsid w:val="00A56498"/>
    <w:rsid w:val="00A566FA"/>
    <w:rsid w:val="00A56777"/>
    <w:rsid w:val="00A56A47"/>
    <w:rsid w:val="00A56C7C"/>
    <w:rsid w:val="00A56DB3"/>
    <w:rsid w:val="00A56E2D"/>
    <w:rsid w:val="00A56FC7"/>
    <w:rsid w:val="00A57367"/>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F3"/>
    <w:rsid w:val="00A606B3"/>
    <w:rsid w:val="00A607CB"/>
    <w:rsid w:val="00A60893"/>
    <w:rsid w:val="00A60B4D"/>
    <w:rsid w:val="00A60C22"/>
    <w:rsid w:val="00A60D2F"/>
    <w:rsid w:val="00A615E0"/>
    <w:rsid w:val="00A61781"/>
    <w:rsid w:val="00A6198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DBA"/>
    <w:rsid w:val="00A62F99"/>
    <w:rsid w:val="00A62FC1"/>
    <w:rsid w:val="00A6341C"/>
    <w:rsid w:val="00A6351F"/>
    <w:rsid w:val="00A63809"/>
    <w:rsid w:val="00A6384D"/>
    <w:rsid w:val="00A638C8"/>
    <w:rsid w:val="00A638E9"/>
    <w:rsid w:val="00A639F0"/>
    <w:rsid w:val="00A63C7A"/>
    <w:rsid w:val="00A64102"/>
    <w:rsid w:val="00A64278"/>
    <w:rsid w:val="00A64286"/>
    <w:rsid w:val="00A644E7"/>
    <w:rsid w:val="00A64612"/>
    <w:rsid w:val="00A6466F"/>
    <w:rsid w:val="00A646E3"/>
    <w:rsid w:val="00A6475A"/>
    <w:rsid w:val="00A6477E"/>
    <w:rsid w:val="00A648A1"/>
    <w:rsid w:val="00A64A6E"/>
    <w:rsid w:val="00A64A8E"/>
    <w:rsid w:val="00A64D9F"/>
    <w:rsid w:val="00A6518C"/>
    <w:rsid w:val="00A6519F"/>
    <w:rsid w:val="00A652C3"/>
    <w:rsid w:val="00A652EE"/>
    <w:rsid w:val="00A6553A"/>
    <w:rsid w:val="00A656A1"/>
    <w:rsid w:val="00A65931"/>
    <w:rsid w:val="00A65A70"/>
    <w:rsid w:val="00A65B3C"/>
    <w:rsid w:val="00A65BB8"/>
    <w:rsid w:val="00A65E0B"/>
    <w:rsid w:val="00A66174"/>
    <w:rsid w:val="00A661E4"/>
    <w:rsid w:val="00A66266"/>
    <w:rsid w:val="00A662E4"/>
    <w:rsid w:val="00A6640A"/>
    <w:rsid w:val="00A6665F"/>
    <w:rsid w:val="00A6677E"/>
    <w:rsid w:val="00A66A31"/>
    <w:rsid w:val="00A66B68"/>
    <w:rsid w:val="00A66C67"/>
    <w:rsid w:val="00A66CC4"/>
    <w:rsid w:val="00A66D75"/>
    <w:rsid w:val="00A66E37"/>
    <w:rsid w:val="00A66F36"/>
    <w:rsid w:val="00A66FF0"/>
    <w:rsid w:val="00A670D8"/>
    <w:rsid w:val="00A671A8"/>
    <w:rsid w:val="00A67536"/>
    <w:rsid w:val="00A676D9"/>
    <w:rsid w:val="00A677E9"/>
    <w:rsid w:val="00A67AD7"/>
    <w:rsid w:val="00A67D0F"/>
    <w:rsid w:val="00A67D38"/>
    <w:rsid w:val="00A67E86"/>
    <w:rsid w:val="00A67EFC"/>
    <w:rsid w:val="00A67FC9"/>
    <w:rsid w:val="00A70103"/>
    <w:rsid w:val="00A70318"/>
    <w:rsid w:val="00A7031E"/>
    <w:rsid w:val="00A705AE"/>
    <w:rsid w:val="00A70613"/>
    <w:rsid w:val="00A70788"/>
    <w:rsid w:val="00A70CC8"/>
    <w:rsid w:val="00A70E94"/>
    <w:rsid w:val="00A710BD"/>
    <w:rsid w:val="00A71140"/>
    <w:rsid w:val="00A71699"/>
    <w:rsid w:val="00A71B85"/>
    <w:rsid w:val="00A71BAE"/>
    <w:rsid w:val="00A71C4F"/>
    <w:rsid w:val="00A71DF2"/>
    <w:rsid w:val="00A7205E"/>
    <w:rsid w:val="00A72132"/>
    <w:rsid w:val="00A7213D"/>
    <w:rsid w:val="00A7214A"/>
    <w:rsid w:val="00A72223"/>
    <w:rsid w:val="00A7275A"/>
    <w:rsid w:val="00A727C0"/>
    <w:rsid w:val="00A72B8A"/>
    <w:rsid w:val="00A72BEB"/>
    <w:rsid w:val="00A72F10"/>
    <w:rsid w:val="00A72FB5"/>
    <w:rsid w:val="00A731C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692"/>
    <w:rsid w:val="00A748A3"/>
    <w:rsid w:val="00A74A50"/>
    <w:rsid w:val="00A74E70"/>
    <w:rsid w:val="00A74F98"/>
    <w:rsid w:val="00A74F9E"/>
    <w:rsid w:val="00A75054"/>
    <w:rsid w:val="00A75427"/>
    <w:rsid w:val="00A75609"/>
    <w:rsid w:val="00A75990"/>
    <w:rsid w:val="00A759BD"/>
    <w:rsid w:val="00A75A52"/>
    <w:rsid w:val="00A75B65"/>
    <w:rsid w:val="00A75D5A"/>
    <w:rsid w:val="00A75E79"/>
    <w:rsid w:val="00A7618B"/>
    <w:rsid w:val="00A761AD"/>
    <w:rsid w:val="00A7632E"/>
    <w:rsid w:val="00A7640B"/>
    <w:rsid w:val="00A765D7"/>
    <w:rsid w:val="00A76A43"/>
    <w:rsid w:val="00A76D4F"/>
    <w:rsid w:val="00A76F6B"/>
    <w:rsid w:val="00A771A0"/>
    <w:rsid w:val="00A772BC"/>
    <w:rsid w:val="00A7730A"/>
    <w:rsid w:val="00A773A8"/>
    <w:rsid w:val="00A7746B"/>
    <w:rsid w:val="00A7778B"/>
    <w:rsid w:val="00A778FD"/>
    <w:rsid w:val="00A77936"/>
    <w:rsid w:val="00A77ACB"/>
    <w:rsid w:val="00A77F59"/>
    <w:rsid w:val="00A803BC"/>
    <w:rsid w:val="00A806D8"/>
    <w:rsid w:val="00A80969"/>
    <w:rsid w:val="00A80B89"/>
    <w:rsid w:val="00A80CC8"/>
    <w:rsid w:val="00A81028"/>
    <w:rsid w:val="00A81075"/>
    <w:rsid w:val="00A81228"/>
    <w:rsid w:val="00A8135A"/>
    <w:rsid w:val="00A8189A"/>
    <w:rsid w:val="00A81A1C"/>
    <w:rsid w:val="00A81AE0"/>
    <w:rsid w:val="00A81D33"/>
    <w:rsid w:val="00A81E12"/>
    <w:rsid w:val="00A82284"/>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962"/>
    <w:rsid w:val="00A83A07"/>
    <w:rsid w:val="00A83C21"/>
    <w:rsid w:val="00A83C46"/>
    <w:rsid w:val="00A83DB6"/>
    <w:rsid w:val="00A8426F"/>
    <w:rsid w:val="00A84291"/>
    <w:rsid w:val="00A846E7"/>
    <w:rsid w:val="00A84737"/>
    <w:rsid w:val="00A848DD"/>
    <w:rsid w:val="00A84A56"/>
    <w:rsid w:val="00A84CA5"/>
    <w:rsid w:val="00A8528A"/>
    <w:rsid w:val="00A853AF"/>
    <w:rsid w:val="00A853F1"/>
    <w:rsid w:val="00A85785"/>
    <w:rsid w:val="00A85798"/>
    <w:rsid w:val="00A85944"/>
    <w:rsid w:val="00A85A11"/>
    <w:rsid w:val="00A85E45"/>
    <w:rsid w:val="00A85FA2"/>
    <w:rsid w:val="00A8608B"/>
    <w:rsid w:val="00A8609D"/>
    <w:rsid w:val="00A861FE"/>
    <w:rsid w:val="00A862B3"/>
    <w:rsid w:val="00A8654C"/>
    <w:rsid w:val="00A8681A"/>
    <w:rsid w:val="00A869B5"/>
    <w:rsid w:val="00A86A93"/>
    <w:rsid w:val="00A86EA7"/>
    <w:rsid w:val="00A87207"/>
    <w:rsid w:val="00A877FD"/>
    <w:rsid w:val="00A8797B"/>
    <w:rsid w:val="00A879F9"/>
    <w:rsid w:val="00A87C22"/>
    <w:rsid w:val="00A87C2B"/>
    <w:rsid w:val="00A87EC3"/>
    <w:rsid w:val="00A8AAB6"/>
    <w:rsid w:val="00A90370"/>
    <w:rsid w:val="00A903A1"/>
    <w:rsid w:val="00A90434"/>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92E"/>
    <w:rsid w:val="00A929E6"/>
    <w:rsid w:val="00A92AE9"/>
    <w:rsid w:val="00A92D1A"/>
    <w:rsid w:val="00A92DA9"/>
    <w:rsid w:val="00A93181"/>
    <w:rsid w:val="00A93209"/>
    <w:rsid w:val="00A93364"/>
    <w:rsid w:val="00A9357E"/>
    <w:rsid w:val="00A938E6"/>
    <w:rsid w:val="00A93A3A"/>
    <w:rsid w:val="00A93CCF"/>
    <w:rsid w:val="00A93E97"/>
    <w:rsid w:val="00A94233"/>
    <w:rsid w:val="00A943C6"/>
    <w:rsid w:val="00A9442E"/>
    <w:rsid w:val="00A9457C"/>
    <w:rsid w:val="00A946CE"/>
    <w:rsid w:val="00A94782"/>
    <w:rsid w:val="00A94B91"/>
    <w:rsid w:val="00A94C7A"/>
    <w:rsid w:val="00A94E4E"/>
    <w:rsid w:val="00A9512C"/>
    <w:rsid w:val="00A9533D"/>
    <w:rsid w:val="00A95347"/>
    <w:rsid w:val="00A953B3"/>
    <w:rsid w:val="00A95514"/>
    <w:rsid w:val="00A958BC"/>
    <w:rsid w:val="00A959B9"/>
    <w:rsid w:val="00A95A74"/>
    <w:rsid w:val="00A95BD4"/>
    <w:rsid w:val="00A95BD5"/>
    <w:rsid w:val="00A95C53"/>
    <w:rsid w:val="00A95CB8"/>
    <w:rsid w:val="00A95CD5"/>
    <w:rsid w:val="00A9617B"/>
    <w:rsid w:val="00A96552"/>
    <w:rsid w:val="00A9662A"/>
    <w:rsid w:val="00A96815"/>
    <w:rsid w:val="00A9684C"/>
    <w:rsid w:val="00A96A17"/>
    <w:rsid w:val="00A96A26"/>
    <w:rsid w:val="00A96CC7"/>
    <w:rsid w:val="00A96D83"/>
    <w:rsid w:val="00A96DCA"/>
    <w:rsid w:val="00A96F78"/>
    <w:rsid w:val="00A971DB"/>
    <w:rsid w:val="00A979E1"/>
    <w:rsid w:val="00A97C11"/>
    <w:rsid w:val="00A97D44"/>
    <w:rsid w:val="00AA0244"/>
    <w:rsid w:val="00AA06BA"/>
    <w:rsid w:val="00AA07F5"/>
    <w:rsid w:val="00AA090D"/>
    <w:rsid w:val="00AA094A"/>
    <w:rsid w:val="00AA0B9E"/>
    <w:rsid w:val="00AA0C9B"/>
    <w:rsid w:val="00AA0F48"/>
    <w:rsid w:val="00AA1087"/>
    <w:rsid w:val="00AA10AE"/>
    <w:rsid w:val="00AA1129"/>
    <w:rsid w:val="00AA127E"/>
    <w:rsid w:val="00AA145A"/>
    <w:rsid w:val="00AA161A"/>
    <w:rsid w:val="00AA177A"/>
    <w:rsid w:val="00AA1846"/>
    <w:rsid w:val="00AA1BC7"/>
    <w:rsid w:val="00AA1EFD"/>
    <w:rsid w:val="00AA202A"/>
    <w:rsid w:val="00AA22E4"/>
    <w:rsid w:val="00AA22F3"/>
    <w:rsid w:val="00AA2466"/>
    <w:rsid w:val="00AA247C"/>
    <w:rsid w:val="00AA24C1"/>
    <w:rsid w:val="00AA25A9"/>
    <w:rsid w:val="00AA26D9"/>
    <w:rsid w:val="00AA273F"/>
    <w:rsid w:val="00AA278A"/>
    <w:rsid w:val="00AA2BA8"/>
    <w:rsid w:val="00AA3183"/>
    <w:rsid w:val="00AA35E6"/>
    <w:rsid w:val="00AA35F8"/>
    <w:rsid w:val="00AA3719"/>
    <w:rsid w:val="00AA399E"/>
    <w:rsid w:val="00AA39B9"/>
    <w:rsid w:val="00AA39D0"/>
    <w:rsid w:val="00AA3A54"/>
    <w:rsid w:val="00AA3BCC"/>
    <w:rsid w:val="00AA3C29"/>
    <w:rsid w:val="00AA3F72"/>
    <w:rsid w:val="00AA4201"/>
    <w:rsid w:val="00AA449F"/>
    <w:rsid w:val="00AA4605"/>
    <w:rsid w:val="00AA47AE"/>
    <w:rsid w:val="00AA483B"/>
    <w:rsid w:val="00AA483D"/>
    <w:rsid w:val="00AA49AB"/>
    <w:rsid w:val="00AA4C2F"/>
    <w:rsid w:val="00AA4E1D"/>
    <w:rsid w:val="00AA4EBB"/>
    <w:rsid w:val="00AA5003"/>
    <w:rsid w:val="00AA51AD"/>
    <w:rsid w:val="00AA52A5"/>
    <w:rsid w:val="00AA591E"/>
    <w:rsid w:val="00AA5C88"/>
    <w:rsid w:val="00AA5DF4"/>
    <w:rsid w:val="00AA61B0"/>
    <w:rsid w:val="00AA65C9"/>
    <w:rsid w:val="00AA66CB"/>
    <w:rsid w:val="00AA6722"/>
    <w:rsid w:val="00AA6818"/>
    <w:rsid w:val="00AA6845"/>
    <w:rsid w:val="00AA6947"/>
    <w:rsid w:val="00AA6BB1"/>
    <w:rsid w:val="00AA6CD0"/>
    <w:rsid w:val="00AA6FEB"/>
    <w:rsid w:val="00AA71DE"/>
    <w:rsid w:val="00AA7322"/>
    <w:rsid w:val="00AA7374"/>
    <w:rsid w:val="00AA74E7"/>
    <w:rsid w:val="00AA76C0"/>
    <w:rsid w:val="00AA77C8"/>
    <w:rsid w:val="00AA7E8A"/>
    <w:rsid w:val="00AA7EF0"/>
    <w:rsid w:val="00AB008E"/>
    <w:rsid w:val="00AB00AE"/>
    <w:rsid w:val="00AB0287"/>
    <w:rsid w:val="00AB02B6"/>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A5A"/>
    <w:rsid w:val="00AB1BE0"/>
    <w:rsid w:val="00AB1EB7"/>
    <w:rsid w:val="00AB2052"/>
    <w:rsid w:val="00AB265F"/>
    <w:rsid w:val="00AB275D"/>
    <w:rsid w:val="00AB27B8"/>
    <w:rsid w:val="00AB2A5D"/>
    <w:rsid w:val="00AB2B11"/>
    <w:rsid w:val="00AB2CB7"/>
    <w:rsid w:val="00AB2FE1"/>
    <w:rsid w:val="00AB30F3"/>
    <w:rsid w:val="00AB3146"/>
    <w:rsid w:val="00AB333D"/>
    <w:rsid w:val="00AB36AA"/>
    <w:rsid w:val="00AB36D8"/>
    <w:rsid w:val="00AB382A"/>
    <w:rsid w:val="00AB39F8"/>
    <w:rsid w:val="00AB3A15"/>
    <w:rsid w:val="00AB410D"/>
    <w:rsid w:val="00AB4202"/>
    <w:rsid w:val="00AB42D7"/>
    <w:rsid w:val="00AB4441"/>
    <w:rsid w:val="00AB4797"/>
    <w:rsid w:val="00AB481A"/>
    <w:rsid w:val="00AB49B7"/>
    <w:rsid w:val="00AB4ECC"/>
    <w:rsid w:val="00AB4F0F"/>
    <w:rsid w:val="00AB528B"/>
    <w:rsid w:val="00AB53E3"/>
    <w:rsid w:val="00AB5514"/>
    <w:rsid w:val="00AB55BC"/>
    <w:rsid w:val="00AB57B5"/>
    <w:rsid w:val="00AB5851"/>
    <w:rsid w:val="00AB5873"/>
    <w:rsid w:val="00AB5C58"/>
    <w:rsid w:val="00AB5E19"/>
    <w:rsid w:val="00AB60AA"/>
    <w:rsid w:val="00AB60E2"/>
    <w:rsid w:val="00AB6429"/>
    <w:rsid w:val="00AB6449"/>
    <w:rsid w:val="00AB6601"/>
    <w:rsid w:val="00AB674E"/>
    <w:rsid w:val="00AB68AE"/>
    <w:rsid w:val="00AB6D79"/>
    <w:rsid w:val="00AB709E"/>
    <w:rsid w:val="00AB7560"/>
    <w:rsid w:val="00AB75F7"/>
    <w:rsid w:val="00AB7806"/>
    <w:rsid w:val="00AB7E62"/>
    <w:rsid w:val="00AC0214"/>
    <w:rsid w:val="00AC02C1"/>
    <w:rsid w:val="00AC04AB"/>
    <w:rsid w:val="00AC0586"/>
    <w:rsid w:val="00AC0879"/>
    <w:rsid w:val="00AC08CB"/>
    <w:rsid w:val="00AC0AB6"/>
    <w:rsid w:val="00AC0AB8"/>
    <w:rsid w:val="00AC0B9C"/>
    <w:rsid w:val="00AC0ED4"/>
    <w:rsid w:val="00AC10AD"/>
    <w:rsid w:val="00AC125B"/>
    <w:rsid w:val="00AC1367"/>
    <w:rsid w:val="00AC15F3"/>
    <w:rsid w:val="00AC1717"/>
    <w:rsid w:val="00AC1783"/>
    <w:rsid w:val="00AC1B4A"/>
    <w:rsid w:val="00AC1BCB"/>
    <w:rsid w:val="00AC1E55"/>
    <w:rsid w:val="00AC1EE8"/>
    <w:rsid w:val="00AC1F21"/>
    <w:rsid w:val="00AC21B6"/>
    <w:rsid w:val="00AC226E"/>
    <w:rsid w:val="00AC2295"/>
    <w:rsid w:val="00AC250A"/>
    <w:rsid w:val="00AC25C7"/>
    <w:rsid w:val="00AC2AA3"/>
    <w:rsid w:val="00AC2ADC"/>
    <w:rsid w:val="00AC2C33"/>
    <w:rsid w:val="00AC2C6B"/>
    <w:rsid w:val="00AC2F26"/>
    <w:rsid w:val="00AC30CA"/>
    <w:rsid w:val="00AC334E"/>
    <w:rsid w:val="00AC3469"/>
    <w:rsid w:val="00AC35F9"/>
    <w:rsid w:val="00AC36D5"/>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313"/>
    <w:rsid w:val="00AC43F4"/>
    <w:rsid w:val="00AC4659"/>
    <w:rsid w:val="00AC4CD0"/>
    <w:rsid w:val="00AC4CD9"/>
    <w:rsid w:val="00AC4CE1"/>
    <w:rsid w:val="00AC4D10"/>
    <w:rsid w:val="00AC4DFE"/>
    <w:rsid w:val="00AC4F33"/>
    <w:rsid w:val="00AC5015"/>
    <w:rsid w:val="00AC51E1"/>
    <w:rsid w:val="00AC52B2"/>
    <w:rsid w:val="00AC53FC"/>
    <w:rsid w:val="00AC5639"/>
    <w:rsid w:val="00AC575D"/>
    <w:rsid w:val="00AC59E1"/>
    <w:rsid w:val="00AC5B8B"/>
    <w:rsid w:val="00AC5F31"/>
    <w:rsid w:val="00AC5FA4"/>
    <w:rsid w:val="00AC6023"/>
    <w:rsid w:val="00AC60B4"/>
    <w:rsid w:val="00AC61BE"/>
    <w:rsid w:val="00AC638C"/>
    <w:rsid w:val="00AC653D"/>
    <w:rsid w:val="00AC6685"/>
    <w:rsid w:val="00AC66AA"/>
    <w:rsid w:val="00AC66FC"/>
    <w:rsid w:val="00AC67B6"/>
    <w:rsid w:val="00AC6C36"/>
    <w:rsid w:val="00AC6E1A"/>
    <w:rsid w:val="00AC7398"/>
    <w:rsid w:val="00AC74CA"/>
    <w:rsid w:val="00AC74D8"/>
    <w:rsid w:val="00AC76B4"/>
    <w:rsid w:val="00AC7A2D"/>
    <w:rsid w:val="00AC7B1F"/>
    <w:rsid w:val="00AC7D98"/>
    <w:rsid w:val="00AC7E9B"/>
    <w:rsid w:val="00AD0027"/>
    <w:rsid w:val="00AD00C5"/>
    <w:rsid w:val="00AD0416"/>
    <w:rsid w:val="00AD053D"/>
    <w:rsid w:val="00AD0569"/>
    <w:rsid w:val="00AD0636"/>
    <w:rsid w:val="00AD0853"/>
    <w:rsid w:val="00AD0AFE"/>
    <w:rsid w:val="00AD0B89"/>
    <w:rsid w:val="00AD0E68"/>
    <w:rsid w:val="00AD0ED4"/>
    <w:rsid w:val="00AD0F6A"/>
    <w:rsid w:val="00AD0F92"/>
    <w:rsid w:val="00AD12A8"/>
    <w:rsid w:val="00AD134C"/>
    <w:rsid w:val="00AD1611"/>
    <w:rsid w:val="00AD165F"/>
    <w:rsid w:val="00AD168B"/>
    <w:rsid w:val="00AD1A91"/>
    <w:rsid w:val="00AD1B54"/>
    <w:rsid w:val="00AD1EBD"/>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E8C"/>
    <w:rsid w:val="00AD3F4E"/>
    <w:rsid w:val="00AD404C"/>
    <w:rsid w:val="00AD4230"/>
    <w:rsid w:val="00AD464D"/>
    <w:rsid w:val="00AD4914"/>
    <w:rsid w:val="00AD4BB9"/>
    <w:rsid w:val="00AD4E65"/>
    <w:rsid w:val="00AD4EA7"/>
    <w:rsid w:val="00AD4ECA"/>
    <w:rsid w:val="00AD5054"/>
    <w:rsid w:val="00AD514A"/>
    <w:rsid w:val="00AD5234"/>
    <w:rsid w:val="00AD58C1"/>
    <w:rsid w:val="00AD58DB"/>
    <w:rsid w:val="00AD5A99"/>
    <w:rsid w:val="00AD5BE5"/>
    <w:rsid w:val="00AD5C9B"/>
    <w:rsid w:val="00AD5F3E"/>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C9"/>
    <w:rsid w:val="00AD7639"/>
    <w:rsid w:val="00AD7956"/>
    <w:rsid w:val="00AD7C95"/>
    <w:rsid w:val="00AD7D63"/>
    <w:rsid w:val="00AD7DE8"/>
    <w:rsid w:val="00AD7EFB"/>
    <w:rsid w:val="00AD7F6C"/>
    <w:rsid w:val="00AD7FCD"/>
    <w:rsid w:val="00AE0100"/>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BDA"/>
    <w:rsid w:val="00AF1D22"/>
    <w:rsid w:val="00AF1E1E"/>
    <w:rsid w:val="00AF1ECD"/>
    <w:rsid w:val="00AF1F43"/>
    <w:rsid w:val="00AF215E"/>
    <w:rsid w:val="00AF25A6"/>
    <w:rsid w:val="00AF2621"/>
    <w:rsid w:val="00AF2852"/>
    <w:rsid w:val="00AF295B"/>
    <w:rsid w:val="00AF2B4F"/>
    <w:rsid w:val="00AF2D54"/>
    <w:rsid w:val="00AF2E24"/>
    <w:rsid w:val="00AF2E73"/>
    <w:rsid w:val="00AF301A"/>
    <w:rsid w:val="00AF31C3"/>
    <w:rsid w:val="00AF3447"/>
    <w:rsid w:val="00AF3458"/>
    <w:rsid w:val="00AF37E6"/>
    <w:rsid w:val="00AF392C"/>
    <w:rsid w:val="00AF3A2E"/>
    <w:rsid w:val="00AF3B3B"/>
    <w:rsid w:val="00AF3F7B"/>
    <w:rsid w:val="00AF4027"/>
    <w:rsid w:val="00AF40EE"/>
    <w:rsid w:val="00AF4252"/>
    <w:rsid w:val="00AF4299"/>
    <w:rsid w:val="00AF42B4"/>
    <w:rsid w:val="00AF4574"/>
    <w:rsid w:val="00AF4662"/>
    <w:rsid w:val="00AF472B"/>
    <w:rsid w:val="00AF4A5F"/>
    <w:rsid w:val="00AF4B8A"/>
    <w:rsid w:val="00AF4BE0"/>
    <w:rsid w:val="00AF4C51"/>
    <w:rsid w:val="00AF4F1B"/>
    <w:rsid w:val="00AF4FC8"/>
    <w:rsid w:val="00AF5500"/>
    <w:rsid w:val="00AF57D7"/>
    <w:rsid w:val="00AF588A"/>
    <w:rsid w:val="00AF58CB"/>
    <w:rsid w:val="00AF5A6A"/>
    <w:rsid w:val="00AF5AAF"/>
    <w:rsid w:val="00AF5AC4"/>
    <w:rsid w:val="00AF5C93"/>
    <w:rsid w:val="00AF5EC6"/>
    <w:rsid w:val="00AF5FC4"/>
    <w:rsid w:val="00AF6073"/>
    <w:rsid w:val="00AF6267"/>
    <w:rsid w:val="00AF64C8"/>
    <w:rsid w:val="00AF6821"/>
    <w:rsid w:val="00AF68F2"/>
    <w:rsid w:val="00AF6912"/>
    <w:rsid w:val="00AF69B4"/>
    <w:rsid w:val="00AF6C38"/>
    <w:rsid w:val="00AF6CED"/>
    <w:rsid w:val="00AF6D5A"/>
    <w:rsid w:val="00AF6E8A"/>
    <w:rsid w:val="00AF70ED"/>
    <w:rsid w:val="00AF712E"/>
    <w:rsid w:val="00AF71DC"/>
    <w:rsid w:val="00AF71EE"/>
    <w:rsid w:val="00AF7213"/>
    <w:rsid w:val="00AF745F"/>
    <w:rsid w:val="00AF7569"/>
    <w:rsid w:val="00AF7771"/>
    <w:rsid w:val="00AF782F"/>
    <w:rsid w:val="00AF79DE"/>
    <w:rsid w:val="00AF7D92"/>
    <w:rsid w:val="00AF7DAD"/>
    <w:rsid w:val="00AF7EFF"/>
    <w:rsid w:val="00B0010B"/>
    <w:rsid w:val="00B002CF"/>
    <w:rsid w:val="00B005CD"/>
    <w:rsid w:val="00B0067E"/>
    <w:rsid w:val="00B00B9A"/>
    <w:rsid w:val="00B010E0"/>
    <w:rsid w:val="00B011CC"/>
    <w:rsid w:val="00B01298"/>
    <w:rsid w:val="00B01493"/>
    <w:rsid w:val="00B0174D"/>
    <w:rsid w:val="00B01C4B"/>
    <w:rsid w:val="00B01D88"/>
    <w:rsid w:val="00B01E52"/>
    <w:rsid w:val="00B01EDB"/>
    <w:rsid w:val="00B01F52"/>
    <w:rsid w:val="00B0216F"/>
    <w:rsid w:val="00B0266B"/>
    <w:rsid w:val="00B027A2"/>
    <w:rsid w:val="00B029CE"/>
    <w:rsid w:val="00B02A26"/>
    <w:rsid w:val="00B02A98"/>
    <w:rsid w:val="00B02D12"/>
    <w:rsid w:val="00B02E1C"/>
    <w:rsid w:val="00B03392"/>
    <w:rsid w:val="00B033E6"/>
    <w:rsid w:val="00B033F3"/>
    <w:rsid w:val="00B03834"/>
    <w:rsid w:val="00B038C5"/>
    <w:rsid w:val="00B038E8"/>
    <w:rsid w:val="00B03916"/>
    <w:rsid w:val="00B03B09"/>
    <w:rsid w:val="00B03C50"/>
    <w:rsid w:val="00B03E08"/>
    <w:rsid w:val="00B03EAF"/>
    <w:rsid w:val="00B04048"/>
    <w:rsid w:val="00B04247"/>
    <w:rsid w:val="00B042D4"/>
    <w:rsid w:val="00B04493"/>
    <w:rsid w:val="00B0472D"/>
    <w:rsid w:val="00B04B19"/>
    <w:rsid w:val="00B04D36"/>
    <w:rsid w:val="00B04F3D"/>
    <w:rsid w:val="00B05111"/>
    <w:rsid w:val="00B054AD"/>
    <w:rsid w:val="00B0552A"/>
    <w:rsid w:val="00B05585"/>
    <w:rsid w:val="00B05671"/>
    <w:rsid w:val="00B05702"/>
    <w:rsid w:val="00B05A41"/>
    <w:rsid w:val="00B05BAE"/>
    <w:rsid w:val="00B05ED0"/>
    <w:rsid w:val="00B0648B"/>
    <w:rsid w:val="00B064E6"/>
    <w:rsid w:val="00B067BA"/>
    <w:rsid w:val="00B067C1"/>
    <w:rsid w:val="00B069EE"/>
    <w:rsid w:val="00B06B9A"/>
    <w:rsid w:val="00B06BD7"/>
    <w:rsid w:val="00B06D0D"/>
    <w:rsid w:val="00B06DD9"/>
    <w:rsid w:val="00B06E13"/>
    <w:rsid w:val="00B06EDA"/>
    <w:rsid w:val="00B06FF1"/>
    <w:rsid w:val="00B07576"/>
    <w:rsid w:val="00B07BBA"/>
    <w:rsid w:val="00B07C1E"/>
    <w:rsid w:val="00B07CD6"/>
    <w:rsid w:val="00B07D02"/>
    <w:rsid w:val="00B07E52"/>
    <w:rsid w:val="00B07ED4"/>
    <w:rsid w:val="00B10010"/>
    <w:rsid w:val="00B10058"/>
    <w:rsid w:val="00B10080"/>
    <w:rsid w:val="00B100D9"/>
    <w:rsid w:val="00B10144"/>
    <w:rsid w:val="00B10202"/>
    <w:rsid w:val="00B10233"/>
    <w:rsid w:val="00B104A2"/>
    <w:rsid w:val="00B10721"/>
    <w:rsid w:val="00B10790"/>
    <w:rsid w:val="00B10917"/>
    <w:rsid w:val="00B113AC"/>
    <w:rsid w:val="00B11439"/>
    <w:rsid w:val="00B1143F"/>
    <w:rsid w:val="00B1145C"/>
    <w:rsid w:val="00B11486"/>
    <w:rsid w:val="00B11637"/>
    <w:rsid w:val="00B116A5"/>
    <w:rsid w:val="00B11775"/>
    <w:rsid w:val="00B1199E"/>
    <w:rsid w:val="00B11B69"/>
    <w:rsid w:val="00B11C3E"/>
    <w:rsid w:val="00B11F0F"/>
    <w:rsid w:val="00B1206F"/>
    <w:rsid w:val="00B122BC"/>
    <w:rsid w:val="00B12951"/>
    <w:rsid w:val="00B129C5"/>
    <w:rsid w:val="00B129C7"/>
    <w:rsid w:val="00B12AE4"/>
    <w:rsid w:val="00B12CEB"/>
    <w:rsid w:val="00B12F75"/>
    <w:rsid w:val="00B1302D"/>
    <w:rsid w:val="00B13254"/>
    <w:rsid w:val="00B13601"/>
    <w:rsid w:val="00B1368D"/>
    <w:rsid w:val="00B138AA"/>
    <w:rsid w:val="00B1398C"/>
    <w:rsid w:val="00B139AA"/>
    <w:rsid w:val="00B13C44"/>
    <w:rsid w:val="00B13D35"/>
    <w:rsid w:val="00B13F46"/>
    <w:rsid w:val="00B13F48"/>
    <w:rsid w:val="00B141DF"/>
    <w:rsid w:val="00B142C2"/>
    <w:rsid w:val="00B14496"/>
    <w:rsid w:val="00B145BC"/>
    <w:rsid w:val="00B1495C"/>
    <w:rsid w:val="00B1498E"/>
    <w:rsid w:val="00B14A5F"/>
    <w:rsid w:val="00B14A88"/>
    <w:rsid w:val="00B14D32"/>
    <w:rsid w:val="00B14D8E"/>
    <w:rsid w:val="00B15013"/>
    <w:rsid w:val="00B1513F"/>
    <w:rsid w:val="00B152A8"/>
    <w:rsid w:val="00B15330"/>
    <w:rsid w:val="00B15352"/>
    <w:rsid w:val="00B157EA"/>
    <w:rsid w:val="00B158F2"/>
    <w:rsid w:val="00B15A47"/>
    <w:rsid w:val="00B15B89"/>
    <w:rsid w:val="00B15C39"/>
    <w:rsid w:val="00B15EA3"/>
    <w:rsid w:val="00B15F8D"/>
    <w:rsid w:val="00B16058"/>
    <w:rsid w:val="00B161A7"/>
    <w:rsid w:val="00B164EE"/>
    <w:rsid w:val="00B16543"/>
    <w:rsid w:val="00B168BC"/>
    <w:rsid w:val="00B16AC7"/>
    <w:rsid w:val="00B16B39"/>
    <w:rsid w:val="00B170A6"/>
    <w:rsid w:val="00B17352"/>
    <w:rsid w:val="00B17368"/>
    <w:rsid w:val="00B1746F"/>
    <w:rsid w:val="00B175B6"/>
    <w:rsid w:val="00B176FB"/>
    <w:rsid w:val="00B17AB1"/>
    <w:rsid w:val="00B17E8B"/>
    <w:rsid w:val="00B17FF3"/>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8CC"/>
    <w:rsid w:val="00B21950"/>
    <w:rsid w:val="00B21E34"/>
    <w:rsid w:val="00B22252"/>
    <w:rsid w:val="00B22293"/>
    <w:rsid w:val="00B22470"/>
    <w:rsid w:val="00B226A4"/>
    <w:rsid w:val="00B226EF"/>
    <w:rsid w:val="00B22AE6"/>
    <w:rsid w:val="00B22C29"/>
    <w:rsid w:val="00B233BB"/>
    <w:rsid w:val="00B2345E"/>
    <w:rsid w:val="00B2399B"/>
    <w:rsid w:val="00B23A17"/>
    <w:rsid w:val="00B23D77"/>
    <w:rsid w:val="00B23E8B"/>
    <w:rsid w:val="00B23EF4"/>
    <w:rsid w:val="00B23FB0"/>
    <w:rsid w:val="00B2411D"/>
    <w:rsid w:val="00B24448"/>
    <w:rsid w:val="00B246B7"/>
    <w:rsid w:val="00B247EE"/>
    <w:rsid w:val="00B248D0"/>
    <w:rsid w:val="00B24DD3"/>
    <w:rsid w:val="00B24EF8"/>
    <w:rsid w:val="00B24F98"/>
    <w:rsid w:val="00B25069"/>
    <w:rsid w:val="00B250CF"/>
    <w:rsid w:val="00B253D0"/>
    <w:rsid w:val="00B2546D"/>
    <w:rsid w:val="00B254C8"/>
    <w:rsid w:val="00B255DC"/>
    <w:rsid w:val="00B25662"/>
    <w:rsid w:val="00B2628E"/>
    <w:rsid w:val="00B266B0"/>
    <w:rsid w:val="00B2697F"/>
    <w:rsid w:val="00B26A7C"/>
    <w:rsid w:val="00B26B8F"/>
    <w:rsid w:val="00B26D37"/>
    <w:rsid w:val="00B26D46"/>
    <w:rsid w:val="00B26E68"/>
    <w:rsid w:val="00B274B2"/>
    <w:rsid w:val="00B27564"/>
    <w:rsid w:val="00B2783D"/>
    <w:rsid w:val="00B27921"/>
    <w:rsid w:val="00B27A95"/>
    <w:rsid w:val="00B27C9D"/>
    <w:rsid w:val="00B3000E"/>
    <w:rsid w:val="00B3002C"/>
    <w:rsid w:val="00B3049A"/>
    <w:rsid w:val="00B30563"/>
    <w:rsid w:val="00B30656"/>
    <w:rsid w:val="00B30891"/>
    <w:rsid w:val="00B30C02"/>
    <w:rsid w:val="00B30D35"/>
    <w:rsid w:val="00B30E9B"/>
    <w:rsid w:val="00B310BB"/>
    <w:rsid w:val="00B311CB"/>
    <w:rsid w:val="00B31212"/>
    <w:rsid w:val="00B3132F"/>
    <w:rsid w:val="00B3152E"/>
    <w:rsid w:val="00B31688"/>
    <w:rsid w:val="00B317EB"/>
    <w:rsid w:val="00B318D1"/>
    <w:rsid w:val="00B31902"/>
    <w:rsid w:val="00B31B3B"/>
    <w:rsid w:val="00B31BBC"/>
    <w:rsid w:val="00B31D0B"/>
    <w:rsid w:val="00B31D92"/>
    <w:rsid w:val="00B31E41"/>
    <w:rsid w:val="00B31EF9"/>
    <w:rsid w:val="00B32028"/>
    <w:rsid w:val="00B320E3"/>
    <w:rsid w:val="00B32527"/>
    <w:rsid w:val="00B326A8"/>
    <w:rsid w:val="00B327A2"/>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B57"/>
    <w:rsid w:val="00B33DA7"/>
    <w:rsid w:val="00B33DD9"/>
    <w:rsid w:val="00B34041"/>
    <w:rsid w:val="00B34139"/>
    <w:rsid w:val="00B343A8"/>
    <w:rsid w:val="00B34592"/>
    <w:rsid w:val="00B345E4"/>
    <w:rsid w:val="00B34B24"/>
    <w:rsid w:val="00B34D3B"/>
    <w:rsid w:val="00B34E63"/>
    <w:rsid w:val="00B3500E"/>
    <w:rsid w:val="00B35196"/>
    <w:rsid w:val="00B35308"/>
    <w:rsid w:val="00B35632"/>
    <w:rsid w:val="00B3585D"/>
    <w:rsid w:val="00B35869"/>
    <w:rsid w:val="00B35B47"/>
    <w:rsid w:val="00B35C46"/>
    <w:rsid w:val="00B35C4F"/>
    <w:rsid w:val="00B35DA4"/>
    <w:rsid w:val="00B3646B"/>
    <w:rsid w:val="00B364B7"/>
    <w:rsid w:val="00B36930"/>
    <w:rsid w:val="00B36C60"/>
    <w:rsid w:val="00B36CE0"/>
    <w:rsid w:val="00B36D11"/>
    <w:rsid w:val="00B36E9C"/>
    <w:rsid w:val="00B36EB5"/>
    <w:rsid w:val="00B36F32"/>
    <w:rsid w:val="00B37082"/>
    <w:rsid w:val="00B37085"/>
    <w:rsid w:val="00B37254"/>
    <w:rsid w:val="00B37279"/>
    <w:rsid w:val="00B37340"/>
    <w:rsid w:val="00B377C7"/>
    <w:rsid w:val="00B378DF"/>
    <w:rsid w:val="00B3794E"/>
    <w:rsid w:val="00B37A61"/>
    <w:rsid w:val="00B37AF7"/>
    <w:rsid w:val="00B37B98"/>
    <w:rsid w:val="00B37E50"/>
    <w:rsid w:val="00B401BA"/>
    <w:rsid w:val="00B4021A"/>
    <w:rsid w:val="00B402A4"/>
    <w:rsid w:val="00B404AE"/>
    <w:rsid w:val="00B408A0"/>
    <w:rsid w:val="00B40912"/>
    <w:rsid w:val="00B40A96"/>
    <w:rsid w:val="00B40B2A"/>
    <w:rsid w:val="00B40CC4"/>
    <w:rsid w:val="00B41000"/>
    <w:rsid w:val="00B41061"/>
    <w:rsid w:val="00B410B8"/>
    <w:rsid w:val="00B4129F"/>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DF7"/>
    <w:rsid w:val="00B42EEC"/>
    <w:rsid w:val="00B42F19"/>
    <w:rsid w:val="00B42FA6"/>
    <w:rsid w:val="00B4332F"/>
    <w:rsid w:val="00B4339E"/>
    <w:rsid w:val="00B433F5"/>
    <w:rsid w:val="00B43484"/>
    <w:rsid w:val="00B43505"/>
    <w:rsid w:val="00B437C1"/>
    <w:rsid w:val="00B43919"/>
    <w:rsid w:val="00B4399E"/>
    <w:rsid w:val="00B43A16"/>
    <w:rsid w:val="00B43C0D"/>
    <w:rsid w:val="00B43CD9"/>
    <w:rsid w:val="00B43D90"/>
    <w:rsid w:val="00B44198"/>
    <w:rsid w:val="00B44377"/>
    <w:rsid w:val="00B4458E"/>
    <w:rsid w:val="00B44701"/>
    <w:rsid w:val="00B44B5C"/>
    <w:rsid w:val="00B44B9E"/>
    <w:rsid w:val="00B44D6B"/>
    <w:rsid w:val="00B44E81"/>
    <w:rsid w:val="00B44EA8"/>
    <w:rsid w:val="00B45099"/>
    <w:rsid w:val="00B45287"/>
    <w:rsid w:val="00B4551C"/>
    <w:rsid w:val="00B45815"/>
    <w:rsid w:val="00B4598F"/>
    <w:rsid w:val="00B45A24"/>
    <w:rsid w:val="00B45A87"/>
    <w:rsid w:val="00B45B78"/>
    <w:rsid w:val="00B45CE1"/>
    <w:rsid w:val="00B45D9A"/>
    <w:rsid w:val="00B46001"/>
    <w:rsid w:val="00B4605C"/>
    <w:rsid w:val="00B46120"/>
    <w:rsid w:val="00B462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630"/>
    <w:rsid w:val="00B506D6"/>
    <w:rsid w:val="00B50A72"/>
    <w:rsid w:val="00B50AF5"/>
    <w:rsid w:val="00B50C89"/>
    <w:rsid w:val="00B5109D"/>
    <w:rsid w:val="00B51143"/>
    <w:rsid w:val="00B5121C"/>
    <w:rsid w:val="00B51581"/>
    <w:rsid w:val="00B51705"/>
    <w:rsid w:val="00B51875"/>
    <w:rsid w:val="00B51976"/>
    <w:rsid w:val="00B5213D"/>
    <w:rsid w:val="00B521B6"/>
    <w:rsid w:val="00B5239C"/>
    <w:rsid w:val="00B52455"/>
    <w:rsid w:val="00B52502"/>
    <w:rsid w:val="00B52638"/>
    <w:rsid w:val="00B52670"/>
    <w:rsid w:val="00B5267E"/>
    <w:rsid w:val="00B5273E"/>
    <w:rsid w:val="00B52905"/>
    <w:rsid w:val="00B52FAC"/>
    <w:rsid w:val="00B5309D"/>
    <w:rsid w:val="00B530B6"/>
    <w:rsid w:val="00B531F0"/>
    <w:rsid w:val="00B53259"/>
    <w:rsid w:val="00B5330A"/>
    <w:rsid w:val="00B537CD"/>
    <w:rsid w:val="00B53893"/>
    <w:rsid w:val="00B53998"/>
    <w:rsid w:val="00B53D6C"/>
    <w:rsid w:val="00B540F3"/>
    <w:rsid w:val="00B54233"/>
    <w:rsid w:val="00B5438B"/>
    <w:rsid w:val="00B543AD"/>
    <w:rsid w:val="00B5458C"/>
    <w:rsid w:val="00B548C2"/>
    <w:rsid w:val="00B54946"/>
    <w:rsid w:val="00B54A14"/>
    <w:rsid w:val="00B54A9F"/>
    <w:rsid w:val="00B54B6A"/>
    <w:rsid w:val="00B54CC4"/>
    <w:rsid w:val="00B54E1E"/>
    <w:rsid w:val="00B54E35"/>
    <w:rsid w:val="00B54E66"/>
    <w:rsid w:val="00B54F0A"/>
    <w:rsid w:val="00B550E1"/>
    <w:rsid w:val="00B5518D"/>
    <w:rsid w:val="00B55428"/>
    <w:rsid w:val="00B555AB"/>
    <w:rsid w:val="00B5565A"/>
    <w:rsid w:val="00B55773"/>
    <w:rsid w:val="00B559C9"/>
    <w:rsid w:val="00B55C93"/>
    <w:rsid w:val="00B55E9B"/>
    <w:rsid w:val="00B55F1E"/>
    <w:rsid w:val="00B55F78"/>
    <w:rsid w:val="00B56118"/>
    <w:rsid w:val="00B56162"/>
    <w:rsid w:val="00B56198"/>
    <w:rsid w:val="00B561F6"/>
    <w:rsid w:val="00B562C5"/>
    <w:rsid w:val="00B56870"/>
    <w:rsid w:val="00B56AC5"/>
    <w:rsid w:val="00B56B05"/>
    <w:rsid w:val="00B56B7B"/>
    <w:rsid w:val="00B56B9C"/>
    <w:rsid w:val="00B56E18"/>
    <w:rsid w:val="00B56EF5"/>
    <w:rsid w:val="00B56FD9"/>
    <w:rsid w:val="00B5709A"/>
    <w:rsid w:val="00B570BF"/>
    <w:rsid w:val="00B57108"/>
    <w:rsid w:val="00B57241"/>
    <w:rsid w:val="00B5729A"/>
    <w:rsid w:val="00B57568"/>
    <w:rsid w:val="00B577A1"/>
    <w:rsid w:val="00B57FB9"/>
    <w:rsid w:val="00B60108"/>
    <w:rsid w:val="00B601BA"/>
    <w:rsid w:val="00B601E4"/>
    <w:rsid w:val="00B60471"/>
    <w:rsid w:val="00B60874"/>
    <w:rsid w:val="00B60B63"/>
    <w:rsid w:val="00B60B8F"/>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D93"/>
    <w:rsid w:val="00B61E75"/>
    <w:rsid w:val="00B61F08"/>
    <w:rsid w:val="00B61FB7"/>
    <w:rsid w:val="00B620CB"/>
    <w:rsid w:val="00B62381"/>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F3"/>
    <w:rsid w:val="00B648CB"/>
    <w:rsid w:val="00B648D2"/>
    <w:rsid w:val="00B64937"/>
    <w:rsid w:val="00B64AA7"/>
    <w:rsid w:val="00B64C48"/>
    <w:rsid w:val="00B64F58"/>
    <w:rsid w:val="00B651CB"/>
    <w:rsid w:val="00B65452"/>
    <w:rsid w:val="00B6546B"/>
    <w:rsid w:val="00B655FB"/>
    <w:rsid w:val="00B656A9"/>
    <w:rsid w:val="00B656C6"/>
    <w:rsid w:val="00B65BC9"/>
    <w:rsid w:val="00B65C89"/>
    <w:rsid w:val="00B6612C"/>
    <w:rsid w:val="00B6636B"/>
    <w:rsid w:val="00B66415"/>
    <w:rsid w:val="00B66594"/>
    <w:rsid w:val="00B666A9"/>
    <w:rsid w:val="00B66777"/>
    <w:rsid w:val="00B6685F"/>
    <w:rsid w:val="00B66962"/>
    <w:rsid w:val="00B66A0C"/>
    <w:rsid w:val="00B66AC9"/>
    <w:rsid w:val="00B66DD0"/>
    <w:rsid w:val="00B66FFA"/>
    <w:rsid w:val="00B67083"/>
    <w:rsid w:val="00B673F9"/>
    <w:rsid w:val="00B6750F"/>
    <w:rsid w:val="00B675BB"/>
    <w:rsid w:val="00B67651"/>
    <w:rsid w:val="00B67805"/>
    <w:rsid w:val="00B67AEF"/>
    <w:rsid w:val="00B67E08"/>
    <w:rsid w:val="00B67F0F"/>
    <w:rsid w:val="00B67FF6"/>
    <w:rsid w:val="00B67FFC"/>
    <w:rsid w:val="00B70150"/>
    <w:rsid w:val="00B70179"/>
    <w:rsid w:val="00B701FE"/>
    <w:rsid w:val="00B7045C"/>
    <w:rsid w:val="00B705C9"/>
    <w:rsid w:val="00B70673"/>
    <w:rsid w:val="00B706D3"/>
    <w:rsid w:val="00B70967"/>
    <w:rsid w:val="00B70C11"/>
    <w:rsid w:val="00B70D1A"/>
    <w:rsid w:val="00B71067"/>
    <w:rsid w:val="00B714DC"/>
    <w:rsid w:val="00B717A4"/>
    <w:rsid w:val="00B717CE"/>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346A"/>
    <w:rsid w:val="00B734AD"/>
    <w:rsid w:val="00B737CF"/>
    <w:rsid w:val="00B73808"/>
    <w:rsid w:val="00B73C6A"/>
    <w:rsid w:val="00B73F25"/>
    <w:rsid w:val="00B73F86"/>
    <w:rsid w:val="00B7483C"/>
    <w:rsid w:val="00B74B57"/>
    <w:rsid w:val="00B750DB"/>
    <w:rsid w:val="00B751AA"/>
    <w:rsid w:val="00B751D8"/>
    <w:rsid w:val="00B7524E"/>
    <w:rsid w:val="00B75337"/>
    <w:rsid w:val="00B7539B"/>
    <w:rsid w:val="00B75454"/>
    <w:rsid w:val="00B7553C"/>
    <w:rsid w:val="00B7559F"/>
    <w:rsid w:val="00B75623"/>
    <w:rsid w:val="00B75BA7"/>
    <w:rsid w:val="00B75D8F"/>
    <w:rsid w:val="00B760EB"/>
    <w:rsid w:val="00B7659C"/>
    <w:rsid w:val="00B765B8"/>
    <w:rsid w:val="00B767B8"/>
    <w:rsid w:val="00B76B03"/>
    <w:rsid w:val="00B76B76"/>
    <w:rsid w:val="00B76BCD"/>
    <w:rsid w:val="00B76D22"/>
    <w:rsid w:val="00B76EBD"/>
    <w:rsid w:val="00B76EE9"/>
    <w:rsid w:val="00B76F66"/>
    <w:rsid w:val="00B77038"/>
    <w:rsid w:val="00B77047"/>
    <w:rsid w:val="00B77231"/>
    <w:rsid w:val="00B7738C"/>
    <w:rsid w:val="00B773BD"/>
    <w:rsid w:val="00B7763F"/>
    <w:rsid w:val="00B7781B"/>
    <w:rsid w:val="00B77880"/>
    <w:rsid w:val="00B778AD"/>
    <w:rsid w:val="00B778CC"/>
    <w:rsid w:val="00B779BC"/>
    <w:rsid w:val="00B77B84"/>
    <w:rsid w:val="00B77D0B"/>
    <w:rsid w:val="00B7D850"/>
    <w:rsid w:val="00B801C3"/>
    <w:rsid w:val="00B8061C"/>
    <w:rsid w:val="00B807C8"/>
    <w:rsid w:val="00B8096C"/>
    <w:rsid w:val="00B80A0A"/>
    <w:rsid w:val="00B80D45"/>
    <w:rsid w:val="00B80D90"/>
    <w:rsid w:val="00B80E6A"/>
    <w:rsid w:val="00B80F27"/>
    <w:rsid w:val="00B814F2"/>
    <w:rsid w:val="00B8153C"/>
    <w:rsid w:val="00B81856"/>
    <w:rsid w:val="00B81C09"/>
    <w:rsid w:val="00B81C4D"/>
    <w:rsid w:val="00B81F0F"/>
    <w:rsid w:val="00B81F86"/>
    <w:rsid w:val="00B81FE4"/>
    <w:rsid w:val="00B82139"/>
    <w:rsid w:val="00B82176"/>
    <w:rsid w:val="00B822A8"/>
    <w:rsid w:val="00B82613"/>
    <w:rsid w:val="00B82629"/>
    <w:rsid w:val="00B8263F"/>
    <w:rsid w:val="00B82794"/>
    <w:rsid w:val="00B82870"/>
    <w:rsid w:val="00B828B5"/>
    <w:rsid w:val="00B828D0"/>
    <w:rsid w:val="00B82B0A"/>
    <w:rsid w:val="00B82B71"/>
    <w:rsid w:val="00B82D9D"/>
    <w:rsid w:val="00B82DA5"/>
    <w:rsid w:val="00B82E09"/>
    <w:rsid w:val="00B82ED0"/>
    <w:rsid w:val="00B82ED8"/>
    <w:rsid w:val="00B831BA"/>
    <w:rsid w:val="00B8331D"/>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CDE"/>
    <w:rsid w:val="00B85FBF"/>
    <w:rsid w:val="00B862D8"/>
    <w:rsid w:val="00B86319"/>
    <w:rsid w:val="00B86777"/>
    <w:rsid w:val="00B867BA"/>
    <w:rsid w:val="00B86825"/>
    <w:rsid w:val="00B8689D"/>
    <w:rsid w:val="00B868EE"/>
    <w:rsid w:val="00B86A9F"/>
    <w:rsid w:val="00B86AC3"/>
    <w:rsid w:val="00B86F8C"/>
    <w:rsid w:val="00B878CE"/>
    <w:rsid w:val="00B879A7"/>
    <w:rsid w:val="00B879C0"/>
    <w:rsid w:val="00B87C2A"/>
    <w:rsid w:val="00B87D1A"/>
    <w:rsid w:val="00B87E10"/>
    <w:rsid w:val="00B900FE"/>
    <w:rsid w:val="00B901B2"/>
    <w:rsid w:val="00B90384"/>
    <w:rsid w:val="00B90442"/>
    <w:rsid w:val="00B90A15"/>
    <w:rsid w:val="00B90D8F"/>
    <w:rsid w:val="00B90E22"/>
    <w:rsid w:val="00B90E2A"/>
    <w:rsid w:val="00B90F2A"/>
    <w:rsid w:val="00B910D0"/>
    <w:rsid w:val="00B9113F"/>
    <w:rsid w:val="00B915BA"/>
    <w:rsid w:val="00B9186C"/>
    <w:rsid w:val="00B9198D"/>
    <w:rsid w:val="00B91ABE"/>
    <w:rsid w:val="00B91FF7"/>
    <w:rsid w:val="00B9210E"/>
    <w:rsid w:val="00B9211D"/>
    <w:rsid w:val="00B9212A"/>
    <w:rsid w:val="00B9214D"/>
    <w:rsid w:val="00B927F1"/>
    <w:rsid w:val="00B92A2F"/>
    <w:rsid w:val="00B92B27"/>
    <w:rsid w:val="00B92B91"/>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3AE"/>
    <w:rsid w:val="00B94592"/>
    <w:rsid w:val="00B94698"/>
    <w:rsid w:val="00B94942"/>
    <w:rsid w:val="00B94B1E"/>
    <w:rsid w:val="00B94BA7"/>
    <w:rsid w:val="00B94BB2"/>
    <w:rsid w:val="00B94C45"/>
    <w:rsid w:val="00B94C84"/>
    <w:rsid w:val="00B94E0E"/>
    <w:rsid w:val="00B94F3B"/>
    <w:rsid w:val="00B95608"/>
    <w:rsid w:val="00B959FC"/>
    <w:rsid w:val="00B95A07"/>
    <w:rsid w:val="00B95DAC"/>
    <w:rsid w:val="00B95E74"/>
    <w:rsid w:val="00B95EB2"/>
    <w:rsid w:val="00B96146"/>
    <w:rsid w:val="00B96188"/>
    <w:rsid w:val="00B961FE"/>
    <w:rsid w:val="00B96338"/>
    <w:rsid w:val="00B963C0"/>
    <w:rsid w:val="00B96413"/>
    <w:rsid w:val="00B96857"/>
    <w:rsid w:val="00B96AC8"/>
    <w:rsid w:val="00B970AB"/>
    <w:rsid w:val="00B971FE"/>
    <w:rsid w:val="00B97243"/>
    <w:rsid w:val="00B975EE"/>
    <w:rsid w:val="00B9787C"/>
    <w:rsid w:val="00B978D6"/>
    <w:rsid w:val="00B97997"/>
    <w:rsid w:val="00B97B6D"/>
    <w:rsid w:val="00B97CA3"/>
    <w:rsid w:val="00B97F09"/>
    <w:rsid w:val="00BA0087"/>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6A"/>
    <w:rsid w:val="00BA0E04"/>
    <w:rsid w:val="00BA1104"/>
    <w:rsid w:val="00BA124D"/>
    <w:rsid w:val="00BA1663"/>
    <w:rsid w:val="00BA1872"/>
    <w:rsid w:val="00BA1913"/>
    <w:rsid w:val="00BA1A01"/>
    <w:rsid w:val="00BA1C82"/>
    <w:rsid w:val="00BA1DE1"/>
    <w:rsid w:val="00BA1EDD"/>
    <w:rsid w:val="00BA1F0D"/>
    <w:rsid w:val="00BA1F6D"/>
    <w:rsid w:val="00BA1FAC"/>
    <w:rsid w:val="00BA277A"/>
    <w:rsid w:val="00BA2925"/>
    <w:rsid w:val="00BA29C8"/>
    <w:rsid w:val="00BA2A3A"/>
    <w:rsid w:val="00BA2A85"/>
    <w:rsid w:val="00BA2B00"/>
    <w:rsid w:val="00BA2BC9"/>
    <w:rsid w:val="00BA2C7E"/>
    <w:rsid w:val="00BA2D2E"/>
    <w:rsid w:val="00BA2E84"/>
    <w:rsid w:val="00BA30DD"/>
    <w:rsid w:val="00BA3273"/>
    <w:rsid w:val="00BA34E7"/>
    <w:rsid w:val="00BA38CE"/>
    <w:rsid w:val="00BA38F6"/>
    <w:rsid w:val="00BA3905"/>
    <w:rsid w:val="00BA3C6C"/>
    <w:rsid w:val="00BA3D7E"/>
    <w:rsid w:val="00BA3E6F"/>
    <w:rsid w:val="00BA3F33"/>
    <w:rsid w:val="00BA3F37"/>
    <w:rsid w:val="00BA436D"/>
    <w:rsid w:val="00BA445D"/>
    <w:rsid w:val="00BA4483"/>
    <w:rsid w:val="00BA44A7"/>
    <w:rsid w:val="00BA456C"/>
    <w:rsid w:val="00BA4641"/>
    <w:rsid w:val="00BA47E4"/>
    <w:rsid w:val="00BA4841"/>
    <w:rsid w:val="00BA493F"/>
    <w:rsid w:val="00BA4A54"/>
    <w:rsid w:val="00BA4B3F"/>
    <w:rsid w:val="00BA4EAE"/>
    <w:rsid w:val="00BA5031"/>
    <w:rsid w:val="00BA5178"/>
    <w:rsid w:val="00BA5230"/>
    <w:rsid w:val="00BA5312"/>
    <w:rsid w:val="00BA531E"/>
    <w:rsid w:val="00BA5432"/>
    <w:rsid w:val="00BA5524"/>
    <w:rsid w:val="00BA553D"/>
    <w:rsid w:val="00BA556D"/>
    <w:rsid w:val="00BA5957"/>
    <w:rsid w:val="00BA5A1D"/>
    <w:rsid w:val="00BA6257"/>
    <w:rsid w:val="00BA6302"/>
    <w:rsid w:val="00BA642F"/>
    <w:rsid w:val="00BA65BF"/>
    <w:rsid w:val="00BA6644"/>
    <w:rsid w:val="00BA683B"/>
    <w:rsid w:val="00BA69D9"/>
    <w:rsid w:val="00BA69DA"/>
    <w:rsid w:val="00BA71D8"/>
    <w:rsid w:val="00BA7205"/>
    <w:rsid w:val="00BA7361"/>
    <w:rsid w:val="00BA76A9"/>
    <w:rsid w:val="00BA7719"/>
    <w:rsid w:val="00BA77F6"/>
    <w:rsid w:val="00BA7B7C"/>
    <w:rsid w:val="00BA7D33"/>
    <w:rsid w:val="00BA7FCC"/>
    <w:rsid w:val="00BB0066"/>
    <w:rsid w:val="00BB0595"/>
    <w:rsid w:val="00BB05B8"/>
    <w:rsid w:val="00BB06C2"/>
    <w:rsid w:val="00BB06DD"/>
    <w:rsid w:val="00BB071E"/>
    <w:rsid w:val="00BB07A3"/>
    <w:rsid w:val="00BB0BFE"/>
    <w:rsid w:val="00BB0CFF"/>
    <w:rsid w:val="00BB0FE3"/>
    <w:rsid w:val="00BB13B5"/>
    <w:rsid w:val="00BB14FF"/>
    <w:rsid w:val="00BB1663"/>
    <w:rsid w:val="00BB1A00"/>
    <w:rsid w:val="00BB1A68"/>
    <w:rsid w:val="00BB1AA3"/>
    <w:rsid w:val="00BB1BD7"/>
    <w:rsid w:val="00BB1D8C"/>
    <w:rsid w:val="00BB1EFF"/>
    <w:rsid w:val="00BB223B"/>
    <w:rsid w:val="00BB2384"/>
    <w:rsid w:val="00BB2540"/>
    <w:rsid w:val="00BB2803"/>
    <w:rsid w:val="00BB289B"/>
    <w:rsid w:val="00BB2B2A"/>
    <w:rsid w:val="00BB2BDF"/>
    <w:rsid w:val="00BB2C40"/>
    <w:rsid w:val="00BB2D35"/>
    <w:rsid w:val="00BB2F36"/>
    <w:rsid w:val="00BB304E"/>
    <w:rsid w:val="00BB305C"/>
    <w:rsid w:val="00BB3194"/>
    <w:rsid w:val="00BB37AE"/>
    <w:rsid w:val="00BB37B6"/>
    <w:rsid w:val="00BB3814"/>
    <w:rsid w:val="00BB3B34"/>
    <w:rsid w:val="00BB3C6B"/>
    <w:rsid w:val="00BB3CF3"/>
    <w:rsid w:val="00BB3E2B"/>
    <w:rsid w:val="00BB3E40"/>
    <w:rsid w:val="00BB3E63"/>
    <w:rsid w:val="00BB412E"/>
    <w:rsid w:val="00BB42C7"/>
    <w:rsid w:val="00BB43CF"/>
    <w:rsid w:val="00BB43FC"/>
    <w:rsid w:val="00BB4429"/>
    <w:rsid w:val="00BB44D0"/>
    <w:rsid w:val="00BB4F9A"/>
    <w:rsid w:val="00BB5101"/>
    <w:rsid w:val="00BB5198"/>
    <w:rsid w:val="00BB53DF"/>
    <w:rsid w:val="00BB5427"/>
    <w:rsid w:val="00BB5480"/>
    <w:rsid w:val="00BB54F4"/>
    <w:rsid w:val="00BB557C"/>
    <w:rsid w:val="00BB578B"/>
    <w:rsid w:val="00BB58DE"/>
    <w:rsid w:val="00BB590A"/>
    <w:rsid w:val="00BB5BFA"/>
    <w:rsid w:val="00BB5CFD"/>
    <w:rsid w:val="00BB5D1C"/>
    <w:rsid w:val="00BB5D96"/>
    <w:rsid w:val="00BB602C"/>
    <w:rsid w:val="00BB6348"/>
    <w:rsid w:val="00BB6552"/>
    <w:rsid w:val="00BB6585"/>
    <w:rsid w:val="00BB65E0"/>
    <w:rsid w:val="00BB683D"/>
    <w:rsid w:val="00BB6975"/>
    <w:rsid w:val="00BB69C1"/>
    <w:rsid w:val="00BB6B9B"/>
    <w:rsid w:val="00BB6C48"/>
    <w:rsid w:val="00BB7245"/>
    <w:rsid w:val="00BB7250"/>
    <w:rsid w:val="00BB754F"/>
    <w:rsid w:val="00BB75AB"/>
    <w:rsid w:val="00BB75F0"/>
    <w:rsid w:val="00BB772D"/>
    <w:rsid w:val="00BB78FB"/>
    <w:rsid w:val="00BB7991"/>
    <w:rsid w:val="00BB7C50"/>
    <w:rsid w:val="00BC0058"/>
    <w:rsid w:val="00BC0065"/>
    <w:rsid w:val="00BC009F"/>
    <w:rsid w:val="00BC0150"/>
    <w:rsid w:val="00BC07D4"/>
    <w:rsid w:val="00BC0A5D"/>
    <w:rsid w:val="00BC0BE3"/>
    <w:rsid w:val="00BC0DE8"/>
    <w:rsid w:val="00BC0F8B"/>
    <w:rsid w:val="00BC100B"/>
    <w:rsid w:val="00BC1052"/>
    <w:rsid w:val="00BC114A"/>
    <w:rsid w:val="00BC1150"/>
    <w:rsid w:val="00BC11D6"/>
    <w:rsid w:val="00BC1267"/>
    <w:rsid w:val="00BC131B"/>
    <w:rsid w:val="00BC152A"/>
    <w:rsid w:val="00BC171C"/>
    <w:rsid w:val="00BC1934"/>
    <w:rsid w:val="00BC1A6A"/>
    <w:rsid w:val="00BC1AD9"/>
    <w:rsid w:val="00BC1B7F"/>
    <w:rsid w:val="00BC1FB1"/>
    <w:rsid w:val="00BC251A"/>
    <w:rsid w:val="00BC2B3F"/>
    <w:rsid w:val="00BC3190"/>
    <w:rsid w:val="00BC31E5"/>
    <w:rsid w:val="00BC3257"/>
    <w:rsid w:val="00BC32E7"/>
    <w:rsid w:val="00BC3324"/>
    <w:rsid w:val="00BC33FE"/>
    <w:rsid w:val="00BC36CD"/>
    <w:rsid w:val="00BC3814"/>
    <w:rsid w:val="00BC3DAD"/>
    <w:rsid w:val="00BC4131"/>
    <w:rsid w:val="00BC4B40"/>
    <w:rsid w:val="00BC4BF8"/>
    <w:rsid w:val="00BC4E05"/>
    <w:rsid w:val="00BC4E4C"/>
    <w:rsid w:val="00BC4F81"/>
    <w:rsid w:val="00BC4F84"/>
    <w:rsid w:val="00BC51FF"/>
    <w:rsid w:val="00BC52B2"/>
    <w:rsid w:val="00BC533C"/>
    <w:rsid w:val="00BC566F"/>
    <w:rsid w:val="00BC5670"/>
    <w:rsid w:val="00BC58B9"/>
    <w:rsid w:val="00BC5941"/>
    <w:rsid w:val="00BC594D"/>
    <w:rsid w:val="00BC5B3B"/>
    <w:rsid w:val="00BC5B68"/>
    <w:rsid w:val="00BC6584"/>
    <w:rsid w:val="00BC68BB"/>
    <w:rsid w:val="00BC6BC7"/>
    <w:rsid w:val="00BC6E72"/>
    <w:rsid w:val="00BC70D6"/>
    <w:rsid w:val="00BC715F"/>
    <w:rsid w:val="00BC72CF"/>
    <w:rsid w:val="00BC73E0"/>
    <w:rsid w:val="00BC7435"/>
    <w:rsid w:val="00BC7789"/>
    <w:rsid w:val="00BC7814"/>
    <w:rsid w:val="00BC7A20"/>
    <w:rsid w:val="00BC7C01"/>
    <w:rsid w:val="00BC7F56"/>
    <w:rsid w:val="00BD01D8"/>
    <w:rsid w:val="00BD02BF"/>
    <w:rsid w:val="00BD0367"/>
    <w:rsid w:val="00BD0621"/>
    <w:rsid w:val="00BD070B"/>
    <w:rsid w:val="00BD0B85"/>
    <w:rsid w:val="00BD0ED5"/>
    <w:rsid w:val="00BD0F3A"/>
    <w:rsid w:val="00BD0FBA"/>
    <w:rsid w:val="00BD0FD3"/>
    <w:rsid w:val="00BD1112"/>
    <w:rsid w:val="00BD1356"/>
    <w:rsid w:val="00BD1439"/>
    <w:rsid w:val="00BD1821"/>
    <w:rsid w:val="00BD1AB1"/>
    <w:rsid w:val="00BD1C98"/>
    <w:rsid w:val="00BD1D01"/>
    <w:rsid w:val="00BD1D1D"/>
    <w:rsid w:val="00BD1DB7"/>
    <w:rsid w:val="00BD2048"/>
    <w:rsid w:val="00BD20E8"/>
    <w:rsid w:val="00BD2128"/>
    <w:rsid w:val="00BD2263"/>
    <w:rsid w:val="00BD27A9"/>
    <w:rsid w:val="00BD27DC"/>
    <w:rsid w:val="00BD2A39"/>
    <w:rsid w:val="00BD2AA4"/>
    <w:rsid w:val="00BD2F13"/>
    <w:rsid w:val="00BD2FD5"/>
    <w:rsid w:val="00BD3056"/>
    <w:rsid w:val="00BD3418"/>
    <w:rsid w:val="00BD3599"/>
    <w:rsid w:val="00BD35DC"/>
    <w:rsid w:val="00BD379F"/>
    <w:rsid w:val="00BD3846"/>
    <w:rsid w:val="00BD3871"/>
    <w:rsid w:val="00BD3942"/>
    <w:rsid w:val="00BD3B06"/>
    <w:rsid w:val="00BD3E57"/>
    <w:rsid w:val="00BD3E68"/>
    <w:rsid w:val="00BD4080"/>
    <w:rsid w:val="00BD40E1"/>
    <w:rsid w:val="00BD41E8"/>
    <w:rsid w:val="00BD42D8"/>
    <w:rsid w:val="00BD4623"/>
    <w:rsid w:val="00BD4AFB"/>
    <w:rsid w:val="00BD4C78"/>
    <w:rsid w:val="00BD4E05"/>
    <w:rsid w:val="00BD4EFC"/>
    <w:rsid w:val="00BD4FE8"/>
    <w:rsid w:val="00BD5273"/>
    <w:rsid w:val="00BD532D"/>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F6"/>
    <w:rsid w:val="00BD72FB"/>
    <w:rsid w:val="00BD75B4"/>
    <w:rsid w:val="00BD762E"/>
    <w:rsid w:val="00BD79AC"/>
    <w:rsid w:val="00BD7BC8"/>
    <w:rsid w:val="00BD7D14"/>
    <w:rsid w:val="00BE02B4"/>
    <w:rsid w:val="00BE04BF"/>
    <w:rsid w:val="00BE0525"/>
    <w:rsid w:val="00BE09DA"/>
    <w:rsid w:val="00BE0C4E"/>
    <w:rsid w:val="00BE0DE4"/>
    <w:rsid w:val="00BE0FEF"/>
    <w:rsid w:val="00BE120F"/>
    <w:rsid w:val="00BE1314"/>
    <w:rsid w:val="00BE1609"/>
    <w:rsid w:val="00BE1A4E"/>
    <w:rsid w:val="00BE221D"/>
    <w:rsid w:val="00BE2267"/>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4028"/>
    <w:rsid w:val="00BE404B"/>
    <w:rsid w:val="00BE440A"/>
    <w:rsid w:val="00BE459B"/>
    <w:rsid w:val="00BE48D6"/>
    <w:rsid w:val="00BE4CF2"/>
    <w:rsid w:val="00BE4D02"/>
    <w:rsid w:val="00BE4EC9"/>
    <w:rsid w:val="00BE4FEE"/>
    <w:rsid w:val="00BE504E"/>
    <w:rsid w:val="00BE57E7"/>
    <w:rsid w:val="00BE5910"/>
    <w:rsid w:val="00BE5B84"/>
    <w:rsid w:val="00BE5D58"/>
    <w:rsid w:val="00BE603F"/>
    <w:rsid w:val="00BE6091"/>
    <w:rsid w:val="00BE6123"/>
    <w:rsid w:val="00BE6241"/>
    <w:rsid w:val="00BE62CE"/>
    <w:rsid w:val="00BE631E"/>
    <w:rsid w:val="00BE64D3"/>
    <w:rsid w:val="00BE6678"/>
    <w:rsid w:val="00BE6767"/>
    <w:rsid w:val="00BE679F"/>
    <w:rsid w:val="00BE680C"/>
    <w:rsid w:val="00BE6824"/>
    <w:rsid w:val="00BE6892"/>
    <w:rsid w:val="00BE6B85"/>
    <w:rsid w:val="00BE6BEC"/>
    <w:rsid w:val="00BE6C51"/>
    <w:rsid w:val="00BE6FE6"/>
    <w:rsid w:val="00BE7136"/>
    <w:rsid w:val="00BE7168"/>
    <w:rsid w:val="00BE7214"/>
    <w:rsid w:val="00BE72EA"/>
    <w:rsid w:val="00BE75C8"/>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25C"/>
    <w:rsid w:val="00BF044C"/>
    <w:rsid w:val="00BF0512"/>
    <w:rsid w:val="00BF0B66"/>
    <w:rsid w:val="00BF0CCF"/>
    <w:rsid w:val="00BF0FC5"/>
    <w:rsid w:val="00BF10BC"/>
    <w:rsid w:val="00BF14BA"/>
    <w:rsid w:val="00BF160F"/>
    <w:rsid w:val="00BF1643"/>
    <w:rsid w:val="00BF186F"/>
    <w:rsid w:val="00BF1904"/>
    <w:rsid w:val="00BF195F"/>
    <w:rsid w:val="00BF1A8E"/>
    <w:rsid w:val="00BF1D71"/>
    <w:rsid w:val="00BF1E07"/>
    <w:rsid w:val="00BF1E83"/>
    <w:rsid w:val="00BF219B"/>
    <w:rsid w:val="00BF21AC"/>
    <w:rsid w:val="00BF21AF"/>
    <w:rsid w:val="00BF2224"/>
    <w:rsid w:val="00BF25F3"/>
    <w:rsid w:val="00BF27B4"/>
    <w:rsid w:val="00BF2A11"/>
    <w:rsid w:val="00BF2A7C"/>
    <w:rsid w:val="00BF2D82"/>
    <w:rsid w:val="00BF2DAD"/>
    <w:rsid w:val="00BF2DAF"/>
    <w:rsid w:val="00BF2E53"/>
    <w:rsid w:val="00BF3121"/>
    <w:rsid w:val="00BF32A8"/>
    <w:rsid w:val="00BF352A"/>
    <w:rsid w:val="00BF3669"/>
    <w:rsid w:val="00BF36B7"/>
    <w:rsid w:val="00BF3963"/>
    <w:rsid w:val="00BF39FC"/>
    <w:rsid w:val="00BF3C0D"/>
    <w:rsid w:val="00BF4085"/>
    <w:rsid w:val="00BF40B1"/>
    <w:rsid w:val="00BF42C5"/>
    <w:rsid w:val="00BF44B7"/>
    <w:rsid w:val="00BF460E"/>
    <w:rsid w:val="00BF46C7"/>
    <w:rsid w:val="00BF47B1"/>
    <w:rsid w:val="00BF4A0B"/>
    <w:rsid w:val="00BF4AE5"/>
    <w:rsid w:val="00BF4BC7"/>
    <w:rsid w:val="00BF4CE8"/>
    <w:rsid w:val="00BF4E8F"/>
    <w:rsid w:val="00BF5006"/>
    <w:rsid w:val="00BF5099"/>
    <w:rsid w:val="00BF51CB"/>
    <w:rsid w:val="00BF537B"/>
    <w:rsid w:val="00BF5415"/>
    <w:rsid w:val="00BF557C"/>
    <w:rsid w:val="00BF561F"/>
    <w:rsid w:val="00BF58ED"/>
    <w:rsid w:val="00BF596F"/>
    <w:rsid w:val="00BF59BA"/>
    <w:rsid w:val="00BF59CE"/>
    <w:rsid w:val="00BF5C6F"/>
    <w:rsid w:val="00BF5DA7"/>
    <w:rsid w:val="00BF5DBF"/>
    <w:rsid w:val="00BF5E21"/>
    <w:rsid w:val="00BF6252"/>
    <w:rsid w:val="00BF6676"/>
    <w:rsid w:val="00BF66AE"/>
    <w:rsid w:val="00BF66ED"/>
    <w:rsid w:val="00BF6A71"/>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B8E"/>
    <w:rsid w:val="00BF7C34"/>
    <w:rsid w:val="00BF7D18"/>
    <w:rsid w:val="00BF7ECA"/>
    <w:rsid w:val="00BF7F07"/>
    <w:rsid w:val="00C000E8"/>
    <w:rsid w:val="00C00163"/>
    <w:rsid w:val="00C001E0"/>
    <w:rsid w:val="00C00302"/>
    <w:rsid w:val="00C004A5"/>
    <w:rsid w:val="00C00762"/>
    <w:rsid w:val="00C00894"/>
    <w:rsid w:val="00C00A7A"/>
    <w:rsid w:val="00C00AAB"/>
    <w:rsid w:val="00C00AF2"/>
    <w:rsid w:val="00C00B4A"/>
    <w:rsid w:val="00C00BF1"/>
    <w:rsid w:val="00C01023"/>
    <w:rsid w:val="00C01162"/>
    <w:rsid w:val="00C0153E"/>
    <w:rsid w:val="00C0169C"/>
    <w:rsid w:val="00C01924"/>
    <w:rsid w:val="00C01D82"/>
    <w:rsid w:val="00C01F1D"/>
    <w:rsid w:val="00C02033"/>
    <w:rsid w:val="00C02143"/>
    <w:rsid w:val="00C02814"/>
    <w:rsid w:val="00C02A0A"/>
    <w:rsid w:val="00C02C06"/>
    <w:rsid w:val="00C02CB4"/>
    <w:rsid w:val="00C02CBD"/>
    <w:rsid w:val="00C02DD0"/>
    <w:rsid w:val="00C02E8F"/>
    <w:rsid w:val="00C03129"/>
    <w:rsid w:val="00C0314E"/>
    <w:rsid w:val="00C0315D"/>
    <w:rsid w:val="00C03286"/>
    <w:rsid w:val="00C03309"/>
    <w:rsid w:val="00C033F9"/>
    <w:rsid w:val="00C03496"/>
    <w:rsid w:val="00C034BF"/>
    <w:rsid w:val="00C035AC"/>
    <w:rsid w:val="00C036D6"/>
    <w:rsid w:val="00C03790"/>
    <w:rsid w:val="00C037E0"/>
    <w:rsid w:val="00C03998"/>
    <w:rsid w:val="00C03BD3"/>
    <w:rsid w:val="00C03C15"/>
    <w:rsid w:val="00C03DC3"/>
    <w:rsid w:val="00C03E9D"/>
    <w:rsid w:val="00C03F2B"/>
    <w:rsid w:val="00C040F0"/>
    <w:rsid w:val="00C0435B"/>
    <w:rsid w:val="00C046EF"/>
    <w:rsid w:val="00C046FB"/>
    <w:rsid w:val="00C047D5"/>
    <w:rsid w:val="00C047DB"/>
    <w:rsid w:val="00C04865"/>
    <w:rsid w:val="00C048F8"/>
    <w:rsid w:val="00C04E9C"/>
    <w:rsid w:val="00C05253"/>
    <w:rsid w:val="00C0528A"/>
    <w:rsid w:val="00C054B1"/>
    <w:rsid w:val="00C05521"/>
    <w:rsid w:val="00C055F3"/>
    <w:rsid w:val="00C05E48"/>
    <w:rsid w:val="00C05E49"/>
    <w:rsid w:val="00C05F39"/>
    <w:rsid w:val="00C05FD7"/>
    <w:rsid w:val="00C05FF3"/>
    <w:rsid w:val="00C0650A"/>
    <w:rsid w:val="00C0669B"/>
    <w:rsid w:val="00C06726"/>
    <w:rsid w:val="00C06A4E"/>
    <w:rsid w:val="00C06C67"/>
    <w:rsid w:val="00C06C84"/>
    <w:rsid w:val="00C06D42"/>
    <w:rsid w:val="00C06EEC"/>
    <w:rsid w:val="00C07102"/>
    <w:rsid w:val="00C071BE"/>
    <w:rsid w:val="00C07280"/>
    <w:rsid w:val="00C072FE"/>
    <w:rsid w:val="00C07431"/>
    <w:rsid w:val="00C074B8"/>
    <w:rsid w:val="00C074BA"/>
    <w:rsid w:val="00C07602"/>
    <w:rsid w:val="00C076A9"/>
    <w:rsid w:val="00C07C36"/>
    <w:rsid w:val="00C07C3C"/>
    <w:rsid w:val="00C07DD1"/>
    <w:rsid w:val="00C07E68"/>
    <w:rsid w:val="00C07E73"/>
    <w:rsid w:val="00C07F18"/>
    <w:rsid w:val="00C07FFD"/>
    <w:rsid w:val="00C103E3"/>
    <w:rsid w:val="00C107D4"/>
    <w:rsid w:val="00C108D1"/>
    <w:rsid w:val="00C10944"/>
    <w:rsid w:val="00C10A4B"/>
    <w:rsid w:val="00C10C14"/>
    <w:rsid w:val="00C10D6F"/>
    <w:rsid w:val="00C10E9C"/>
    <w:rsid w:val="00C110BA"/>
    <w:rsid w:val="00C11217"/>
    <w:rsid w:val="00C1131E"/>
    <w:rsid w:val="00C116C4"/>
    <w:rsid w:val="00C11853"/>
    <w:rsid w:val="00C118F4"/>
    <w:rsid w:val="00C11ADE"/>
    <w:rsid w:val="00C11B01"/>
    <w:rsid w:val="00C11BF9"/>
    <w:rsid w:val="00C11D1A"/>
    <w:rsid w:val="00C11DE2"/>
    <w:rsid w:val="00C11F2A"/>
    <w:rsid w:val="00C11F84"/>
    <w:rsid w:val="00C124EB"/>
    <w:rsid w:val="00C125A5"/>
    <w:rsid w:val="00C125F3"/>
    <w:rsid w:val="00C126E0"/>
    <w:rsid w:val="00C12881"/>
    <w:rsid w:val="00C128B5"/>
    <w:rsid w:val="00C128BC"/>
    <w:rsid w:val="00C12A40"/>
    <w:rsid w:val="00C12B9A"/>
    <w:rsid w:val="00C12E39"/>
    <w:rsid w:val="00C12EEE"/>
    <w:rsid w:val="00C13273"/>
    <w:rsid w:val="00C13500"/>
    <w:rsid w:val="00C1378E"/>
    <w:rsid w:val="00C137E4"/>
    <w:rsid w:val="00C13AD2"/>
    <w:rsid w:val="00C13B89"/>
    <w:rsid w:val="00C13D47"/>
    <w:rsid w:val="00C13E17"/>
    <w:rsid w:val="00C13F83"/>
    <w:rsid w:val="00C1409E"/>
    <w:rsid w:val="00C14164"/>
    <w:rsid w:val="00C144DB"/>
    <w:rsid w:val="00C147E3"/>
    <w:rsid w:val="00C14962"/>
    <w:rsid w:val="00C14B1D"/>
    <w:rsid w:val="00C14B3C"/>
    <w:rsid w:val="00C14C53"/>
    <w:rsid w:val="00C14F7A"/>
    <w:rsid w:val="00C15034"/>
    <w:rsid w:val="00C15381"/>
    <w:rsid w:val="00C153AA"/>
    <w:rsid w:val="00C159C9"/>
    <w:rsid w:val="00C15D14"/>
    <w:rsid w:val="00C15D8E"/>
    <w:rsid w:val="00C161DD"/>
    <w:rsid w:val="00C16557"/>
    <w:rsid w:val="00C16598"/>
    <w:rsid w:val="00C1661A"/>
    <w:rsid w:val="00C166F5"/>
    <w:rsid w:val="00C16774"/>
    <w:rsid w:val="00C169ED"/>
    <w:rsid w:val="00C16B33"/>
    <w:rsid w:val="00C16E78"/>
    <w:rsid w:val="00C17012"/>
    <w:rsid w:val="00C1759C"/>
    <w:rsid w:val="00C178AC"/>
    <w:rsid w:val="00C178FB"/>
    <w:rsid w:val="00C17985"/>
    <w:rsid w:val="00C1799E"/>
    <w:rsid w:val="00C17DF9"/>
    <w:rsid w:val="00C17FFA"/>
    <w:rsid w:val="00C200DD"/>
    <w:rsid w:val="00C20114"/>
    <w:rsid w:val="00C201EB"/>
    <w:rsid w:val="00C206E7"/>
    <w:rsid w:val="00C2071B"/>
    <w:rsid w:val="00C20935"/>
    <w:rsid w:val="00C20ACC"/>
    <w:rsid w:val="00C20D77"/>
    <w:rsid w:val="00C20DBB"/>
    <w:rsid w:val="00C20E17"/>
    <w:rsid w:val="00C20F14"/>
    <w:rsid w:val="00C21AD8"/>
    <w:rsid w:val="00C21AE3"/>
    <w:rsid w:val="00C21F3E"/>
    <w:rsid w:val="00C22083"/>
    <w:rsid w:val="00C2232D"/>
    <w:rsid w:val="00C2237E"/>
    <w:rsid w:val="00C224AE"/>
    <w:rsid w:val="00C22916"/>
    <w:rsid w:val="00C22A3B"/>
    <w:rsid w:val="00C22AEF"/>
    <w:rsid w:val="00C22B28"/>
    <w:rsid w:val="00C22D1E"/>
    <w:rsid w:val="00C2320E"/>
    <w:rsid w:val="00C238AD"/>
    <w:rsid w:val="00C23929"/>
    <w:rsid w:val="00C23C27"/>
    <w:rsid w:val="00C23CF2"/>
    <w:rsid w:val="00C2419E"/>
    <w:rsid w:val="00C245D9"/>
    <w:rsid w:val="00C24841"/>
    <w:rsid w:val="00C249E7"/>
    <w:rsid w:val="00C24A15"/>
    <w:rsid w:val="00C24BFF"/>
    <w:rsid w:val="00C24F1E"/>
    <w:rsid w:val="00C251D1"/>
    <w:rsid w:val="00C2538D"/>
    <w:rsid w:val="00C25447"/>
    <w:rsid w:val="00C2565E"/>
    <w:rsid w:val="00C257B7"/>
    <w:rsid w:val="00C25900"/>
    <w:rsid w:val="00C2594E"/>
    <w:rsid w:val="00C25F0E"/>
    <w:rsid w:val="00C2656C"/>
    <w:rsid w:val="00C26D47"/>
    <w:rsid w:val="00C26EB2"/>
    <w:rsid w:val="00C27177"/>
    <w:rsid w:val="00C2727A"/>
    <w:rsid w:val="00C27297"/>
    <w:rsid w:val="00C272E8"/>
    <w:rsid w:val="00C27341"/>
    <w:rsid w:val="00C27623"/>
    <w:rsid w:val="00C2794D"/>
    <w:rsid w:val="00C27972"/>
    <w:rsid w:val="00C27DB5"/>
    <w:rsid w:val="00C2C448"/>
    <w:rsid w:val="00C30139"/>
    <w:rsid w:val="00C301A9"/>
    <w:rsid w:val="00C30585"/>
    <w:rsid w:val="00C30833"/>
    <w:rsid w:val="00C308E9"/>
    <w:rsid w:val="00C30ABC"/>
    <w:rsid w:val="00C30B12"/>
    <w:rsid w:val="00C30B60"/>
    <w:rsid w:val="00C30B9F"/>
    <w:rsid w:val="00C30BE7"/>
    <w:rsid w:val="00C30D59"/>
    <w:rsid w:val="00C30DB0"/>
    <w:rsid w:val="00C30F0A"/>
    <w:rsid w:val="00C3197B"/>
    <w:rsid w:val="00C31C6D"/>
    <w:rsid w:val="00C31EAE"/>
    <w:rsid w:val="00C31FAA"/>
    <w:rsid w:val="00C32122"/>
    <w:rsid w:val="00C325AE"/>
    <w:rsid w:val="00C3260F"/>
    <w:rsid w:val="00C32684"/>
    <w:rsid w:val="00C3297B"/>
    <w:rsid w:val="00C32BAA"/>
    <w:rsid w:val="00C32D0D"/>
    <w:rsid w:val="00C32ED4"/>
    <w:rsid w:val="00C33359"/>
    <w:rsid w:val="00C336C8"/>
    <w:rsid w:val="00C337D6"/>
    <w:rsid w:val="00C343C2"/>
    <w:rsid w:val="00C347AF"/>
    <w:rsid w:val="00C34840"/>
    <w:rsid w:val="00C348D6"/>
    <w:rsid w:val="00C34905"/>
    <w:rsid w:val="00C34B4C"/>
    <w:rsid w:val="00C34C81"/>
    <w:rsid w:val="00C3504C"/>
    <w:rsid w:val="00C35086"/>
    <w:rsid w:val="00C35380"/>
    <w:rsid w:val="00C353D0"/>
    <w:rsid w:val="00C35532"/>
    <w:rsid w:val="00C3556F"/>
    <w:rsid w:val="00C35667"/>
    <w:rsid w:val="00C36160"/>
    <w:rsid w:val="00C361D2"/>
    <w:rsid w:val="00C3627F"/>
    <w:rsid w:val="00C36291"/>
    <w:rsid w:val="00C36516"/>
    <w:rsid w:val="00C36581"/>
    <w:rsid w:val="00C365E7"/>
    <w:rsid w:val="00C36D41"/>
    <w:rsid w:val="00C36DAE"/>
    <w:rsid w:val="00C36E34"/>
    <w:rsid w:val="00C36E47"/>
    <w:rsid w:val="00C36FD0"/>
    <w:rsid w:val="00C370E9"/>
    <w:rsid w:val="00C370F0"/>
    <w:rsid w:val="00C37102"/>
    <w:rsid w:val="00C37472"/>
    <w:rsid w:val="00C376D8"/>
    <w:rsid w:val="00C37907"/>
    <w:rsid w:val="00C37C7B"/>
    <w:rsid w:val="00C37DBB"/>
    <w:rsid w:val="00C37DBD"/>
    <w:rsid w:val="00C40388"/>
    <w:rsid w:val="00C404D7"/>
    <w:rsid w:val="00C404EE"/>
    <w:rsid w:val="00C405F3"/>
    <w:rsid w:val="00C40654"/>
    <w:rsid w:val="00C40804"/>
    <w:rsid w:val="00C40FFA"/>
    <w:rsid w:val="00C41018"/>
    <w:rsid w:val="00C41054"/>
    <w:rsid w:val="00C41058"/>
    <w:rsid w:val="00C41263"/>
    <w:rsid w:val="00C412F5"/>
    <w:rsid w:val="00C4143C"/>
    <w:rsid w:val="00C41590"/>
    <w:rsid w:val="00C4171B"/>
    <w:rsid w:val="00C41892"/>
    <w:rsid w:val="00C419B9"/>
    <w:rsid w:val="00C41A09"/>
    <w:rsid w:val="00C41A86"/>
    <w:rsid w:val="00C41B69"/>
    <w:rsid w:val="00C41C6A"/>
    <w:rsid w:val="00C41E14"/>
    <w:rsid w:val="00C41E4F"/>
    <w:rsid w:val="00C41EFE"/>
    <w:rsid w:val="00C41F31"/>
    <w:rsid w:val="00C4241A"/>
    <w:rsid w:val="00C42689"/>
    <w:rsid w:val="00C4296C"/>
    <w:rsid w:val="00C42988"/>
    <w:rsid w:val="00C429C8"/>
    <w:rsid w:val="00C42B27"/>
    <w:rsid w:val="00C42B28"/>
    <w:rsid w:val="00C42BD4"/>
    <w:rsid w:val="00C42D54"/>
    <w:rsid w:val="00C42F47"/>
    <w:rsid w:val="00C42F76"/>
    <w:rsid w:val="00C4302E"/>
    <w:rsid w:val="00C43289"/>
    <w:rsid w:val="00C43307"/>
    <w:rsid w:val="00C433A6"/>
    <w:rsid w:val="00C436E0"/>
    <w:rsid w:val="00C437E7"/>
    <w:rsid w:val="00C437EB"/>
    <w:rsid w:val="00C43803"/>
    <w:rsid w:val="00C4382D"/>
    <w:rsid w:val="00C43C01"/>
    <w:rsid w:val="00C43CF4"/>
    <w:rsid w:val="00C43F42"/>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E04"/>
    <w:rsid w:val="00C44F18"/>
    <w:rsid w:val="00C451AA"/>
    <w:rsid w:val="00C45319"/>
    <w:rsid w:val="00C45364"/>
    <w:rsid w:val="00C453F3"/>
    <w:rsid w:val="00C45624"/>
    <w:rsid w:val="00C45884"/>
    <w:rsid w:val="00C45C3C"/>
    <w:rsid w:val="00C45EE6"/>
    <w:rsid w:val="00C45EF5"/>
    <w:rsid w:val="00C45FC0"/>
    <w:rsid w:val="00C46083"/>
    <w:rsid w:val="00C46088"/>
    <w:rsid w:val="00C460D0"/>
    <w:rsid w:val="00C460F9"/>
    <w:rsid w:val="00C46112"/>
    <w:rsid w:val="00C46351"/>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B45"/>
    <w:rsid w:val="00C47D89"/>
    <w:rsid w:val="00C47DA6"/>
    <w:rsid w:val="00C47E4F"/>
    <w:rsid w:val="00C47E9D"/>
    <w:rsid w:val="00C47FF0"/>
    <w:rsid w:val="00C50117"/>
    <w:rsid w:val="00C5011A"/>
    <w:rsid w:val="00C50890"/>
    <w:rsid w:val="00C5099B"/>
    <w:rsid w:val="00C50A4E"/>
    <w:rsid w:val="00C50C2E"/>
    <w:rsid w:val="00C50E9E"/>
    <w:rsid w:val="00C513AA"/>
    <w:rsid w:val="00C51544"/>
    <w:rsid w:val="00C51604"/>
    <w:rsid w:val="00C5161E"/>
    <w:rsid w:val="00C51833"/>
    <w:rsid w:val="00C51B19"/>
    <w:rsid w:val="00C51C37"/>
    <w:rsid w:val="00C51D8C"/>
    <w:rsid w:val="00C51F21"/>
    <w:rsid w:val="00C51F47"/>
    <w:rsid w:val="00C51F91"/>
    <w:rsid w:val="00C51FA7"/>
    <w:rsid w:val="00C520B1"/>
    <w:rsid w:val="00C522D6"/>
    <w:rsid w:val="00C522DC"/>
    <w:rsid w:val="00C524B4"/>
    <w:rsid w:val="00C524EA"/>
    <w:rsid w:val="00C526CC"/>
    <w:rsid w:val="00C52A0C"/>
    <w:rsid w:val="00C52C52"/>
    <w:rsid w:val="00C52C7B"/>
    <w:rsid w:val="00C52F0F"/>
    <w:rsid w:val="00C52F15"/>
    <w:rsid w:val="00C52F1E"/>
    <w:rsid w:val="00C52F37"/>
    <w:rsid w:val="00C531C1"/>
    <w:rsid w:val="00C537BC"/>
    <w:rsid w:val="00C537D4"/>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F35"/>
    <w:rsid w:val="00C5511E"/>
    <w:rsid w:val="00C55566"/>
    <w:rsid w:val="00C55902"/>
    <w:rsid w:val="00C55927"/>
    <w:rsid w:val="00C55A92"/>
    <w:rsid w:val="00C55ACE"/>
    <w:rsid w:val="00C55B51"/>
    <w:rsid w:val="00C55BC9"/>
    <w:rsid w:val="00C55E9E"/>
    <w:rsid w:val="00C5600F"/>
    <w:rsid w:val="00C560D0"/>
    <w:rsid w:val="00C5617D"/>
    <w:rsid w:val="00C563CE"/>
    <w:rsid w:val="00C56582"/>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B57"/>
    <w:rsid w:val="00C57BF9"/>
    <w:rsid w:val="00C57EC6"/>
    <w:rsid w:val="00C57F42"/>
    <w:rsid w:val="00C606A9"/>
    <w:rsid w:val="00C6099A"/>
    <w:rsid w:val="00C609BE"/>
    <w:rsid w:val="00C60A82"/>
    <w:rsid w:val="00C60AB0"/>
    <w:rsid w:val="00C60B07"/>
    <w:rsid w:val="00C60BA4"/>
    <w:rsid w:val="00C60E1F"/>
    <w:rsid w:val="00C61291"/>
    <w:rsid w:val="00C61472"/>
    <w:rsid w:val="00C614B9"/>
    <w:rsid w:val="00C616CA"/>
    <w:rsid w:val="00C61948"/>
    <w:rsid w:val="00C619AD"/>
    <w:rsid w:val="00C61A47"/>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207"/>
    <w:rsid w:val="00C63287"/>
    <w:rsid w:val="00C63468"/>
    <w:rsid w:val="00C6358A"/>
    <w:rsid w:val="00C635C6"/>
    <w:rsid w:val="00C63608"/>
    <w:rsid w:val="00C6361F"/>
    <w:rsid w:val="00C6366B"/>
    <w:rsid w:val="00C63673"/>
    <w:rsid w:val="00C638C2"/>
    <w:rsid w:val="00C63B00"/>
    <w:rsid w:val="00C63B89"/>
    <w:rsid w:val="00C63C25"/>
    <w:rsid w:val="00C63C52"/>
    <w:rsid w:val="00C63E3F"/>
    <w:rsid w:val="00C63E5F"/>
    <w:rsid w:val="00C63E8B"/>
    <w:rsid w:val="00C63F08"/>
    <w:rsid w:val="00C63F4E"/>
    <w:rsid w:val="00C64073"/>
    <w:rsid w:val="00C641EE"/>
    <w:rsid w:val="00C642D3"/>
    <w:rsid w:val="00C64412"/>
    <w:rsid w:val="00C6450F"/>
    <w:rsid w:val="00C6461C"/>
    <w:rsid w:val="00C64675"/>
    <w:rsid w:val="00C64878"/>
    <w:rsid w:val="00C64CC0"/>
    <w:rsid w:val="00C64CD6"/>
    <w:rsid w:val="00C65083"/>
    <w:rsid w:val="00C6528C"/>
    <w:rsid w:val="00C65499"/>
    <w:rsid w:val="00C65888"/>
    <w:rsid w:val="00C658CD"/>
    <w:rsid w:val="00C6595C"/>
    <w:rsid w:val="00C659C1"/>
    <w:rsid w:val="00C65DD5"/>
    <w:rsid w:val="00C65EC7"/>
    <w:rsid w:val="00C65F1B"/>
    <w:rsid w:val="00C65F90"/>
    <w:rsid w:val="00C66034"/>
    <w:rsid w:val="00C6619D"/>
    <w:rsid w:val="00C661E8"/>
    <w:rsid w:val="00C667CE"/>
    <w:rsid w:val="00C66948"/>
    <w:rsid w:val="00C66A10"/>
    <w:rsid w:val="00C66BC9"/>
    <w:rsid w:val="00C66D88"/>
    <w:rsid w:val="00C670FA"/>
    <w:rsid w:val="00C67113"/>
    <w:rsid w:val="00C67143"/>
    <w:rsid w:val="00C671F2"/>
    <w:rsid w:val="00C67281"/>
    <w:rsid w:val="00C6737E"/>
    <w:rsid w:val="00C674EE"/>
    <w:rsid w:val="00C675A6"/>
    <w:rsid w:val="00C67772"/>
    <w:rsid w:val="00C678A3"/>
    <w:rsid w:val="00C67A82"/>
    <w:rsid w:val="00C67C57"/>
    <w:rsid w:val="00C70084"/>
    <w:rsid w:val="00C70283"/>
    <w:rsid w:val="00C703F3"/>
    <w:rsid w:val="00C705C1"/>
    <w:rsid w:val="00C7090B"/>
    <w:rsid w:val="00C70B76"/>
    <w:rsid w:val="00C70DA2"/>
    <w:rsid w:val="00C70E7A"/>
    <w:rsid w:val="00C70ECB"/>
    <w:rsid w:val="00C71060"/>
    <w:rsid w:val="00C71122"/>
    <w:rsid w:val="00C71172"/>
    <w:rsid w:val="00C71293"/>
    <w:rsid w:val="00C7142B"/>
    <w:rsid w:val="00C7164C"/>
    <w:rsid w:val="00C71720"/>
    <w:rsid w:val="00C7175C"/>
    <w:rsid w:val="00C718C8"/>
    <w:rsid w:val="00C71A16"/>
    <w:rsid w:val="00C71A43"/>
    <w:rsid w:val="00C71A54"/>
    <w:rsid w:val="00C71DE2"/>
    <w:rsid w:val="00C71F97"/>
    <w:rsid w:val="00C71FF4"/>
    <w:rsid w:val="00C72015"/>
    <w:rsid w:val="00C720BE"/>
    <w:rsid w:val="00C722B1"/>
    <w:rsid w:val="00C7235B"/>
    <w:rsid w:val="00C723AF"/>
    <w:rsid w:val="00C725AC"/>
    <w:rsid w:val="00C725CC"/>
    <w:rsid w:val="00C726E2"/>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C11"/>
    <w:rsid w:val="00C73C34"/>
    <w:rsid w:val="00C73C73"/>
    <w:rsid w:val="00C73D10"/>
    <w:rsid w:val="00C73D5E"/>
    <w:rsid w:val="00C73F80"/>
    <w:rsid w:val="00C7415A"/>
    <w:rsid w:val="00C74271"/>
    <w:rsid w:val="00C743E6"/>
    <w:rsid w:val="00C74421"/>
    <w:rsid w:val="00C7457F"/>
    <w:rsid w:val="00C7459E"/>
    <w:rsid w:val="00C74694"/>
    <w:rsid w:val="00C746DA"/>
    <w:rsid w:val="00C7476B"/>
    <w:rsid w:val="00C74A71"/>
    <w:rsid w:val="00C74CF1"/>
    <w:rsid w:val="00C74E3F"/>
    <w:rsid w:val="00C74F92"/>
    <w:rsid w:val="00C75167"/>
    <w:rsid w:val="00C75779"/>
    <w:rsid w:val="00C75F2F"/>
    <w:rsid w:val="00C75FEE"/>
    <w:rsid w:val="00C760E0"/>
    <w:rsid w:val="00C76381"/>
    <w:rsid w:val="00C76598"/>
    <w:rsid w:val="00C76603"/>
    <w:rsid w:val="00C76A8F"/>
    <w:rsid w:val="00C76BCF"/>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FDF"/>
    <w:rsid w:val="00C82FEE"/>
    <w:rsid w:val="00C830C5"/>
    <w:rsid w:val="00C83315"/>
    <w:rsid w:val="00C83371"/>
    <w:rsid w:val="00C8354E"/>
    <w:rsid w:val="00C835E3"/>
    <w:rsid w:val="00C8379E"/>
    <w:rsid w:val="00C837A2"/>
    <w:rsid w:val="00C837A6"/>
    <w:rsid w:val="00C8384C"/>
    <w:rsid w:val="00C83CA5"/>
    <w:rsid w:val="00C83FD4"/>
    <w:rsid w:val="00C8409A"/>
    <w:rsid w:val="00C84113"/>
    <w:rsid w:val="00C8437F"/>
    <w:rsid w:val="00C845DA"/>
    <w:rsid w:val="00C84733"/>
    <w:rsid w:val="00C848A4"/>
    <w:rsid w:val="00C84BF9"/>
    <w:rsid w:val="00C84D39"/>
    <w:rsid w:val="00C84DC0"/>
    <w:rsid w:val="00C84E59"/>
    <w:rsid w:val="00C85277"/>
    <w:rsid w:val="00C854C7"/>
    <w:rsid w:val="00C8554F"/>
    <w:rsid w:val="00C856DC"/>
    <w:rsid w:val="00C8573D"/>
    <w:rsid w:val="00C857F6"/>
    <w:rsid w:val="00C85806"/>
    <w:rsid w:val="00C858A2"/>
    <w:rsid w:val="00C85A66"/>
    <w:rsid w:val="00C85D76"/>
    <w:rsid w:val="00C8602D"/>
    <w:rsid w:val="00C86042"/>
    <w:rsid w:val="00C86166"/>
    <w:rsid w:val="00C8623D"/>
    <w:rsid w:val="00C865EF"/>
    <w:rsid w:val="00C867E1"/>
    <w:rsid w:val="00C868E0"/>
    <w:rsid w:val="00C873AC"/>
    <w:rsid w:val="00C876F6"/>
    <w:rsid w:val="00C877BA"/>
    <w:rsid w:val="00C877E3"/>
    <w:rsid w:val="00C878EE"/>
    <w:rsid w:val="00C87B60"/>
    <w:rsid w:val="00C87DA6"/>
    <w:rsid w:val="00C87E13"/>
    <w:rsid w:val="00C90132"/>
    <w:rsid w:val="00C9016E"/>
    <w:rsid w:val="00C9026F"/>
    <w:rsid w:val="00C902ED"/>
    <w:rsid w:val="00C904D9"/>
    <w:rsid w:val="00C9067C"/>
    <w:rsid w:val="00C909DB"/>
    <w:rsid w:val="00C90E26"/>
    <w:rsid w:val="00C90E59"/>
    <w:rsid w:val="00C90EE0"/>
    <w:rsid w:val="00C90F09"/>
    <w:rsid w:val="00C90FAD"/>
    <w:rsid w:val="00C9144E"/>
    <w:rsid w:val="00C917B4"/>
    <w:rsid w:val="00C91857"/>
    <w:rsid w:val="00C91914"/>
    <w:rsid w:val="00C91975"/>
    <w:rsid w:val="00C91B27"/>
    <w:rsid w:val="00C91CAB"/>
    <w:rsid w:val="00C92007"/>
    <w:rsid w:val="00C9210B"/>
    <w:rsid w:val="00C9213B"/>
    <w:rsid w:val="00C92287"/>
    <w:rsid w:val="00C92888"/>
    <w:rsid w:val="00C92AA8"/>
    <w:rsid w:val="00C92C23"/>
    <w:rsid w:val="00C93377"/>
    <w:rsid w:val="00C93462"/>
    <w:rsid w:val="00C9348E"/>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854"/>
    <w:rsid w:val="00C9589A"/>
    <w:rsid w:val="00C958BE"/>
    <w:rsid w:val="00C958FE"/>
    <w:rsid w:val="00C95A0B"/>
    <w:rsid w:val="00C95B4D"/>
    <w:rsid w:val="00C95DCD"/>
    <w:rsid w:val="00C960E3"/>
    <w:rsid w:val="00C962A7"/>
    <w:rsid w:val="00C96342"/>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552"/>
    <w:rsid w:val="00CA2561"/>
    <w:rsid w:val="00CA258C"/>
    <w:rsid w:val="00CA2595"/>
    <w:rsid w:val="00CA25D3"/>
    <w:rsid w:val="00CA26CE"/>
    <w:rsid w:val="00CA271B"/>
    <w:rsid w:val="00CA2A90"/>
    <w:rsid w:val="00CA2F78"/>
    <w:rsid w:val="00CA3032"/>
    <w:rsid w:val="00CA3110"/>
    <w:rsid w:val="00CA3147"/>
    <w:rsid w:val="00CA31C3"/>
    <w:rsid w:val="00CA321A"/>
    <w:rsid w:val="00CA33BC"/>
    <w:rsid w:val="00CA3701"/>
    <w:rsid w:val="00CA37A7"/>
    <w:rsid w:val="00CA3852"/>
    <w:rsid w:val="00CA391D"/>
    <w:rsid w:val="00CA392A"/>
    <w:rsid w:val="00CA3950"/>
    <w:rsid w:val="00CA39F4"/>
    <w:rsid w:val="00CA3ACD"/>
    <w:rsid w:val="00CA3D40"/>
    <w:rsid w:val="00CA41B7"/>
    <w:rsid w:val="00CA41DF"/>
    <w:rsid w:val="00CA423B"/>
    <w:rsid w:val="00CA47CE"/>
    <w:rsid w:val="00CA4AB8"/>
    <w:rsid w:val="00CA4C4F"/>
    <w:rsid w:val="00CA4D0B"/>
    <w:rsid w:val="00CA4E9C"/>
    <w:rsid w:val="00CA4F8B"/>
    <w:rsid w:val="00CA4FE7"/>
    <w:rsid w:val="00CA502F"/>
    <w:rsid w:val="00CA5038"/>
    <w:rsid w:val="00CA5229"/>
    <w:rsid w:val="00CA5418"/>
    <w:rsid w:val="00CA5445"/>
    <w:rsid w:val="00CA5989"/>
    <w:rsid w:val="00CA5B8D"/>
    <w:rsid w:val="00CA5C68"/>
    <w:rsid w:val="00CA5EE1"/>
    <w:rsid w:val="00CA5FE8"/>
    <w:rsid w:val="00CA6000"/>
    <w:rsid w:val="00CA6202"/>
    <w:rsid w:val="00CA622E"/>
    <w:rsid w:val="00CA62D4"/>
    <w:rsid w:val="00CA63AC"/>
    <w:rsid w:val="00CA6741"/>
    <w:rsid w:val="00CA6801"/>
    <w:rsid w:val="00CA6CF9"/>
    <w:rsid w:val="00CA6D42"/>
    <w:rsid w:val="00CA6E34"/>
    <w:rsid w:val="00CA6EBB"/>
    <w:rsid w:val="00CA6EBC"/>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6AA"/>
    <w:rsid w:val="00CB06CB"/>
    <w:rsid w:val="00CB0903"/>
    <w:rsid w:val="00CB09DA"/>
    <w:rsid w:val="00CB0A3A"/>
    <w:rsid w:val="00CB0BD9"/>
    <w:rsid w:val="00CB0C01"/>
    <w:rsid w:val="00CB0D76"/>
    <w:rsid w:val="00CB0E14"/>
    <w:rsid w:val="00CB0E66"/>
    <w:rsid w:val="00CB0F08"/>
    <w:rsid w:val="00CB1C12"/>
    <w:rsid w:val="00CB1CAC"/>
    <w:rsid w:val="00CB1D77"/>
    <w:rsid w:val="00CB1DE8"/>
    <w:rsid w:val="00CB1E14"/>
    <w:rsid w:val="00CB1E3B"/>
    <w:rsid w:val="00CB1F1D"/>
    <w:rsid w:val="00CB2050"/>
    <w:rsid w:val="00CB21CE"/>
    <w:rsid w:val="00CB2519"/>
    <w:rsid w:val="00CB2586"/>
    <w:rsid w:val="00CB2666"/>
    <w:rsid w:val="00CB27F4"/>
    <w:rsid w:val="00CB284A"/>
    <w:rsid w:val="00CB2EA6"/>
    <w:rsid w:val="00CB31D5"/>
    <w:rsid w:val="00CB326D"/>
    <w:rsid w:val="00CB348C"/>
    <w:rsid w:val="00CB3532"/>
    <w:rsid w:val="00CB38B0"/>
    <w:rsid w:val="00CB3947"/>
    <w:rsid w:val="00CB3AC7"/>
    <w:rsid w:val="00CB3B16"/>
    <w:rsid w:val="00CB3CA3"/>
    <w:rsid w:val="00CB41C9"/>
    <w:rsid w:val="00CB4429"/>
    <w:rsid w:val="00CB46F8"/>
    <w:rsid w:val="00CB489A"/>
    <w:rsid w:val="00CB48F8"/>
    <w:rsid w:val="00CB4CE8"/>
    <w:rsid w:val="00CB4D1D"/>
    <w:rsid w:val="00CB4D41"/>
    <w:rsid w:val="00CB4DB4"/>
    <w:rsid w:val="00CB509A"/>
    <w:rsid w:val="00CB50AA"/>
    <w:rsid w:val="00CB50CF"/>
    <w:rsid w:val="00CB5309"/>
    <w:rsid w:val="00CB532B"/>
    <w:rsid w:val="00CB5354"/>
    <w:rsid w:val="00CB538E"/>
    <w:rsid w:val="00CB53B0"/>
    <w:rsid w:val="00CB551F"/>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70AF"/>
    <w:rsid w:val="00CB7176"/>
    <w:rsid w:val="00CB71F8"/>
    <w:rsid w:val="00CB7294"/>
    <w:rsid w:val="00CB7C4B"/>
    <w:rsid w:val="00CB7D25"/>
    <w:rsid w:val="00CB7DE5"/>
    <w:rsid w:val="00CB7FEE"/>
    <w:rsid w:val="00CC00BD"/>
    <w:rsid w:val="00CC02E9"/>
    <w:rsid w:val="00CC045D"/>
    <w:rsid w:val="00CC050A"/>
    <w:rsid w:val="00CC056F"/>
    <w:rsid w:val="00CC0AAA"/>
    <w:rsid w:val="00CC0C8B"/>
    <w:rsid w:val="00CC0FA5"/>
    <w:rsid w:val="00CC10E5"/>
    <w:rsid w:val="00CC11D0"/>
    <w:rsid w:val="00CC1326"/>
    <w:rsid w:val="00CC15F1"/>
    <w:rsid w:val="00CC17BD"/>
    <w:rsid w:val="00CC180A"/>
    <w:rsid w:val="00CC1969"/>
    <w:rsid w:val="00CC1C35"/>
    <w:rsid w:val="00CC1C6A"/>
    <w:rsid w:val="00CC1D14"/>
    <w:rsid w:val="00CC1D73"/>
    <w:rsid w:val="00CC1F85"/>
    <w:rsid w:val="00CC2022"/>
    <w:rsid w:val="00CC208E"/>
    <w:rsid w:val="00CC20DF"/>
    <w:rsid w:val="00CC22FA"/>
    <w:rsid w:val="00CC26DB"/>
    <w:rsid w:val="00CC26F4"/>
    <w:rsid w:val="00CC2CC8"/>
    <w:rsid w:val="00CC2DED"/>
    <w:rsid w:val="00CC2F65"/>
    <w:rsid w:val="00CC300C"/>
    <w:rsid w:val="00CC31BB"/>
    <w:rsid w:val="00CC344F"/>
    <w:rsid w:val="00CC35AE"/>
    <w:rsid w:val="00CC3774"/>
    <w:rsid w:val="00CC3924"/>
    <w:rsid w:val="00CC3A84"/>
    <w:rsid w:val="00CC3C20"/>
    <w:rsid w:val="00CC3C24"/>
    <w:rsid w:val="00CC3CBA"/>
    <w:rsid w:val="00CC3D20"/>
    <w:rsid w:val="00CC3D64"/>
    <w:rsid w:val="00CC3DAA"/>
    <w:rsid w:val="00CC3F5A"/>
    <w:rsid w:val="00CC429B"/>
    <w:rsid w:val="00CC4312"/>
    <w:rsid w:val="00CC4401"/>
    <w:rsid w:val="00CC469B"/>
    <w:rsid w:val="00CC487D"/>
    <w:rsid w:val="00CC49E7"/>
    <w:rsid w:val="00CC4BDC"/>
    <w:rsid w:val="00CC4BDD"/>
    <w:rsid w:val="00CC4C2C"/>
    <w:rsid w:val="00CC4DEE"/>
    <w:rsid w:val="00CC4EB9"/>
    <w:rsid w:val="00CC4F27"/>
    <w:rsid w:val="00CC4F49"/>
    <w:rsid w:val="00CC4F86"/>
    <w:rsid w:val="00CC5057"/>
    <w:rsid w:val="00CC530E"/>
    <w:rsid w:val="00CC53BD"/>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1BA"/>
    <w:rsid w:val="00CC726C"/>
    <w:rsid w:val="00CC745B"/>
    <w:rsid w:val="00CC7728"/>
    <w:rsid w:val="00CC77DB"/>
    <w:rsid w:val="00CC79FF"/>
    <w:rsid w:val="00CC7B4F"/>
    <w:rsid w:val="00CC7B70"/>
    <w:rsid w:val="00CC7ECE"/>
    <w:rsid w:val="00CD0128"/>
    <w:rsid w:val="00CD02D6"/>
    <w:rsid w:val="00CD03FB"/>
    <w:rsid w:val="00CD0597"/>
    <w:rsid w:val="00CD06CE"/>
    <w:rsid w:val="00CD078F"/>
    <w:rsid w:val="00CD0818"/>
    <w:rsid w:val="00CD0974"/>
    <w:rsid w:val="00CD0B21"/>
    <w:rsid w:val="00CD0DA8"/>
    <w:rsid w:val="00CD0E52"/>
    <w:rsid w:val="00CD0F73"/>
    <w:rsid w:val="00CD121E"/>
    <w:rsid w:val="00CD14D9"/>
    <w:rsid w:val="00CD179A"/>
    <w:rsid w:val="00CD185D"/>
    <w:rsid w:val="00CD191F"/>
    <w:rsid w:val="00CD1A7C"/>
    <w:rsid w:val="00CD1BD7"/>
    <w:rsid w:val="00CD1D0D"/>
    <w:rsid w:val="00CD2604"/>
    <w:rsid w:val="00CD28F0"/>
    <w:rsid w:val="00CD2ACC"/>
    <w:rsid w:val="00CD2B1D"/>
    <w:rsid w:val="00CD2D72"/>
    <w:rsid w:val="00CD2E6F"/>
    <w:rsid w:val="00CD2EF7"/>
    <w:rsid w:val="00CD2F20"/>
    <w:rsid w:val="00CD2F7A"/>
    <w:rsid w:val="00CD3029"/>
    <w:rsid w:val="00CD3156"/>
    <w:rsid w:val="00CD38E5"/>
    <w:rsid w:val="00CD3D74"/>
    <w:rsid w:val="00CD3ED8"/>
    <w:rsid w:val="00CD497A"/>
    <w:rsid w:val="00CD4AFB"/>
    <w:rsid w:val="00CD4DC3"/>
    <w:rsid w:val="00CD512F"/>
    <w:rsid w:val="00CD5CBA"/>
    <w:rsid w:val="00CD6048"/>
    <w:rsid w:val="00CD614C"/>
    <w:rsid w:val="00CD63BF"/>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A9"/>
    <w:rsid w:val="00CE0779"/>
    <w:rsid w:val="00CE081E"/>
    <w:rsid w:val="00CE08A9"/>
    <w:rsid w:val="00CE0A03"/>
    <w:rsid w:val="00CE0A34"/>
    <w:rsid w:val="00CE0B6F"/>
    <w:rsid w:val="00CE0B92"/>
    <w:rsid w:val="00CE0BB4"/>
    <w:rsid w:val="00CE0E65"/>
    <w:rsid w:val="00CE1125"/>
    <w:rsid w:val="00CE11E4"/>
    <w:rsid w:val="00CE1305"/>
    <w:rsid w:val="00CE133B"/>
    <w:rsid w:val="00CE15E3"/>
    <w:rsid w:val="00CE164A"/>
    <w:rsid w:val="00CE1882"/>
    <w:rsid w:val="00CE19E6"/>
    <w:rsid w:val="00CE1D01"/>
    <w:rsid w:val="00CE20F3"/>
    <w:rsid w:val="00CE214E"/>
    <w:rsid w:val="00CE21B3"/>
    <w:rsid w:val="00CE2323"/>
    <w:rsid w:val="00CE2346"/>
    <w:rsid w:val="00CE24EF"/>
    <w:rsid w:val="00CE2640"/>
    <w:rsid w:val="00CE278D"/>
    <w:rsid w:val="00CE2851"/>
    <w:rsid w:val="00CE29E2"/>
    <w:rsid w:val="00CE2AB8"/>
    <w:rsid w:val="00CE2ADC"/>
    <w:rsid w:val="00CE2B14"/>
    <w:rsid w:val="00CE2EF9"/>
    <w:rsid w:val="00CE2F39"/>
    <w:rsid w:val="00CE30CF"/>
    <w:rsid w:val="00CE33AC"/>
    <w:rsid w:val="00CE3662"/>
    <w:rsid w:val="00CE398F"/>
    <w:rsid w:val="00CE3D44"/>
    <w:rsid w:val="00CE3E55"/>
    <w:rsid w:val="00CE41CD"/>
    <w:rsid w:val="00CE448B"/>
    <w:rsid w:val="00CE469E"/>
    <w:rsid w:val="00CE4E07"/>
    <w:rsid w:val="00CE4F63"/>
    <w:rsid w:val="00CE5057"/>
    <w:rsid w:val="00CE5059"/>
    <w:rsid w:val="00CE55A4"/>
    <w:rsid w:val="00CE582B"/>
    <w:rsid w:val="00CE6783"/>
    <w:rsid w:val="00CE6F0F"/>
    <w:rsid w:val="00CE6FC8"/>
    <w:rsid w:val="00CE7314"/>
    <w:rsid w:val="00CE758D"/>
    <w:rsid w:val="00CE75B7"/>
    <w:rsid w:val="00CE76A2"/>
    <w:rsid w:val="00CE7889"/>
    <w:rsid w:val="00CE7899"/>
    <w:rsid w:val="00CE789A"/>
    <w:rsid w:val="00CE78A9"/>
    <w:rsid w:val="00CE7A80"/>
    <w:rsid w:val="00CE7B5D"/>
    <w:rsid w:val="00CE7D74"/>
    <w:rsid w:val="00CF002F"/>
    <w:rsid w:val="00CF0047"/>
    <w:rsid w:val="00CF0073"/>
    <w:rsid w:val="00CF0091"/>
    <w:rsid w:val="00CF00E3"/>
    <w:rsid w:val="00CF010A"/>
    <w:rsid w:val="00CF0246"/>
    <w:rsid w:val="00CF0837"/>
    <w:rsid w:val="00CF0CDC"/>
    <w:rsid w:val="00CF106C"/>
    <w:rsid w:val="00CF132A"/>
    <w:rsid w:val="00CF1539"/>
    <w:rsid w:val="00CF15F0"/>
    <w:rsid w:val="00CF1616"/>
    <w:rsid w:val="00CF1CFF"/>
    <w:rsid w:val="00CF1D47"/>
    <w:rsid w:val="00CF1D59"/>
    <w:rsid w:val="00CF225B"/>
    <w:rsid w:val="00CF232C"/>
    <w:rsid w:val="00CF2483"/>
    <w:rsid w:val="00CF2488"/>
    <w:rsid w:val="00CF24E2"/>
    <w:rsid w:val="00CF2580"/>
    <w:rsid w:val="00CF274C"/>
    <w:rsid w:val="00CF2DA1"/>
    <w:rsid w:val="00CF2ED2"/>
    <w:rsid w:val="00CF327B"/>
    <w:rsid w:val="00CF34C7"/>
    <w:rsid w:val="00CF3681"/>
    <w:rsid w:val="00CF3749"/>
    <w:rsid w:val="00CF393D"/>
    <w:rsid w:val="00CF3952"/>
    <w:rsid w:val="00CF3B5C"/>
    <w:rsid w:val="00CF3BBF"/>
    <w:rsid w:val="00CF3C72"/>
    <w:rsid w:val="00CF3CAC"/>
    <w:rsid w:val="00CF3CFF"/>
    <w:rsid w:val="00CF3E3A"/>
    <w:rsid w:val="00CF3E7C"/>
    <w:rsid w:val="00CF3EC0"/>
    <w:rsid w:val="00CF3F0F"/>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CC2"/>
    <w:rsid w:val="00CF6CC3"/>
    <w:rsid w:val="00CF6EAD"/>
    <w:rsid w:val="00CF6F1E"/>
    <w:rsid w:val="00CF7591"/>
    <w:rsid w:val="00CF7831"/>
    <w:rsid w:val="00CF799D"/>
    <w:rsid w:val="00CF7AA6"/>
    <w:rsid w:val="00CF7B8B"/>
    <w:rsid w:val="00CF7E8C"/>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4D6"/>
    <w:rsid w:val="00D015B8"/>
    <w:rsid w:val="00D016D3"/>
    <w:rsid w:val="00D017DA"/>
    <w:rsid w:val="00D01A25"/>
    <w:rsid w:val="00D01AC2"/>
    <w:rsid w:val="00D01B1C"/>
    <w:rsid w:val="00D01EAD"/>
    <w:rsid w:val="00D02098"/>
    <w:rsid w:val="00D025DE"/>
    <w:rsid w:val="00D02781"/>
    <w:rsid w:val="00D02AA3"/>
    <w:rsid w:val="00D02ADC"/>
    <w:rsid w:val="00D02BE2"/>
    <w:rsid w:val="00D02C71"/>
    <w:rsid w:val="00D02E87"/>
    <w:rsid w:val="00D030F2"/>
    <w:rsid w:val="00D032F6"/>
    <w:rsid w:val="00D035B9"/>
    <w:rsid w:val="00D036CE"/>
    <w:rsid w:val="00D0381A"/>
    <w:rsid w:val="00D0397B"/>
    <w:rsid w:val="00D03A54"/>
    <w:rsid w:val="00D03A9D"/>
    <w:rsid w:val="00D03E71"/>
    <w:rsid w:val="00D04041"/>
    <w:rsid w:val="00D040B7"/>
    <w:rsid w:val="00D04276"/>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607A"/>
    <w:rsid w:val="00D060FF"/>
    <w:rsid w:val="00D0619E"/>
    <w:rsid w:val="00D064E8"/>
    <w:rsid w:val="00D06546"/>
    <w:rsid w:val="00D06572"/>
    <w:rsid w:val="00D065CD"/>
    <w:rsid w:val="00D0666B"/>
    <w:rsid w:val="00D06672"/>
    <w:rsid w:val="00D06B24"/>
    <w:rsid w:val="00D06FAC"/>
    <w:rsid w:val="00D07016"/>
    <w:rsid w:val="00D07204"/>
    <w:rsid w:val="00D0724B"/>
    <w:rsid w:val="00D072F5"/>
    <w:rsid w:val="00D074DF"/>
    <w:rsid w:val="00D0774C"/>
    <w:rsid w:val="00D0776D"/>
    <w:rsid w:val="00D078AA"/>
    <w:rsid w:val="00D079F1"/>
    <w:rsid w:val="00D07B84"/>
    <w:rsid w:val="00D07C50"/>
    <w:rsid w:val="00D07F56"/>
    <w:rsid w:val="00D1001D"/>
    <w:rsid w:val="00D10104"/>
    <w:rsid w:val="00D10332"/>
    <w:rsid w:val="00D1046C"/>
    <w:rsid w:val="00D106A5"/>
    <w:rsid w:val="00D10D90"/>
    <w:rsid w:val="00D11119"/>
    <w:rsid w:val="00D11186"/>
    <w:rsid w:val="00D112E1"/>
    <w:rsid w:val="00D11567"/>
    <w:rsid w:val="00D1175E"/>
    <w:rsid w:val="00D118C0"/>
    <w:rsid w:val="00D1193B"/>
    <w:rsid w:val="00D11DF9"/>
    <w:rsid w:val="00D11E9D"/>
    <w:rsid w:val="00D11ED1"/>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F3C"/>
    <w:rsid w:val="00D16F72"/>
    <w:rsid w:val="00D16FDD"/>
    <w:rsid w:val="00D173DA"/>
    <w:rsid w:val="00D17452"/>
    <w:rsid w:val="00D176FB"/>
    <w:rsid w:val="00D178A1"/>
    <w:rsid w:val="00D17ADE"/>
    <w:rsid w:val="00D17DCD"/>
    <w:rsid w:val="00D20016"/>
    <w:rsid w:val="00D2001A"/>
    <w:rsid w:val="00D20069"/>
    <w:rsid w:val="00D2006A"/>
    <w:rsid w:val="00D20082"/>
    <w:rsid w:val="00D2024B"/>
    <w:rsid w:val="00D207A7"/>
    <w:rsid w:val="00D2088E"/>
    <w:rsid w:val="00D208E5"/>
    <w:rsid w:val="00D20EE2"/>
    <w:rsid w:val="00D2139A"/>
    <w:rsid w:val="00D213DE"/>
    <w:rsid w:val="00D21A6B"/>
    <w:rsid w:val="00D21DFC"/>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30C7"/>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2DA"/>
    <w:rsid w:val="00D24367"/>
    <w:rsid w:val="00D24513"/>
    <w:rsid w:val="00D247E7"/>
    <w:rsid w:val="00D247EC"/>
    <w:rsid w:val="00D249D8"/>
    <w:rsid w:val="00D24A55"/>
    <w:rsid w:val="00D24DEC"/>
    <w:rsid w:val="00D24F83"/>
    <w:rsid w:val="00D2501D"/>
    <w:rsid w:val="00D25488"/>
    <w:rsid w:val="00D254CD"/>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678"/>
    <w:rsid w:val="00D277CC"/>
    <w:rsid w:val="00D278F0"/>
    <w:rsid w:val="00D27A78"/>
    <w:rsid w:val="00D27B8B"/>
    <w:rsid w:val="00D27C84"/>
    <w:rsid w:val="00D27D51"/>
    <w:rsid w:val="00D27D58"/>
    <w:rsid w:val="00D27D5F"/>
    <w:rsid w:val="00D27E8F"/>
    <w:rsid w:val="00D27EB7"/>
    <w:rsid w:val="00D30118"/>
    <w:rsid w:val="00D301C1"/>
    <w:rsid w:val="00D303C8"/>
    <w:rsid w:val="00D3060D"/>
    <w:rsid w:val="00D30B56"/>
    <w:rsid w:val="00D30CF0"/>
    <w:rsid w:val="00D31215"/>
    <w:rsid w:val="00D31220"/>
    <w:rsid w:val="00D312DE"/>
    <w:rsid w:val="00D3155F"/>
    <w:rsid w:val="00D31681"/>
    <w:rsid w:val="00D3191C"/>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97"/>
    <w:rsid w:val="00D362F0"/>
    <w:rsid w:val="00D363F5"/>
    <w:rsid w:val="00D36585"/>
    <w:rsid w:val="00D3686B"/>
    <w:rsid w:val="00D36964"/>
    <w:rsid w:val="00D369A8"/>
    <w:rsid w:val="00D36A05"/>
    <w:rsid w:val="00D36C6F"/>
    <w:rsid w:val="00D36C9B"/>
    <w:rsid w:val="00D36CE1"/>
    <w:rsid w:val="00D36E7D"/>
    <w:rsid w:val="00D37290"/>
    <w:rsid w:val="00D372FA"/>
    <w:rsid w:val="00D373C3"/>
    <w:rsid w:val="00D37574"/>
    <w:rsid w:val="00D375AE"/>
    <w:rsid w:val="00D37778"/>
    <w:rsid w:val="00D377F3"/>
    <w:rsid w:val="00D37A1A"/>
    <w:rsid w:val="00D37AAC"/>
    <w:rsid w:val="00D37D6F"/>
    <w:rsid w:val="00D37EA2"/>
    <w:rsid w:val="00D3C269"/>
    <w:rsid w:val="00D401E9"/>
    <w:rsid w:val="00D402F0"/>
    <w:rsid w:val="00D40392"/>
    <w:rsid w:val="00D404B3"/>
    <w:rsid w:val="00D40508"/>
    <w:rsid w:val="00D4081B"/>
    <w:rsid w:val="00D409EB"/>
    <w:rsid w:val="00D40B31"/>
    <w:rsid w:val="00D40E1A"/>
    <w:rsid w:val="00D40FF5"/>
    <w:rsid w:val="00D41019"/>
    <w:rsid w:val="00D413C3"/>
    <w:rsid w:val="00D41ECE"/>
    <w:rsid w:val="00D41F99"/>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4017"/>
    <w:rsid w:val="00D44123"/>
    <w:rsid w:val="00D441E2"/>
    <w:rsid w:val="00D44214"/>
    <w:rsid w:val="00D442FC"/>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397"/>
    <w:rsid w:val="00D4662F"/>
    <w:rsid w:val="00D4672A"/>
    <w:rsid w:val="00D469BC"/>
    <w:rsid w:val="00D46A02"/>
    <w:rsid w:val="00D46A06"/>
    <w:rsid w:val="00D46A4D"/>
    <w:rsid w:val="00D46BC2"/>
    <w:rsid w:val="00D46F1B"/>
    <w:rsid w:val="00D47089"/>
    <w:rsid w:val="00D470A5"/>
    <w:rsid w:val="00D475D0"/>
    <w:rsid w:val="00D475FB"/>
    <w:rsid w:val="00D476C4"/>
    <w:rsid w:val="00D47766"/>
    <w:rsid w:val="00D47C16"/>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4A9"/>
    <w:rsid w:val="00D514CA"/>
    <w:rsid w:val="00D51970"/>
    <w:rsid w:val="00D5198E"/>
    <w:rsid w:val="00D51A15"/>
    <w:rsid w:val="00D51A77"/>
    <w:rsid w:val="00D51A7A"/>
    <w:rsid w:val="00D51BCC"/>
    <w:rsid w:val="00D51CDE"/>
    <w:rsid w:val="00D51D74"/>
    <w:rsid w:val="00D51E16"/>
    <w:rsid w:val="00D52083"/>
    <w:rsid w:val="00D520BB"/>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FDD"/>
    <w:rsid w:val="00D542C3"/>
    <w:rsid w:val="00D547D9"/>
    <w:rsid w:val="00D548D9"/>
    <w:rsid w:val="00D54FB3"/>
    <w:rsid w:val="00D54FC7"/>
    <w:rsid w:val="00D55135"/>
    <w:rsid w:val="00D55341"/>
    <w:rsid w:val="00D5541A"/>
    <w:rsid w:val="00D556A8"/>
    <w:rsid w:val="00D556FF"/>
    <w:rsid w:val="00D55889"/>
    <w:rsid w:val="00D5589C"/>
    <w:rsid w:val="00D5598A"/>
    <w:rsid w:val="00D55E04"/>
    <w:rsid w:val="00D55E38"/>
    <w:rsid w:val="00D55E53"/>
    <w:rsid w:val="00D569DF"/>
    <w:rsid w:val="00D56B5F"/>
    <w:rsid w:val="00D56D10"/>
    <w:rsid w:val="00D573B8"/>
    <w:rsid w:val="00D57467"/>
    <w:rsid w:val="00D574D1"/>
    <w:rsid w:val="00D574F8"/>
    <w:rsid w:val="00D575F5"/>
    <w:rsid w:val="00D57755"/>
    <w:rsid w:val="00D5783E"/>
    <w:rsid w:val="00D57933"/>
    <w:rsid w:val="00D5799A"/>
    <w:rsid w:val="00D57A3F"/>
    <w:rsid w:val="00D57AA3"/>
    <w:rsid w:val="00D57AF0"/>
    <w:rsid w:val="00D57B21"/>
    <w:rsid w:val="00D57B5A"/>
    <w:rsid w:val="00D603AE"/>
    <w:rsid w:val="00D605F7"/>
    <w:rsid w:val="00D6096E"/>
    <w:rsid w:val="00D60D7D"/>
    <w:rsid w:val="00D612A7"/>
    <w:rsid w:val="00D6134A"/>
    <w:rsid w:val="00D6145A"/>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7E3"/>
    <w:rsid w:val="00D62B31"/>
    <w:rsid w:val="00D62C25"/>
    <w:rsid w:val="00D62D8F"/>
    <w:rsid w:val="00D62E49"/>
    <w:rsid w:val="00D62E6D"/>
    <w:rsid w:val="00D62E7A"/>
    <w:rsid w:val="00D62ECD"/>
    <w:rsid w:val="00D62FF6"/>
    <w:rsid w:val="00D63054"/>
    <w:rsid w:val="00D63233"/>
    <w:rsid w:val="00D63347"/>
    <w:rsid w:val="00D6365B"/>
    <w:rsid w:val="00D636F8"/>
    <w:rsid w:val="00D638B0"/>
    <w:rsid w:val="00D63CAF"/>
    <w:rsid w:val="00D63ED8"/>
    <w:rsid w:val="00D63F78"/>
    <w:rsid w:val="00D6401F"/>
    <w:rsid w:val="00D64158"/>
    <w:rsid w:val="00D64426"/>
    <w:rsid w:val="00D64434"/>
    <w:rsid w:val="00D64475"/>
    <w:rsid w:val="00D64720"/>
    <w:rsid w:val="00D64751"/>
    <w:rsid w:val="00D647C8"/>
    <w:rsid w:val="00D64A2A"/>
    <w:rsid w:val="00D64B9E"/>
    <w:rsid w:val="00D64BAF"/>
    <w:rsid w:val="00D650C3"/>
    <w:rsid w:val="00D65360"/>
    <w:rsid w:val="00D65403"/>
    <w:rsid w:val="00D6557D"/>
    <w:rsid w:val="00D655A1"/>
    <w:rsid w:val="00D65608"/>
    <w:rsid w:val="00D65A7F"/>
    <w:rsid w:val="00D65C8A"/>
    <w:rsid w:val="00D65D78"/>
    <w:rsid w:val="00D65DB6"/>
    <w:rsid w:val="00D661A9"/>
    <w:rsid w:val="00D66517"/>
    <w:rsid w:val="00D665EA"/>
    <w:rsid w:val="00D666C3"/>
    <w:rsid w:val="00D667B4"/>
    <w:rsid w:val="00D66805"/>
    <w:rsid w:val="00D668A0"/>
    <w:rsid w:val="00D66913"/>
    <w:rsid w:val="00D66AAA"/>
    <w:rsid w:val="00D66AC3"/>
    <w:rsid w:val="00D66B04"/>
    <w:rsid w:val="00D66B12"/>
    <w:rsid w:val="00D66C25"/>
    <w:rsid w:val="00D66F2D"/>
    <w:rsid w:val="00D6700B"/>
    <w:rsid w:val="00D673ED"/>
    <w:rsid w:val="00D67477"/>
    <w:rsid w:val="00D6747E"/>
    <w:rsid w:val="00D6758E"/>
    <w:rsid w:val="00D67A8C"/>
    <w:rsid w:val="00D67BC5"/>
    <w:rsid w:val="00D67D0B"/>
    <w:rsid w:val="00D7021B"/>
    <w:rsid w:val="00D70482"/>
    <w:rsid w:val="00D705D8"/>
    <w:rsid w:val="00D70657"/>
    <w:rsid w:val="00D706A0"/>
    <w:rsid w:val="00D7071E"/>
    <w:rsid w:val="00D708B4"/>
    <w:rsid w:val="00D70A6D"/>
    <w:rsid w:val="00D70C45"/>
    <w:rsid w:val="00D70D33"/>
    <w:rsid w:val="00D70DEC"/>
    <w:rsid w:val="00D70E38"/>
    <w:rsid w:val="00D716D2"/>
    <w:rsid w:val="00D71842"/>
    <w:rsid w:val="00D71862"/>
    <w:rsid w:val="00D718AE"/>
    <w:rsid w:val="00D71AD5"/>
    <w:rsid w:val="00D71D85"/>
    <w:rsid w:val="00D71E1E"/>
    <w:rsid w:val="00D71E7F"/>
    <w:rsid w:val="00D71EFC"/>
    <w:rsid w:val="00D71F81"/>
    <w:rsid w:val="00D71FBA"/>
    <w:rsid w:val="00D72273"/>
    <w:rsid w:val="00D7239B"/>
    <w:rsid w:val="00D724B2"/>
    <w:rsid w:val="00D72701"/>
    <w:rsid w:val="00D728B9"/>
    <w:rsid w:val="00D72A7F"/>
    <w:rsid w:val="00D72C18"/>
    <w:rsid w:val="00D72C92"/>
    <w:rsid w:val="00D72D09"/>
    <w:rsid w:val="00D72E03"/>
    <w:rsid w:val="00D72EA8"/>
    <w:rsid w:val="00D73077"/>
    <w:rsid w:val="00D730BC"/>
    <w:rsid w:val="00D73291"/>
    <w:rsid w:val="00D732D8"/>
    <w:rsid w:val="00D7346A"/>
    <w:rsid w:val="00D7357C"/>
    <w:rsid w:val="00D736A2"/>
    <w:rsid w:val="00D738AE"/>
    <w:rsid w:val="00D73990"/>
    <w:rsid w:val="00D73B07"/>
    <w:rsid w:val="00D73C57"/>
    <w:rsid w:val="00D73DC1"/>
    <w:rsid w:val="00D73ECD"/>
    <w:rsid w:val="00D74232"/>
    <w:rsid w:val="00D742FF"/>
    <w:rsid w:val="00D74406"/>
    <w:rsid w:val="00D7462D"/>
    <w:rsid w:val="00D7471C"/>
    <w:rsid w:val="00D747A4"/>
    <w:rsid w:val="00D747FE"/>
    <w:rsid w:val="00D748C9"/>
    <w:rsid w:val="00D749D2"/>
    <w:rsid w:val="00D74B38"/>
    <w:rsid w:val="00D74B9D"/>
    <w:rsid w:val="00D74BA1"/>
    <w:rsid w:val="00D74CEF"/>
    <w:rsid w:val="00D74EBD"/>
    <w:rsid w:val="00D75001"/>
    <w:rsid w:val="00D7508A"/>
    <w:rsid w:val="00D752C4"/>
    <w:rsid w:val="00D752D8"/>
    <w:rsid w:val="00D757F7"/>
    <w:rsid w:val="00D7584B"/>
    <w:rsid w:val="00D758B0"/>
    <w:rsid w:val="00D758B3"/>
    <w:rsid w:val="00D75944"/>
    <w:rsid w:val="00D75B9E"/>
    <w:rsid w:val="00D75CBC"/>
    <w:rsid w:val="00D761CE"/>
    <w:rsid w:val="00D76683"/>
    <w:rsid w:val="00D766F9"/>
    <w:rsid w:val="00D76A9C"/>
    <w:rsid w:val="00D76ADC"/>
    <w:rsid w:val="00D76B12"/>
    <w:rsid w:val="00D76B58"/>
    <w:rsid w:val="00D76CB6"/>
    <w:rsid w:val="00D76D7E"/>
    <w:rsid w:val="00D76F99"/>
    <w:rsid w:val="00D77143"/>
    <w:rsid w:val="00D77239"/>
    <w:rsid w:val="00D77413"/>
    <w:rsid w:val="00D777E8"/>
    <w:rsid w:val="00D778C4"/>
    <w:rsid w:val="00D778D1"/>
    <w:rsid w:val="00D77A0C"/>
    <w:rsid w:val="00D77C1F"/>
    <w:rsid w:val="00D77C3C"/>
    <w:rsid w:val="00D80357"/>
    <w:rsid w:val="00D807A7"/>
    <w:rsid w:val="00D808ED"/>
    <w:rsid w:val="00D80B04"/>
    <w:rsid w:val="00D80E95"/>
    <w:rsid w:val="00D80FC6"/>
    <w:rsid w:val="00D81054"/>
    <w:rsid w:val="00D81157"/>
    <w:rsid w:val="00D81187"/>
    <w:rsid w:val="00D81A97"/>
    <w:rsid w:val="00D81D1C"/>
    <w:rsid w:val="00D81EA9"/>
    <w:rsid w:val="00D81F10"/>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330D"/>
    <w:rsid w:val="00D83506"/>
    <w:rsid w:val="00D835B2"/>
    <w:rsid w:val="00D836EC"/>
    <w:rsid w:val="00D8383F"/>
    <w:rsid w:val="00D8393D"/>
    <w:rsid w:val="00D83AAC"/>
    <w:rsid w:val="00D83B7E"/>
    <w:rsid w:val="00D83C4C"/>
    <w:rsid w:val="00D83FA7"/>
    <w:rsid w:val="00D83FB8"/>
    <w:rsid w:val="00D84140"/>
    <w:rsid w:val="00D8483B"/>
    <w:rsid w:val="00D848EE"/>
    <w:rsid w:val="00D84A57"/>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EFF"/>
    <w:rsid w:val="00D86F7F"/>
    <w:rsid w:val="00D8704B"/>
    <w:rsid w:val="00D870F1"/>
    <w:rsid w:val="00D87307"/>
    <w:rsid w:val="00D8736E"/>
    <w:rsid w:val="00D873DB"/>
    <w:rsid w:val="00D874B4"/>
    <w:rsid w:val="00D874DF"/>
    <w:rsid w:val="00D87507"/>
    <w:rsid w:val="00D878EA"/>
    <w:rsid w:val="00D87A12"/>
    <w:rsid w:val="00D87F49"/>
    <w:rsid w:val="00D90032"/>
    <w:rsid w:val="00D90072"/>
    <w:rsid w:val="00D901C3"/>
    <w:rsid w:val="00D906DF"/>
    <w:rsid w:val="00D907E4"/>
    <w:rsid w:val="00D90A97"/>
    <w:rsid w:val="00D90C4D"/>
    <w:rsid w:val="00D90CD1"/>
    <w:rsid w:val="00D90D1F"/>
    <w:rsid w:val="00D910E0"/>
    <w:rsid w:val="00D9135C"/>
    <w:rsid w:val="00D914D4"/>
    <w:rsid w:val="00D914EC"/>
    <w:rsid w:val="00D915AA"/>
    <w:rsid w:val="00D9173D"/>
    <w:rsid w:val="00D91AE7"/>
    <w:rsid w:val="00D91BD2"/>
    <w:rsid w:val="00D91FEC"/>
    <w:rsid w:val="00D92163"/>
    <w:rsid w:val="00D921CF"/>
    <w:rsid w:val="00D92375"/>
    <w:rsid w:val="00D92465"/>
    <w:rsid w:val="00D92689"/>
    <w:rsid w:val="00D9285F"/>
    <w:rsid w:val="00D92927"/>
    <w:rsid w:val="00D92CD3"/>
    <w:rsid w:val="00D92FCB"/>
    <w:rsid w:val="00D93066"/>
    <w:rsid w:val="00D930BE"/>
    <w:rsid w:val="00D930E1"/>
    <w:rsid w:val="00D9336A"/>
    <w:rsid w:val="00D93430"/>
    <w:rsid w:val="00D9354D"/>
    <w:rsid w:val="00D9364C"/>
    <w:rsid w:val="00D93744"/>
    <w:rsid w:val="00D9378C"/>
    <w:rsid w:val="00D937CF"/>
    <w:rsid w:val="00D938DE"/>
    <w:rsid w:val="00D93AA3"/>
    <w:rsid w:val="00D93ACA"/>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DC"/>
    <w:rsid w:val="00D963F3"/>
    <w:rsid w:val="00D96A22"/>
    <w:rsid w:val="00D96A9A"/>
    <w:rsid w:val="00D96CA6"/>
    <w:rsid w:val="00D96ED4"/>
    <w:rsid w:val="00D96FA9"/>
    <w:rsid w:val="00D96FE0"/>
    <w:rsid w:val="00D97119"/>
    <w:rsid w:val="00D97463"/>
    <w:rsid w:val="00D9757F"/>
    <w:rsid w:val="00D976B2"/>
    <w:rsid w:val="00D979A6"/>
    <w:rsid w:val="00D97E42"/>
    <w:rsid w:val="00DA0370"/>
    <w:rsid w:val="00DA07D3"/>
    <w:rsid w:val="00DA08BC"/>
    <w:rsid w:val="00DA0B7A"/>
    <w:rsid w:val="00DA0DAC"/>
    <w:rsid w:val="00DA0E74"/>
    <w:rsid w:val="00DA0F0D"/>
    <w:rsid w:val="00DA1220"/>
    <w:rsid w:val="00DA1409"/>
    <w:rsid w:val="00DA159B"/>
    <w:rsid w:val="00DA180C"/>
    <w:rsid w:val="00DA18A2"/>
    <w:rsid w:val="00DA19CB"/>
    <w:rsid w:val="00DA19D4"/>
    <w:rsid w:val="00DA1A41"/>
    <w:rsid w:val="00DA1CBD"/>
    <w:rsid w:val="00DA1D37"/>
    <w:rsid w:val="00DA1E6E"/>
    <w:rsid w:val="00DA22A2"/>
    <w:rsid w:val="00DA248D"/>
    <w:rsid w:val="00DA2503"/>
    <w:rsid w:val="00DA2535"/>
    <w:rsid w:val="00DA287F"/>
    <w:rsid w:val="00DA29DB"/>
    <w:rsid w:val="00DA2A13"/>
    <w:rsid w:val="00DA2CDD"/>
    <w:rsid w:val="00DA2DBD"/>
    <w:rsid w:val="00DA2DCA"/>
    <w:rsid w:val="00DA2E71"/>
    <w:rsid w:val="00DA2F34"/>
    <w:rsid w:val="00DA30D5"/>
    <w:rsid w:val="00DA3456"/>
    <w:rsid w:val="00DA3508"/>
    <w:rsid w:val="00DA389C"/>
    <w:rsid w:val="00DA3D41"/>
    <w:rsid w:val="00DA3DCF"/>
    <w:rsid w:val="00DA3DE4"/>
    <w:rsid w:val="00DA3E7B"/>
    <w:rsid w:val="00DA3E92"/>
    <w:rsid w:val="00DA3EE1"/>
    <w:rsid w:val="00DA3F17"/>
    <w:rsid w:val="00DA3F2B"/>
    <w:rsid w:val="00DA4146"/>
    <w:rsid w:val="00DA418E"/>
    <w:rsid w:val="00DA41C5"/>
    <w:rsid w:val="00DA4419"/>
    <w:rsid w:val="00DA451D"/>
    <w:rsid w:val="00DA470D"/>
    <w:rsid w:val="00DA473A"/>
    <w:rsid w:val="00DA475B"/>
    <w:rsid w:val="00DA4795"/>
    <w:rsid w:val="00DA47C2"/>
    <w:rsid w:val="00DA4A1C"/>
    <w:rsid w:val="00DA4A78"/>
    <w:rsid w:val="00DA4ADB"/>
    <w:rsid w:val="00DA4B74"/>
    <w:rsid w:val="00DA4B83"/>
    <w:rsid w:val="00DA4C0B"/>
    <w:rsid w:val="00DA4CC5"/>
    <w:rsid w:val="00DA4E26"/>
    <w:rsid w:val="00DA52E4"/>
    <w:rsid w:val="00DA541C"/>
    <w:rsid w:val="00DA557F"/>
    <w:rsid w:val="00DA56DB"/>
    <w:rsid w:val="00DA58A6"/>
    <w:rsid w:val="00DA5A7D"/>
    <w:rsid w:val="00DA5C17"/>
    <w:rsid w:val="00DA5CFB"/>
    <w:rsid w:val="00DA6034"/>
    <w:rsid w:val="00DA605E"/>
    <w:rsid w:val="00DA6452"/>
    <w:rsid w:val="00DA6491"/>
    <w:rsid w:val="00DA64EE"/>
    <w:rsid w:val="00DA6B67"/>
    <w:rsid w:val="00DA6D3C"/>
    <w:rsid w:val="00DA6FE9"/>
    <w:rsid w:val="00DA7114"/>
    <w:rsid w:val="00DA725F"/>
    <w:rsid w:val="00DA7782"/>
    <w:rsid w:val="00DA7925"/>
    <w:rsid w:val="00DA7A51"/>
    <w:rsid w:val="00DA7BFC"/>
    <w:rsid w:val="00DA7D7F"/>
    <w:rsid w:val="00DA7E93"/>
    <w:rsid w:val="00DA7F35"/>
    <w:rsid w:val="00DAD7E4"/>
    <w:rsid w:val="00DB005D"/>
    <w:rsid w:val="00DB031E"/>
    <w:rsid w:val="00DB040B"/>
    <w:rsid w:val="00DB0788"/>
    <w:rsid w:val="00DB0790"/>
    <w:rsid w:val="00DB0876"/>
    <w:rsid w:val="00DB099C"/>
    <w:rsid w:val="00DB0AB8"/>
    <w:rsid w:val="00DB0B80"/>
    <w:rsid w:val="00DB0C86"/>
    <w:rsid w:val="00DB0CB3"/>
    <w:rsid w:val="00DB0D2A"/>
    <w:rsid w:val="00DB0F26"/>
    <w:rsid w:val="00DB0F34"/>
    <w:rsid w:val="00DB11AB"/>
    <w:rsid w:val="00DB11CD"/>
    <w:rsid w:val="00DB1970"/>
    <w:rsid w:val="00DB199D"/>
    <w:rsid w:val="00DB1CDE"/>
    <w:rsid w:val="00DB1DAB"/>
    <w:rsid w:val="00DB2029"/>
    <w:rsid w:val="00DB2077"/>
    <w:rsid w:val="00DB21E2"/>
    <w:rsid w:val="00DB230A"/>
    <w:rsid w:val="00DB24E7"/>
    <w:rsid w:val="00DB29D8"/>
    <w:rsid w:val="00DB2F73"/>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B6"/>
    <w:rsid w:val="00DB4A79"/>
    <w:rsid w:val="00DB4AFC"/>
    <w:rsid w:val="00DB4E06"/>
    <w:rsid w:val="00DB4E14"/>
    <w:rsid w:val="00DB5381"/>
    <w:rsid w:val="00DB5882"/>
    <w:rsid w:val="00DB5ABC"/>
    <w:rsid w:val="00DB5B0F"/>
    <w:rsid w:val="00DB5E07"/>
    <w:rsid w:val="00DB5F95"/>
    <w:rsid w:val="00DB61E2"/>
    <w:rsid w:val="00DB62A5"/>
    <w:rsid w:val="00DB63F7"/>
    <w:rsid w:val="00DB6564"/>
    <w:rsid w:val="00DB6765"/>
    <w:rsid w:val="00DB6917"/>
    <w:rsid w:val="00DB6930"/>
    <w:rsid w:val="00DB6A80"/>
    <w:rsid w:val="00DB6C06"/>
    <w:rsid w:val="00DB7169"/>
    <w:rsid w:val="00DB72E1"/>
    <w:rsid w:val="00DB74C2"/>
    <w:rsid w:val="00DB7510"/>
    <w:rsid w:val="00DB7879"/>
    <w:rsid w:val="00DB7928"/>
    <w:rsid w:val="00DB7B06"/>
    <w:rsid w:val="00DB7D11"/>
    <w:rsid w:val="00DB7DB5"/>
    <w:rsid w:val="00DC0003"/>
    <w:rsid w:val="00DC024D"/>
    <w:rsid w:val="00DC038D"/>
    <w:rsid w:val="00DC043D"/>
    <w:rsid w:val="00DC07B3"/>
    <w:rsid w:val="00DC0B42"/>
    <w:rsid w:val="00DC0CD7"/>
    <w:rsid w:val="00DC0D37"/>
    <w:rsid w:val="00DC1442"/>
    <w:rsid w:val="00DC1598"/>
    <w:rsid w:val="00DC163E"/>
    <w:rsid w:val="00DC18FC"/>
    <w:rsid w:val="00DC19B5"/>
    <w:rsid w:val="00DC1BEC"/>
    <w:rsid w:val="00DC1E88"/>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A00"/>
    <w:rsid w:val="00DC6C1E"/>
    <w:rsid w:val="00DC6C79"/>
    <w:rsid w:val="00DC6E91"/>
    <w:rsid w:val="00DC6F0F"/>
    <w:rsid w:val="00DC6F2A"/>
    <w:rsid w:val="00DC6F31"/>
    <w:rsid w:val="00DC7255"/>
    <w:rsid w:val="00DC72CE"/>
    <w:rsid w:val="00DC7468"/>
    <w:rsid w:val="00DC76B4"/>
    <w:rsid w:val="00DC7710"/>
    <w:rsid w:val="00DC7716"/>
    <w:rsid w:val="00DC7873"/>
    <w:rsid w:val="00DC7951"/>
    <w:rsid w:val="00DC7B32"/>
    <w:rsid w:val="00DC7C7B"/>
    <w:rsid w:val="00DC7CED"/>
    <w:rsid w:val="00DC7D73"/>
    <w:rsid w:val="00DC7F46"/>
    <w:rsid w:val="00DD0126"/>
    <w:rsid w:val="00DD038D"/>
    <w:rsid w:val="00DD051F"/>
    <w:rsid w:val="00DD0764"/>
    <w:rsid w:val="00DD0934"/>
    <w:rsid w:val="00DD0957"/>
    <w:rsid w:val="00DD1003"/>
    <w:rsid w:val="00DD11F2"/>
    <w:rsid w:val="00DD138D"/>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D35"/>
    <w:rsid w:val="00DD2F3B"/>
    <w:rsid w:val="00DD3005"/>
    <w:rsid w:val="00DD3029"/>
    <w:rsid w:val="00DD30CA"/>
    <w:rsid w:val="00DD313A"/>
    <w:rsid w:val="00DD3145"/>
    <w:rsid w:val="00DD32B3"/>
    <w:rsid w:val="00DD33D5"/>
    <w:rsid w:val="00DD3504"/>
    <w:rsid w:val="00DD3559"/>
    <w:rsid w:val="00DD3638"/>
    <w:rsid w:val="00DD37C2"/>
    <w:rsid w:val="00DD38C0"/>
    <w:rsid w:val="00DD38E0"/>
    <w:rsid w:val="00DD3AFD"/>
    <w:rsid w:val="00DD4026"/>
    <w:rsid w:val="00DD40A7"/>
    <w:rsid w:val="00DD4415"/>
    <w:rsid w:val="00DD4530"/>
    <w:rsid w:val="00DD45E9"/>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BB0"/>
    <w:rsid w:val="00DD5C46"/>
    <w:rsid w:val="00DD5E3A"/>
    <w:rsid w:val="00DD5FC9"/>
    <w:rsid w:val="00DD5FCE"/>
    <w:rsid w:val="00DD6059"/>
    <w:rsid w:val="00DD60DB"/>
    <w:rsid w:val="00DD61D9"/>
    <w:rsid w:val="00DD6338"/>
    <w:rsid w:val="00DD650D"/>
    <w:rsid w:val="00DD6549"/>
    <w:rsid w:val="00DD669C"/>
    <w:rsid w:val="00DD6A49"/>
    <w:rsid w:val="00DD7226"/>
    <w:rsid w:val="00DD7236"/>
    <w:rsid w:val="00DD7371"/>
    <w:rsid w:val="00DD748B"/>
    <w:rsid w:val="00DD7844"/>
    <w:rsid w:val="00DD7E15"/>
    <w:rsid w:val="00DE0024"/>
    <w:rsid w:val="00DE05DC"/>
    <w:rsid w:val="00DE0E0F"/>
    <w:rsid w:val="00DE1345"/>
    <w:rsid w:val="00DE18A3"/>
    <w:rsid w:val="00DE18A8"/>
    <w:rsid w:val="00DE1904"/>
    <w:rsid w:val="00DE1B26"/>
    <w:rsid w:val="00DE1DAA"/>
    <w:rsid w:val="00DE1EFC"/>
    <w:rsid w:val="00DE222E"/>
    <w:rsid w:val="00DE22C5"/>
    <w:rsid w:val="00DE2309"/>
    <w:rsid w:val="00DE23FA"/>
    <w:rsid w:val="00DE24D1"/>
    <w:rsid w:val="00DE26E9"/>
    <w:rsid w:val="00DE28B8"/>
    <w:rsid w:val="00DE2B90"/>
    <w:rsid w:val="00DE2CB1"/>
    <w:rsid w:val="00DE2CB8"/>
    <w:rsid w:val="00DE2D39"/>
    <w:rsid w:val="00DE2D3D"/>
    <w:rsid w:val="00DE311A"/>
    <w:rsid w:val="00DE32B4"/>
    <w:rsid w:val="00DE33D7"/>
    <w:rsid w:val="00DE35BD"/>
    <w:rsid w:val="00DE37B9"/>
    <w:rsid w:val="00DE37BB"/>
    <w:rsid w:val="00DE394F"/>
    <w:rsid w:val="00DE397F"/>
    <w:rsid w:val="00DE3A3B"/>
    <w:rsid w:val="00DE3AF0"/>
    <w:rsid w:val="00DE3DBB"/>
    <w:rsid w:val="00DE41B7"/>
    <w:rsid w:val="00DE4220"/>
    <w:rsid w:val="00DE4246"/>
    <w:rsid w:val="00DE4255"/>
    <w:rsid w:val="00DE43A2"/>
    <w:rsid w:val="00DE43F3"/>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628"/>
    <w:rsid w:val="00DE5639"/>
    <w:rsid w:val="00DE576C"/>
    <w:rsid w:val="00DE58E9"/>
    <w:rsid w:val="00DE5A36"/>
    <w:rsid w:val="00DE5B13"/>
    <w:rsid w:val="00DE5C6B"/>
    <w:rsid w:val="00DE5DE3"/>
    <w:rsid w:val="00DE5E6E"/>
    <w:rsid w:val="00DE5EA9"/>
    <w:rsid w:val="00DE60BE"/>
    <w:rsid w:val="00DE6273"/>
    <w:rsid w:val="00DE6626"/>
    <w:rsid w:val="00DE6771"/>
    <w:rsid w:val="00DE6B31"/>
    <w:rsid w:val="00DE6E1F"/>
    <w:rsid w:val="00DE6F6F"/>
    <w:rsid w:val="00DE70C1"/>
    <w:rsid w:val="00DE71E1"/>
    <w:rsid w:val="00DE72E2"/>
    <w:rsid w:val="00DE737B"/>
    <w:rsid w:val="00DE74AD"/>
    <w:rsid w:val="00DE74BB"/>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7B"/>
    <w:rsid w:val="00DF100B"/>
    <w:rsid w:val="00DF1057"/>
    <w:rsid w:val="00DF11B7"/>
    <w:rsid w:val="00DF1272"/>
    <w:rsid w:val="00DF142A"/>
    <w:rsid w:val="00DF1635"/>
    <w:rsid w:val="00DF1713"/>
    <w:rsid w:val="00DF1A0E"/>
    <w:rsid w:val="00DF1A84"/>
    <w:rsid w:val="00DF1B18"/>
    <w:rsid w:val="00DF1D5F"/>
    <w:rsid w:val="00DF1DDA"/>
    <w:rsid w:val="00DF1EEC"/>
    <w:rsid w:val="00DF219B"/>
    <w:rsid w:val="00DF22DE"/>
    <w:rsid w:val="00DF23CF"/>
    <w:rsid w:val="00DF2688"/>
    <w:rsid w:val="00DF28B1"/>
    <w:rsid w:val="00DF2CB4"/>
    <w:rsid w:val="00DF2CEA"/>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B20"/>
    <w:rsid w:val="00DF4B30"/>
    <w:rsid w:val="00DF4E65"/>
    <w:rsid w:val="00DF51B1"/>
    <w:rsid w:val="00DF5218"/>
    <w:rsid w:val="00DF5260"/>
    <w:rsid w:val="00DF52D5"/>
    <w:rsid w:val="00DF539E"/>
    <w:rsid w:val="00DF53E8"/>
    <w:rsid w:val="00DF53F0"/>
    <w:rsid w:val="00DF575C"/>
    <w:rsid w:val="00DF598C"/>
    <w:rsid w:val="00DF5B7C"/>
    <w:rsid w:val="00DF5CE0"/>
    <w:rsid w:val="00DF5E3F"/>
    <w:rsid w:val="00DF5F4B"/>
    <w:rsid w:val="00DF5F80"/>
    <w:rsid w:val="00DF6231"/>
    <w:rsid w:val="00DF64C9"/>
    <w:rsid w:val="00DF657E"/>
    <w:rsid w:val="00DF6581"/>
    <w:rsid w:val="00DF6582"/>
    <w:rsid w:val="00DF664C"/>
    <w:rsid w:val="00DF68A6"/>
    <w:rsid w:val="00DF6915"/>
    <w:rsid w:val="00DF6981"/>
    <w:rsid w:val="00DF6A5D"/>
    <w:rsid w:val="00DF6B0A"/>
    <w:rsid w:val="00DF6E0B"/>
    <w:rsid w:val="00DF6EC0"/>
    <w:rsid w:val="00DF6FD2"/>
    <w:rsid w:val="00DF714D"/>
    <w:rsid w:val="00DF71BD"/>
    <w:rsid w:val="00DF73B7"/>
    <w:rsid w:val="00DF73C1"/>
    <w:rsid w:val="00DF73D5"/>
    <w:rsid w:val="00DF73EA"/>
    <w:rsid w:val="00DF7511"/>
    <w:rsid w:val="00DF770E"/>
    <w:rsid w:val="00DF7751"/>
    <w:rsid w:val="00DF780B"/>
    <w:rsid w:val="00DF7B5A"/>
    <w:rsid w:val="00DF7B90"/>
    <w:rsid w:val="00DF7BBA"/>
    <w:rsid w:val="00DF7C1B"/>
    <w:rsid w:val="00DF7E65"/>
    <w:rsid w:val="00E00133"/>
    <w:rsid w:val="00E00779"/>
    <w:rsid w:val="00E00859"/>
    <w:rsid w:val="00E009B1"/>
    <w:rsid w:val="00E00A64"/>
    <w:rsid w:val="00E00AEE"/>
    <w:rsid w:val="00E00BC3"/>
    <w:rsid w:val="00E00C24"/>
    <w:rsid w:val="00E00D4E"/>
    <w:rsid w:val="00E01082"/>
    <w:rsid w:val="00E011D7"/>
    <w:rsid w:val="00E01303"/>
    <w:rsid w:val="00E01353"/>
    <w:rsid w:val="00E01528"/>
    <w:rsid w:val="00E0154C"/>
    <w:rsid w:val="00E0162B"/>
    <w:rsid w:val="00E01671"/>
    <w:rsid w:val="00E01A62"/>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417B"/>
    <w:rsid w:val="00E045B6"/>
    <w:rsid w:val="00E0467C"/>
    <w:rsid w:val="00E047E4"/>
    <w:rsid w:val="00E04E11"/>
    <w:rsid w:val="00E04E70"/>
    <w:rsid w:val="00E05242"/>
    <w:rsid w:val="00E05253"/>
    <w:rsid w:val="00E052E1"/>
    <w:rsid w:val="00E05343"/>
    <w:rsid w:val="00E05406"/>
    <w:rsid w:val="00E05699"/>
    <w:rsid w:val="00E056EC"/>
    <w:rsid w:val="00E0576C"/>
    <w:rsid w:val="00E057C0"/>
    <w:rsid w:val="00E058EB"/>
    <w:rsid w:val="00E059A3"/>
    <w:rsid w:val="00E05B07"/>
    <w:rsid w:val="00E06421"/>
    <w:rsid w:val="00E065F1"/>
    <w:rsid w:val="00E066F5"/>
    <w:rsid w:val="00E06700"/>
    <w:rsid w:val="00E06778"/>
    <w:rsid w:val="00E068BC"/>
    <w:rsid w:val="00E06932"/>
    <w:rsid w:val="00E06A64"/>
    <w:rsid w:val="00E06A66"/>
    <w:rsid w:val="00E06B5B"/>
    <w:rsid w:val="00E06CF4"/>
    <w:rsid w:val="00E073F0"/>
    <w:rsid w:val="00E078BC"/>
    <w:rsid w:val="00E07937"/>
    <w:rsid w:val="00E07AE5"/>
    <w:rsid w:val="00E07D76"/>
    <w:rsid w:val="00E0E48D"/>
    <w:rsid w:val="00E10071"/>
    <w:rsid w:val="00E10112"/>
    <w:rsid w:val="00E10419"/>
    <w:rsid w:val="00E104DA"/>
    <w:rsid w:val="00E1061C"/>
    <w:rsid w:val="00E10761"/>
    <w:rsid w:val="00E10B19"/>
    <w:rsid w:val="00E111CF"/>
    <w:rsid w:val="00E112B2"/>
    <w:rsid w:val="00E11A6E"/>
    <w:rsid w:val="00E11C11"/>
    <w:rsid w:val="00E11D7A"/>
    <w:rsid w:val="00E11D88"/>
    <w:rsid w:val="00E11DA2"/>
    <w:rsid w:val="00E11DCB"/>
    <w:rsid w:val="00E11E5E"/>
    <w:rsid w:val="00E11EEB"/>
    <w:rsid w:val="00E122BD"/>
    <w:rsid w:val="00E126FF"/>
    <w:rsid w:val="00E1279B"/>
    <w:rsid w:val="00E127DA"/>
    <w:rsid w:val="00E127DD"/>
    <w:rsid w:val="00E128F2"/>
    <w:rsid w:val="00E12AAE"/>
    <w:rsid w:val="00E13077"/>
    <w:rsid w:val="00E132CC"/>
    <w:rsid w:val="00E13532"/>
    <w:rsid w:val="00E13559"/>
    <w:rsid w:val="00E1355A"/>
    <w:rsid w:val="00E13664"/>
    <w:rsid w:val="00E136E2"/>
    <w:rsid w:val="00E13732"/>
    <w:rsid w:val="00E13779"/>
    <w:rsid w:val="00E139C8"/>
    <w:rsid w:val="00E13A00"/>
    <w:rsid w:val="00E13C6D"/>
    <w:rsid w:val="00E13E5A"/>
    <w:rsid w:val="00E13EA1"/>
    <w:rsid w:val="00E13EE4"/>
    <w:rsid w:val="00E14102"/>
    <w:rsid w:val="00E1443F"/>
    <w:rsid w:val="00E14440"/>
    <w:rsid w:val="00E14527"/>
    <w:rsid w:val="00E14B8B"/>
    <w:rsid w:val="00E14C9F"/>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6AE"/>
    <w:rsid w:val="00E16999"/>
    <w:rsid w:val="00E16D55"/>
    <w:rsid w:val="00E16D65"/>
    <w:rsid w:val="00E16F09"/>
    <w:rsid w:val="00E16F1F"/>
    <w:rsid w:val="00E16F82"/>
    <w:rsid w:val="00E17493"/>
    <w:rsid w:val="00E17657"/>
    <w:rsid w:val="00E17B23"/>
    <w:rsid w:val="00E17C41"/>
    <w:rsid w:val="00E17F3F"/>
    <w:rsid w:val="00E17F6F"/>
    <w:rsid w:val="00E2029E"/>
    <w:rsid w:val="00E203D2"/>
    <w:rsid w:val="00E206FE"/>
    <w:rsid w:val="00E20884"/>
    <w:rsid w:val="00E20B20"/>
    <w:rsid w:val="00E20C96"/>
    <w:rsid w:val="00E20EFD"/>
    <w:rsid w:val="00E20F33"/>
    <w:rsid w:val="00E211C2"/>
    <w:rsid w:val="00E21380"/>
    <w:rsid w:val="00E2176C"/>
    <w:rsid w:val="00E21AEC"/>
    <w:rsid w:val="00E21B89"/>
    <w:rsid w:val="00E223B1"/>
    <w:rsid w:val="00E22538"/>
    <w:rsid w:val="00E22646"/>
    <w:rsid w:val="00E22867"/>
    <w:rsid w:val="00E22C92"/>
    <w:rsid w:val="00E22E56"/>
    <w:rsid w:val="00E2315C"/>
    <w:rsid w:val="00E2347D"/>
    <w:rsid w:val="00E23750"/>
    <w:rsid w:val="00E239D1"/>
    <w:rsid w:val="00E239FD"/>
    <w:rsid w:val="00E242B5"/>
    <w:rsid w:val="00E244A8"/>
    <w:rsid w:val="00E2456D"/>
    <w:rsid w:val="00E24686"/>
    <w:rsid w:val="00E246B9"/>
    <w:rsid w:val="00E2493F"/>
    <w:rsid w:val="00E249A4"/>
    <w:rsid w:val="00E249E3"/>
    <w:rsid w:val="00E24D09"/>
    <w:rsid w:val="00E24E82"/>
    <w:rsid w:val="00E24E8E"/>
    <w:rsid w:val="00E24FE4"/>
    <w:rsid w:val="00E250C5"/>
    <w:rsid w:val="00E25236"/>
    <w:rsid w:val="00E25248"/>
    <w:rsid w:val="00E254B8"/>
    <w:rsid w:val="00E25561"/>
    <w:rsid w:val="00E25A61"/>
    <w:rsid w:val="00E25AAD"/>
    <w:rsid w:val="00E25C7E"/>
    <w:rsid w:val="00E260D7"/>
    <w:rsid w:val="00E261E4"/>
    <w:rsid w:val="00E26341"/>
    <w:rsid w:val="00E263DB"/>
    <w:rsid w:val="00E2640C"/>
    <w:rsid w:val="00E265FB"/>
    <w:rsid w:val="00E2664B"/>
    <w:rsid w:val="00E26727"/>
    <w:rsid w:val="00E267C9"/>
    <w:rsid w:val="00E2681E"/>
    <w:rsid w:val="00E268E4"/>
    <w:rsid w:val="00E26970"/>
    <w:rsid w:val="00E269AD"/>
    <w:rsid w:val="00E26A30"/>
    <w:rsid w:val="00E26A3E"/>
    <w:rsid w:val="00E26B9F"/>
    <w:rsid w:val="00E26CB2"/>
    <w:rsid w:val="00E27129"/>
    <w:rsid w:val="00E2715F"/>
    <w:rsid w:val="00E271E8"/>
    <w:rsid w:val="00E2726D"/>
    <w:rsid w:val="00E2728F"/>
    <w:rsid w:val="00E272BC"/>
    <w:rsid w:val="00E27303"/>
    <w:rsid w:val="00E2735D"/>
    <w:rsid w:val="00E27791"/>
    <w:rsid w:val="00E27A1E"/>
    <w:rsid w:val="00E27B1D"/>
    <w:rsid w:val="00E27C59"/>
    <w:rsid w:val="00E27E5E"/>
    <w:rsid w:val="00E27E84"/>
    <w:rsid w:val="00E30121"/>
    <w:rsid w:val="00E301BF"/>
    <w:rsid w:val="00E302F6"/>
    <w:rsid w:val="00E30429"/>
    <w:rsid w:val="00E304BB"/>
    <w:rsid w:val="00E304FD"/>
    <w:rsid w:val="00E306B9"/>
    <w:rsid w:val="00E306E9"/>
    <w:rsid w:val="00E30701"/>
    <w:rsid w:val="00E307AC"/>
    <w:rsid w:val="00E307BB"/>
    <w:rsid w:val="00E30812"/>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8A"/>
    <w:rsid w:val="00E31F92"/>
    <w:rsid w:val="00E32350"/>
    <w:rsid w:val="00E3250F"/>
    <w:rsid w:val="00E32691"/>
    <w:rsid w:val="00E329CE"/>
    <w:rsid w:val="00E32A0A"/>
    <w:rsid w:val="00E32ED7"/>
    <w:rsid w:val="00E333C8"/>
    <w:rsid w:val="00E33462"/>
    <w:rsid w:val="00E337FE"/>
    <w:rsid w:val="00E33A3A"/>
    <w:rsid w:val="00E33B93"/>
    <w:rsid w:val="00E33FB4"/>
    <w:rsid w:val="00E3409E"/>
    <w:rsid w:val="00E3418F"/>
    <w:rsid w:val="00E34370"/>
    <w:rsid w:val="00E343D9"/>
    <w:rsid w:val="00E34910"/>
    <w:rsid w:val="00E349DD"/>
    <w:rsid w:val="00E34D8D"/>
    <w:rsid w:val="00E34DEA"/>
    <w:rsid w:val="00E34E73"/>
    <w:rsid w:val="00E34F76"/>
    <w:rsid w:val="00E352C2"/>
    <w:rsid w:val="00E355B7"/>
    <w:rsid w:val="00E358D5"/>
    <w:rsid w:val="00E35919"/>
    <w:rsid w:val="00E35ABC"/>
    <w:rsid w:val="00E35AED"/>
    <w:rsid w:val="00E35C9F"/>
    <w:rsid w:val="00E35E96"/>
    <w:rsid w:val="00E35F0A"/>
    <w:rsid w:val="00E3639A"/>
    <w:rsid w:val="00E3655B"/>
    <w:rsid w:val="00E36757"/>
    <w:rsid w:val="00E36942"/>
    <w:rsid w:val="00E36A5C"/>
    <w:rsid w:val="00E37477"/>
    <w:rsid w:val="00E375C5"/>
    <w:rsid w:val="00E3774B"/>
    <w:rsid w:val="00E37789"/>
    <w:rsid w:val="00E378B0"/>
    <w:rsid w:val="00E3793E"/>
    <w:rsid w:val="00E37A10"/>
    <w:rsid w:val="00E37BE5"/>
    <w:rsid w:val="00E37F0F"/>
    <w:rsid w:val="00E400BA"/>
    <w:rsid w:val="00E40188"/>
    <w:rsid w:val="00E401AE"/>
    <w:rsid w:val="00E402FC"/>
    <w:rsid w:val="00E4037E"/>
    <w:rsid w:val="00E408E9"/>
    <w:rsid w:val="00E409A7"/>
    <w:rsid w:val="00E40BF7"/>
    <w:rsid w:val="00E40D2B"/>
    <w:rsid w:val="00E41055"/>
    <w:rsid w:val="00E4108B"/>
    <w:rsid w:val="00E41212"/>
    <w:rsid w:val="00E41268"/>
    <w:rsid w:val="00E417F4"/>
    <w:rsid w:val="00E41832"/>
    <w:rsid w:val="00E419BB"/>
    <w:rsid w:val="00E41A19"/>
    <w:rsid w:val="00E41A27"/>
    <w:rsid w:val="00E41AB4"/>
    <w:rsid w:val="00E41B42"/>
    <w:rsid w:val="00E41B80"/>
    <w:rsid w:val="00E41C7D"/>
    <w:rsid w:val="00E41C84"/>
    <w:rsid w:val="00E41C8F"/>
    <w:rsid w:val="00E41D93"/>
    <w:rsid w:val="00E41E28"/>
    <w:rsid w:val="00E41F82"/>
    <w:rsid w:val="00E420C4"/>
    <w:rsid w:val="00E42283"/>
    <w:rsid w:val="00E4232E"/>
    <w:rsid w:val="00E423FB"/>
    <w:rsid w:val="00E4250B"/>
    <w:rsid w:val="00E42580"/>
    <w:rsid w:val="00E42734"/>
    <w:rsid w:val="00E42737"/>
    <w:rsid w:val="00E42A05"/>
    <w:rsid w:val="00E42DEB"/>
    <w:rsid w:val="00E42EC4"/>
    <w:rsid w:val="00E43020"/>
    <w:rsid w:val="00E4314B"/>
    <w:rsid w:val="00E431EE"/>
    <w:rsid w:val="00E43440"/>
    <w:rsid w:val="00E437FE"/>
    <w:rsid w:val="00E43A13"/>
    <w:rsid w:val="00E43EBE"/>
    <w:rsid w:val="00E442BD"/>
    <w:rsid w:val="00E445DD"/>
    <w:rsid w:val="00E44696"/>
    <w:rsid w:val="00E446C6"/>
    <w:rsid w:val="00E44906"/>
    <w:rsid w:val="00E44DEC"/>
    <w:rsid w:val="00E45149"/>
    <w:rsid w:val="00E45300"/>
    <w:rsid w:val="00E45706"/>
    <w:rsid w:val="00E4578E"/>
    <w:rsid w:val="00E45973"/>
    <w:rsid w:val="00E45A02"/>
    <w:rsid w:val="00E45C77"/>
    <w:rsid w:val="00E45DC9"/>
    <w:rsid w:val="00E45F56"/>
    <w:rsid w:val="00E45F7B"/>
    <w:rsid w:val="00E46007"/>
    <w:rsid w:val="00E4603F"/>
    <w:rsid w:val="00E4608B"/>
    <w:rsid w:val="00E460F1"/>
    <w:rsid w:val="00E461CB"/>
    <w:rsid w:val="00E46292"/>
    <w:rsid w:val="00E463B1"/>
    <w:rsid w:val="00E468FF"/>
    <w:rsid w:val="00E46A77"/>
    <w:rsid w:val="00E46A7F"/>
    <w:rsid w:val="00E46ABC"/>
    <w:rsid w:val="00E46C99"/>
    <w:rsid w:val="00E46D7F"/>
    <w:rsid w:val="00E470CE"/>
    <w:rsid w:val="00E472DC"/>
    <w:rsid w:val="00E473B3"/>
    <w:rsid w:val="00E47456"/>
    <w:rsid w:val="00E47560"/>
    <w:rsid w:val="00E4759C"/>
    <w:rsid w:val="00E475C2"/>
    <w:rsid w:val="00E479C8"/>
    <w:rsid w:val="00E47AAF"/>
    <w:rsid w:val="00E47ADF"/>
    <w:rsid w:val="00E47DA1"/>
    <w:rsid w:val="00E47E07"/>
    <w:rsid w:val="00E50016"/>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57E"/>
    <w:rsid w:val="00E52990"/>
    <w:rsid w:val="00E52AF8"/>
    <w:rsid w:val="00E52C39"/>
    <w:rsid w:val="00E52CBF"/>
    <w:rsid w:val="00E52EDB"/>
    <w:rsid w:val="00E5315C"/>
    <w:rsid w:val="00E531ED"/>
    <w:rsid w:val="00E53225"/>
    <w:rsid w:val="00E53330"/>
    <w:rsid w:val="00E5341B"/>
    <w:rsid w:val="00E537CD"/>
    <w:rsid w:val="00E53909"/>
    <w:rsid w:val="00E53A01"/>
    <w:rsid w:val="00E53F8B"/>
    <w:rsid w:val="00E54202"/>
    <w:rsid w:val="00E542D3"/>
    <w:rsid w:val="00E545B2"/>
    <w:rsid w:val="00E54E78"/>
    <w:rsid w:val="00E54EC0"/>
    <w:rsid w:val="00E5501E"/>
    <w:rsid w:val="00E55097"/>
    <w:rsid w:val="00E5511E"/>
    <w:rsid w:val="00E551D1"/>
    <w:rsid w:val="00E5526E"/>
    <w:rsid w:val="00E5538C"/>
    <w:rsid w:val="00E554BA"/>
    <w:rsid w:val="00E55579"/>
    <w:rsid w:val="00E557E0"/>
    <w:rsid w:val="00E5594C"/>
    <w:rsid w:val="00E55C5D"/>
    <w:rsid w:val="00E55E1E"/>
    <w:rsid w:val="00E55E3A"/>
    <w:rsid w:val="00E56122"/>
    <w:rsid w:val="00E5612B"/>
    <w:rsid w:val="00E564C4"/>
    <w:rsid w:val="00E56603"/>
    <w:rsid w:val="00E5664F"/>
    <w:rsid w:val="00E567C9"/>
    <w:rsid w:val="00E570EB"/>
    <w:rsid w:val="00E57301"/>
    <w:rsid w:val="00E57454"/>
    <w:rsid w:val="00E575EF"/>
    <w:rsid w:val="00E577CB"/>
    <w:rsid w:val="00E57826"/>
    <w:rsid w:val="00E5797A"/>
    <w:rsid w:val="00E57CA2"/>
    <w:rsid w:val="00E57E1A"/>
    <w:rsid w:val="00E57EE2"/>
    <w:rsid w:val="00E57FED"/>
    <w:rsid w:val="00E604C4"/>
    <w:rsid w:val="00E6052E"/>
    <w:rsid w:val="00E6063D"/>
    <w:rsid w:val="00E606DD"/>
    <w:rsid w:val="00E60809"/>
    <w:rsid w:val="00E60810"/>
    <w:rsid w:val="00E60837"/>
    <w:rsid w:val="00E60E82"/>
    <w:rsid w:val="00E60F3A"/>
    <w:rsid w:val="00E6124B"/>
    <w:rsid w:val="00E61300"/>
    <w:rsid w:val="00E616C0"/>
    <w:rsid w:val="00E61955"/>
    <w:rsid w:val="00E6199E"/>
    <w:rsid w:val="00E619F5"/>
    <w:rsid w:val="00E61A0B"/>
    <w:rsid w:val="00E61B54"/>
    <w:rsid w:val="00E61B73"/>
    <w:rsid w:val="00E61BEB"/>
    <w:rsid w:val="00E61D0D"/>
    <w:rsid w:val="00E61E9B"/>
    <w:rsid w:val="00E61FB8"/>
    <w:rsid w:val="00E61FF4"/>
    <w:rsid w:val="00E620BF"/>
    <w:rsid w:val="00E622BC"/>
    <w:rsid w:val="00E624C9"/>
    <w:rsid w:val="00E6259F"/>
    <w:rsid w:val="00E626AE"/>
    <w:rsid w:val="00E62B6E"/>
    <w:rsid w:val="00E62D29"/>
    <w:rsid w:val="00E62D6D"/>
    <w:rsid w:val="00E62F3C"/>
    <w:rsid w:val="00E631A0"/>
    <w:rsid w:val="00E633C8"/>
    <w:rsid w:val="00E633EB"/>
    <w:rsid w:val="00E635B9"/>
    <w:rsid w:val="00E636C8"/>
    <w:rsid w:val="00E6371C"/>
    <w:rsid w:val="00E637BD"/>
    <w:rsid w:val="00E63D22"/>
    <w:rsid w:val="00E63E04"/>
    <w:rsid w:val="00E63E98"/>
    <w:rsid w:val="00E63F75"/>
    <w:rsid w:val="00E64050"/>
    <w:rsid w:val="00E64212"/>
    <w:rsid w:val="00E64577"/>
    <w:rsid w:val="00E64626"/>
    <w:rsid w:val="00E64894"/>
    <w:rsid w:val="00E64AE7"/>
    <w:rsid w:val="00E650C2"/>
    <w:rsid w:val="00E650F7"/>
    <w:rsid w:val="00E65305"/>
    <w:rsid w:val="00E65355"/>
    <w:rsid w:val="00E65383"/>
    <w:rsid w:val="00E65505"/>
    <w:rsid w:val="00E658BF"/>
    <w:rsid w:val="00E65D15"/>
    <w:rsid w:val="00E65DB6"/>
    <w:rsid w:val="00E66184"/>
    <w:rsid w:val="00E662C0"/>
    <w:rsid w:val="00E66339"/>
    <w:rsid w:val="00E663BF"/>
    <w:rsid w:val="00E66715"/>
    <w:rsid w:val="00E667A0"/>
    <w:rsid w:val="00E668A9"/>
    <w:rsid w:val="00E669C2"/>
    <w:rsid w:val="00E66B7B"/>
    <w:rsid w:val="00E66C06"/>
    <w:rsid w:val="00E66CD8"/>
    <w:rsid w:val="00E66EE7"/>
    <w:rsid w:val="00E66EE8"/>
    <w:rsid w:val="00E67361"/>
    <w:rsid w:val="00E67364"/>
    <w:rsid w:val="00E67802"/>
    <w:rsid w:val="00E67EE5"/>
    <w:rsid w:val="00E67EE9"/>
    <w:rsid w:val="00E7013A"/>
    <w:rsid w:val="00E70196"/>
    <w:rsid w:val="00E705B6"/>
    <w:rsid w:val="00E7086E"/>
    <w:rsid w:val="00E70985"/>
    <w:rsid w:val="00E709BA"/>
    <w:rsid w:val="00E70A6F"/>
    <w:rsid w:val="00E70AA8"/>
    <w:rsid w:val="00E70B26"/>
    <w:rsid w:val="00E70CDB"/>
    <w:rsid w:val="00E70DA5"/>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EE4"/>
    <w:rsid w:val="00E73098"/>
    <w:rsid w:val="00E73112"/>
    <w:rsid w:val="00E732B7"/>
    <w:rsid w:val="00E7344B"/>
    <w:rsid w:val="00E734BD"/>
    <w:rsid w:val="00E7371D"/>
    <w:rsid w:val="00E738EE"/>
    <w:rsid w:val="00E73AB7"/>
    <w:rsid w:val="00E73BB2"/>
    <w:rsid w:val="00E73D65"/>
    <w:rsid w:val="00E73DD8"/>
    <w:rsid w:val="00E73E49"/>
    <w:rsid w:val="00E73EE0"/>
    <w:rsid w:val="00E74192"/>
    <w:rsid w:val="00E741AC"/>
    <w:rsid w:val="00E741F7"/>
    <w:rsid w:val="00E7463C"/>
    <w:rsid w:val="00E7475C"/>
    <w:rsid w:val="00E74827"/>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42F"/>
    <w:rsid w:val="00E7644B"/>
    <w:rsid w:val="00E76A28"/>
    <w:rsid w:val="00E76AD1"/>
    <w:rsid w:val="00E76C3B"/>
    <w:rsid w:val="00E76F06"/>
    <w:rsid w:val="00E770A4"/>
    <w:rsid w:val="00E77402"/>
    <w:rsid w:val="00E77574"/>
    <w:rsid w:val="00E77785"/>
    <w:rsid w:val="00E7781D"/>
    <w:rsid w:val="00E77A88"/>
    <w:rsid w:val="00E77D8A"/>
    <w:rsid w:val="00E80049"/>
    <w:rsid w:val="00E80066"/>
    <w:rsid w:val="00E800CD"/>
    <w:rsid w:val="00E80122"/>
    <w:rsid w:val="00E8036A"/>
    <w:rsid w:val="00E803F2"/>
    <w:rsid w:val="00E80440"/>
    <w:rsid w:val="00E80488"/>
    <w:rsid w:val="00E80746"/>
    <w:rsid w:val="00E809DB"/>
    <w:rsid w:val="00E80F10"/>
    <w:rsid w:val="00E8101A"/>
    <w:rsid w:val="00E813CC"/>
    <w:rsid w:val="00E81423"/>
    <w:rsid w:val="00E81547"/>
    <w:rsid w:val="00E817E0"/>
    <w:rsid w:val="00E81AA4"/>
    <w:rsid w:val="00E81C57"/>
    <w:rsid w:val="00E81DB2"/>
    <w:rsid w:val="00E81F11"/>
    <w:rsid w:val="00E82047"/>
    <w:rsid w:val="00E82136"/>
    <w:rsid w:val="00E8217B"/>
    <w:rsid w:val="00E822DD"/>
    <w:rsid w:val="00E823C4"/>
    <w:rsid w:val="00E8283B"/>
    <w:rsid w:val="00E82C29"/>
    <w:rsid w:val="00E82EE4"/>
    <w:rsid w:val="00E82FA6"/>
    <w:rsid w:val="00E82FC6"/>
    <w:rsid w:val="00E831A0"/>
    <w:rsid w:val="00E831E7"/>
    <w:rsid w:val="00E832E7"/>
    <w:rsid w:val="00E835D9"/>
    <w:rsid w:val="00E837A6"/>
    <w:rsid w:val="00E8394D"/>
    <w:rsid w:val="00E839B1"/>
    <w:rsid w:val="00E83A01"/>
    <w:rsid w:val="00E83D59"/>
    <w:rsid w:val="00E83E64"/>
    <w:rsid w:val="00E83EF3"/>
    <w:rsid w:val="00E83F44"/>
    <w:rsid w:val="00E83F71"/>
    <w:rsid w:val="00E843B5"/>
    <w:rsid w:val="00E84477"/>
    <w:rsid w:val="00E844AE"/>
    <w:rsid w:val="00E84A3B"/>
    <w:rsid w:val="00E84BC1"/>
    <w:rsid w:val="00E84BC5"/>
    <w:rsid w:val="00E84C77"/>
    <w:rsid w:val="00E84D2C"/>
    <w:rsid w:val="00E84E3C"/>
    <w:rsid w:val="00E84EA4"/>
    <w:rsid w:val="00E85307"/>
    <w:rsid w:val="00E854B3"/>
    <w:rsid w:val="00E855C9"/>
    <w:rsid w:val="00E85721"/>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AB3"/>
    <w:rsid w:val="00E86D8D"/>
    <w:rsid w:val="00E8703D"/>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CB3"/>
    <w:rsid w:val="00E94451"/>
    <w:rsid w:val="00E94561"/>
    <w:rsid w:val="00E946A4"/>
    <w:rsid w:val="00E946A6"/>
    <w:rsid w:val="00E947E4"/>
    <w:rsid w:val="00E947FA"/>
    <w:rsid w:val="00E9480A"/>
    <w:rsid w:val="00E949BB"/>
    <w:rsid w:val="00E94E94"/>
    <w:rsid w:val="00E951FC"/>
    <w:rsid w:val="00E9542E"/>
    <w:rsid w:val="00E95714"/>
    <w:rsid w:val="00E9575F"/>
    <w:rsid w:val="00E959F1"/>
    <w:rsid w:val="00E95A5A"/>
    <w:rsid w:val="00E95B09"/>
    <w:rsid w:val="00E95DF5"/>
    <w:rsid w:val="00E9616B"/>
    <w:rsid w:val="00E961D6"/>
    <w:rsid w:val="00E963E2"/>
    <w:rsid w:val="00E965EC"/>
    <w:rsid w:val="00E96666"/>
    <w:rsid w:val="00E96823"/>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F61"/>
    <w:rsid w:val="00EA007B"/>
    <w:rsid w:val="00EA0121"/>
    <w:rsid w:val="00EA0211"/>
    <w:rsid w:val="00EA0465"/>
    <w:rsid w:val="00EA0635"/>
    <w:rsid w:val="00EA0864"/>
    <w:rsid w:val="00EA08DA"/>
    <w:rsid w:val="00EA08E3"/>
    <w:rsid w:val="00EA0A72"/>
    <w:rsid w:val="00EA0EED"/>
    <w:rsid w:val="00EA0F54"/>
    <w:rsid w:val="00EA1059"/>
    <w:rsid w:val="00EA13A3"/>
    <w:rsid w:val="00EA1565"/>
    <w:rsid w:val="00EA1CA2"/>
    <w:rsid w:val="00EA1D43"/>
    <w:rsid w:val="00EA1DCF"/>
    <w:rsid w:val="00EA1DD1"/>
    <w:rsid w:val="00EA1FE0"/>
    <w:rsid w:val="00EA2161"/>
    <w:rsid w:val="00EA2394"/>
    <w:rsid w:val="00EA2547"/>
    <w:rsid w:val="00EA2627"/>
    <w:rsid w:val="00EA287C"/>
    <w:rsid w:val="00EA2941"/>
    <w:rsid w:val="00EA2DD2"/>
    <w:rsid w:val="00EA2E77"/>
    <w:rsid w:val="00EA329F"/>
    <w:rsid w:val="00EA3478"/>
    <w:rsid w:val="00EA3561"/>
    <w:rsid w:val="00EA3993"/>
    <w:rsid w:val="00EA3B19"/>
    <w:rsid w:val="00EA3B77"/>
    <w:rsid w:val="00EA3C3B"/>
    <w:rsid w:val="00EA41C1"/>
    <w:rsid w:val="00EA48E7"/>
    <w:rsid w:val="00EA48EA"/>
    <w:rsid w:val="00EA4A44"/>
    <w:rsid w:val="00EA4A4C"/>
    <w:rsid w:val="00EA4BD6"/>
    <w:rsid w:val="00EA4C04"/>
    <w:rsid w:val="00EA4E23"/>
    <w:rsid w:val="00EA4EC9"/>
    <w:rsid w:val="00EA4F28"/>
    <w:rsid w:val="00EA4FE7"/>
    <w:rsid w:val="00EA5148"/>
    <w:rsid w:val="00EA5523"/>
    <w:rsid w:val="00EA568E"/>
    <w:rsid w:val="00EA5964"/>
    <w:rsid w:val="00EA5C27"/>
    <w:rsid w:val="00EA5E0F"/>
    <w:rsid w:val="00EA5F53"/>
    <w:rsid w:val="00EA6686"/>
    <w:rsid w:val="00EA6827"/>
    <w:rsid w:val="00EA6D64"/>
    <w:rsid w:val="00EA6DBD"/>
    <w:rsid w:val="00EA6FE4"/>
    <w:rsid w:val="00EA7138"/>
    <w:rsid w:val="00EA73A6"/>
    <w:rsid w:val="00EA73C5"/>
    <w:rsid w:val="00EA78EF"/>
    <w:rsid w:val="00EA798D"/>
    <w:rsid w:val="00EA7BED"/>
    <w:rsid w:val="00EA7DD5"/>
    <w:rsid w:val="00EA7EDB"/>
    <w:rsid w:val="00EA7F4C"/>
    <w:rsid w:val="00EA7FD1"/>
    <w:rsid w:val="00EB0185"/>
    <w:rsid w:val="00EB08B1"/>
    <w:rsid w:val="00EB08F0"/>
    <w:rsid w:val="00EB0917"/>
    <w:rsid w:val="00EB0C01"/>
    <w:rsid w:val="00EB0CDE"/>
    <w:rsid w:val="00EB0E1F"/>
    <w:rsid w:val="00EB0ECE"/>
    <w:rsid w:val="00EB0F1D"/>
    <w:rsid w:val="00EB1201"/>
    <w:rsid w:val="00EB187C"/>
    <w:rsid w:val="00EB1A13"/>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9B"/>
    <w:rsid w:val="00EB2ABB"/>
    <w:rsid w:val="00EB2B18"/>
    <w:rsid w:val="00EB2C10"/>
    <w:rsid w:val="00EB2D96"/>
    <w:rsid w:val="00EB2EE4"/>
    <w:rsid w:val="00EB2F95"/>
    <w:rsid w:val="00EB325A"/>
    <w:rsid w:val="00EB349E"/>
    <w:rsid w:val="00EB37AD"/>
    <w:rsid w:val="00EB38C2"/>
    <w:rsid w:val="00EB3EE4"/>
    <w:rsid w:val="00EB3F68"/>
    <w:rsid w:val="00EB40B1"/>
    <w:rsid w:val="00EB4179"/>
    <w:rsid w:val="00EB418D"/>
    <w:rsid w:val="00EB433A"/>
    <w:rsid w:val="00EB4405"/>
    <w:rsid w:val="00EB44C1"/>
    <w:rsid w:val="00EB4519"/>
    <w:rsid w:val="00EB4A85"/>
    <w:rsid w:val="00EB4AD8"/>
    <w:rsid w:val="00EB4DED"/>
    <w:rsid w:val="00EB4F83"/>
    <w:rsid w:val="00EB5369"/>
    <w:rsid w:val="00EB54B6"/>
    <w:rsid w:val="00EB553D"/>
    <w:rsid w:val="00EB584C"/>
    <w:rsid w:val="00EB5863"/>
    <w:rsid w:val="00EB59A1"/>
    <w:rsid w:val="00EB5D88"/>
    <w:rsid w:val="00EB5F6A"/>
    <w:rsid w:val="00EB5FA7"/>
    <w:rsid w:val="00EB63FD"/>
    <w:rsid w:val="00EB640A"/>
    <w:rsid w:val="00EB68BC"/>
    <w:rsid w:val="00EB6D14"/>
    <w:rsid w:val="00EB6F13"/>
    <w:rsid w:val="00EB6FC0"/>
    <w:rsid w:val="00EB7029"/>
    <w:rsid w:val="00EB720F"/>
    <w:rsid w:val="00EB7307"/>
    <w:rsid w:val="00EB751D"/>
    <w:rsid w:val="00EB768C"/>
    <w:rsid w:val="00EB772B"/>
    <w:rsid w:val="00EB772D"/>
    <w:rsid w:val="00EB776E"/>
    <w:rsid w:val="00EB779F"/>
    <w:rsid w:val="00EB7866"/>
    <w:rsid w:val="00EB7942"/>
    <w:rsid w:val="00EB7A33"/>
    <w:rsid w:val="00EB7BB8"/>
    <w:rsid w:val="00EB7BCE"/>
    <w:rsid w:val="00EB7D75"/>
    <w:rsid w:val="00EB7D7B"/>
    <w:rsid w:val="00EC0A47"/>
    <w:rsid w:val="00EC0B76"/>
    <w:rsid w:val="00EC0D53"/>
    <w:rsid w:val="00EC0DCD"/>
    <w:rsid w:val="00EC0F70"/>
    <w:rsid w:val="00EC102B"/>
    <w:rsid w:val="00EC137B"/>
    <w:rsid w:val="00EC1420"/>
    <w:rsid w:val="00EC14B0"/>
    <w:rsid w:val="00EC15C5"/>
    <w:rsid w:val="00EC15E4"/>
    <w:rsid w:val="00EC17DD"/>
    <w:rsid w:val="00EC1822"/>
    <w:rsid w:val="00EC1899"/>
    <w:rsid w:val="00EC1DCF"/>
    <w:rsid w:val="00EC204E"/>
    <w:rsid w:val="00EC2060"/>
    <w:rsid w:val="00EC20A7"/>
    <w:rsid w:val="00EC21EE"/>
    <w:rsid w:val="00EC248B"/>
    <w:rsid w:val="00EC249E"/>
    <w:rsid w:val="00EC2591"/>
    <w:rsid w:val="00EC278C"/>
    <w:rsid w:val="00EC28B4"/>
    <w:rsid w:val="00EC2C15"/>
    <w:rsid w:val="00EC2CFF"/>
    <w:rsid w:val="00EC2DFB"/>
    <w:rsid w:val="00EC2FAE"/>
    <w:rsid w:val="00EC328A"/>
    <w:rsid w:val="00EC32E4"/>
    <w:rsid w:val="00EC332B"/>
    <w:rsid w:val="00EC3687"/>
    <w:rsid w:val="00EC37EE"/>
    <w:rsid w:val="00EC3B4F"/>
    <w:rsid w:val="00EC42F4"/>
    <w:rsid w:val="00EC4888"/>
    <w:rsid w:val="00EC48FF"/>
    <w:rsid w:val="00EC4904"/>
    <w:rsid w:val="00EC49B3"/>
    <w:rsid w:val="00EC4A2F"/>
    <w:rsid w:val="00EC4A92"/>
    <w:rsid w:val="00EC4DBF"/>
    <w:rsid w:val="00EC4DF6"/>
    <w:rsid w:val="00EC4F01"/>
    <w:rsid w:val="00EC4F49"/>
    <w:rsid w:val="00EC4F81"/>
    <w:rsid w:val="00EC5384"/>
    <w:rsid w:val="00EC55B4"/>
    <w:rsid w:val="00EC55E7"/>
    <w:rsid w:val="00EC5653"/>
    <w:rsid w:val="00EC570B"/>
    <w:rsid w:val="00EC581C"/>
    <w:rsid w:val="00EC58FE"/>
    <w:rsid w:val="00EC5CE1"/>
    <w:rsid w:val="00EC5E56"/>
    <w:rsid w:val="00EC5F2F"/>
    <w:rsid w:val="00EC60EB"/>
    <w:rsid w:val="00EC6229"/>
    <w:rsid w:val="00EC630F"/>
    <w:rsid w:val="00EC651E"/>
    <w:rsid w:val="00EC65E5"/>
    <w:rsid w:val="00EC692E"/>
    <w:rsid w:val="00EC6D30"/>
    <w:rsid w:val="00EC6D84"/>
    <w:rsid w:val="00EC7387"/>
    <w:rsid w:val="00EC745E"/>
    <w:rsid w:val="00EC74D5"/>
    <w:rsid w:val="00EC75E1"/>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7A"/>
    <w:rsid w:val="00ED0E48"/>
    <w:rsid w:val="00ED0E4B"/>
    <w:rsid w:val="00ED0E95"/>
    <w:rsid w:val="00ED0F89"/>
    <w:rsid w:val="00ED1219"/>
    <w:rsid w:val="00ED1327"/>
    <w:rsid w:val="00ED1394"/>
    <w:rsid w:val="00ED140A"/>
    <w:rsid w:val="00ED1635"/>
    <w:rsid w:val="00ED1727"/>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87"/>
    <w:rsid w:val="00ED31B6"/>
    <w:rsid w:val="00ED33AE"/>
    <w:rsid w:val="00ED3581"/>
    <w:rsid w:val="00ED35B7"/>
    <w:rsid w:val="00ED364D"/>
    <w:rsid w:val="00ED376C"/>
    <w:rsid w:val="00ED3775"/>
    <w:rsid w:val="00ED3806"/>
    <w:rsid w:val="00ED39BB"/>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F"/>
    <w:rsid w:val="00ED6553"/>
    <w:rsid w:val="00ED6574"/>
    <w:rsid w:val="00ED67A0"/>
    <w:rsid w:val="00ED6A1A"/>
    <w:rsid w:val="00ED6B01"/>
    <w:rsid w:val="00ED6CAD"/>
    <w:rsid w:val="00ED6D4A"/>
    <w:rsid w:val="00ED6EBB"/>
    <w:rsid w:val="00ED721A"/>
    <w:rsid w:val="00ED738C"/>
    <w:rsid w:val="00ED7596"/>
    <w:rsid w:val="00ED76B2"/>
    <w:rsid w:val="00ED781B"/>
    <w:rsid w:val="00ED7918"/>
    <w:rsid w:val="00ED7A86"/>
    <w:rsid w:val="00ED7BE8"/>
    <w:rsid w:val="00ED7CAE"/>
    <w:rsid w:val="00ED7FD3"/>
    <w:rsid w:val="00EE0207"/>
    <w:rsid w:val="00EE0386"/>
    <w:rsid w:val="00EE04FB"/>
    <w:rsid w:val="00EE06AC"/>
    <w:rsid w:val="00EE09DA"/>
    <w:rsid w:val="00EE0D5A"/>
    <w:rsid w:val="00EE0DD1"/>
    <w:rsid w:val="00EE0E5D"/>
    <w:rsid w:val="00EE0EC4"/>
    <w:rsid w:val="00EE1081"/>
    <w:rsid w:val="00EE10AF"/>
    <w:rsid w:val="00EE11C2"/>
    <w:rsid w:val="00EE1204"/>
    <w:rsid w:val="00EE13FC"/>
    <w:rsid w:val="00EE15B5"/>
    <w:rsid w:val="00EE183A"/>
    <w:rsid w:val="00EE196E"/>
    <w:rsid w:val="00EE1BAD"/>
    <w:rsid w:val="00EE1F69"/>
    <w:rsid w:val="00EE20BF"/>
    <w:rsid w:val="00EE218F"/>
    <w:rsid w:val="00EE258C"/>
    <w:rsid w:val="00EE28FC"/>
    <w:rsid w:val="00EE2A54"/>
    <w:rsid w:val="00EE2A61"/>
    <w:rsid w:val="00EE2A65"/>
    <w:rsid w:val="00EE2AE7"/>
    <w:rsid w:val="00EE2C48"/>
    <w:rsid w:val="00EE2F52"/>
    <w:rsid w:val="00EE2FA1"/>
    <w:rsid w:val="00EE3157"/>
    <w:rsid w:val="00EE317B"/>
    <w:rsid w:val="00EE32A1"/>
    <w:rsid w:val="00EE341D"/>
    <w:rsid w:val="00EE35A7"/>
    <w:rsid w:val="00EE3663"/>
    <w:rsid w:val="00EE3833"/>
    <w:rsid w:val="00EE391C"/>
    <w:rsid w:val="00EE3C86"/>
    <w:rsid w:val="00EE3D82"/>
    <w:rsid w:val="00EE3FAA"/>
    <w:rsid w:val="00EE414F"/>
    <w:rsid w:val="00EE415F"/>
    <w:rsid w:val="00EE41AC"/>
    <w:rsid w:val="00EE41C4"/>
    <w:rsid w:val="00EE442F"/>
    <w:rsid w:val="00EE4436"/>
    <w:rsid w:val="00EE4447"/>
    <w:rsid w:val="00EE4641"/>
    <w:rsid w:val="00EE49E0"/>
    <w:rsid w:val="00EE4BDE"/>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7163"/>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EF"/>
    <w:rsid w:val="00EF087C"/>
    <w:rsid w:val="00EF099A"/>
    <w:rsid w:val="00EF0A8E"/>
    <w:rsid w:val="00EF0C52"/>
    <w:rsid w:val="00EF0CBF"/>
    <w:rsid w:val="00EF1093"/>
    <w:rsid w:val="00EF12B2"/>
    <w:rsid w:val="00EF1315"/>
    <w:rsid w:val="00EF1322"/>
    <w:rsid w:val="00EF13E2"/>
    <w:rsid w:val="00EF14FA"/>
    <w:rsid w:val="00EF1569"/>
    <w:rsid w:val="00EF19A6"/>
    <w:rsid w:val="00EF19F4"/>
    <w:rsid w:val="00EF1B65"/>
    <w:rsid w:val="00EF1D6B"/>
    <w:rsid w:val="00EF1FCB"/>
    <w:rsid w:val="00EF2035"/>
    <w:rsid w:val="00EF21C3"/>
    <w:rsid w:val="00EF2322"/>
    <w:rsid w:val="00EF2504"/>
    <w:rsid w:val="00EF2745"/>
    <w:rsid w:val="00EF299C"/>
    <w:rsid w:val="00EF2C14"/>
    <w:rsid w:val="00EF2D47"/>
    <w:rsid w:val="00EF2D4E"/>
    <w:rsid w:val="00EF2E6B"/>
    <w:rsid w:val="00EF2EA1"/>
    <w:rsid w:val="00EF2EE4"/>
    <w:rsid w:val="00EF3079"/>
    <w:rsid w:val="00EF316F"/>
    <w:rsid w:val="00EF32DE"/>
    <w:rsid w:val="00EF3556"/>
    <w:rsid w:val="00EF370C"/>
    <w:rsid w:val="00EF377A"/>
    <w:rsid w:val="00EF37DF"/>
    <w:rsid w:val="00EF38B7"/>
    <w:rsid w:val="00EF3C06"/>
    <w:rsid w:val="00EF401A"/>
    <w:rsid w:val="00EF409D"/>
    <w:rsid w:val="00EF44FB"/>
    <w:rsid w:val="00EF4545"/>
    <w:rsid w:val="00EF4558"/>
    <w:rsid w:val="00EF4802"/>
    <w:rsid w:val="00EF4872"/>
    <w:rsid w:val="00EF4A24"/>
    <w:rsid w:val="00EF4C98"/>
    <w:rsid w:val="00EF4FD8"/>
    <w:rsid w:val="00EF5062"/>
    <w:rsid w:val="00EF5272"/>
    <w:rsid w:val="00EF54D1"/>
    <w:rsid w:val="00EF5588"/>
    <w:rsid w:val="00EF5782"/>
    <w:rsid w:val="00EF5AD7"/>
    <w:rsid w:val="00EF5CA2"/>
    <w:rsid w:val="00EF5CF8"/>
    <w:rsid w:val="00EF5D49"/>
    <w:rsid w:val="00EF5E0A"/>
    <w:rsid w:val="00EF602B"/>
    <w:rsid w:val="00EF62CA"/>
    <w:rsid w:val="00EF633D"/>
    <w:rsid w:val="00EF6708"/>
    <w:rsid w:val="00EF67A0"/>
    <w:rsid w:val="00EF67BB"/>
    <w:rsid w:val="00EF6BAF"/>
    <w:rsid w:val="00EF6CCA"/>
    <w:rsid w:val="00EF6DC1"/>
    <w:rsid w:val="00EF6E98"/>
    <w:rsid w:val="00EF6F13"/>
    <w:rsid w:val="00EF70AA"/>
    <w:rsid w:val="00EF7207"/>
    <w:rsid w:val="00EF72C1"/>
    <w:rsid w:val="00EF72F9"/>
    <w:rsid w:val="00EF7307"/>
    <w:rsid w:val="00EF73B6"/>
    <w:rsid w:val="00EF7904"/>
    <w:rsid w:val="00F0004A"/>
    <w:rsid w:val="00F0021E"/>
    <w:rsid w:val="00F0026C"/>
    <w:rsid w:val="00F002A2"/>
    <w:rsid w:val="00F002CA"/>
    <w:rsid w:val="00F002ED"/>
    <w:rsid w:val="00F0030E"/>
    <w:rsid w:val="00F00A4A"/>
    <w:rsid w:val="00F00CD1"/>
    <w:rsid w:val="00F00CF4"/>
    <w:rsid w:val="00F00DE6"/>
    <w:rsid w:val="00F00E86"/>
    <w:rsid w:val="00F00F07"/>
    <w:rsid w:val="00F01011"/>
    <w:rsid w:val="00F01205"/>
    <w:rsid w:val="00F01348"/>
    <w:rsid w:val="00F01476"/>
    <w:rsid w:val="00F01729"/>
    <w:rsid w:val="00F01B80"/>
    <w:rsid w:val="00F01BB5"/>
    <w:rsid w:val="00F01DB6"/>
    <w:rsid w:val="00F01DC8"/>
    <w:rsid w:val="00F01E6B"/>
    <w:rsid w:val="00F02028"/>
    <w:rsid w:val="00F02283"/>
    <w:rsid w:val="00F02382"/>
    <w:rsid w:val="00F0241C"/>
    <w:rsid w:val="00F02546"/>
    <w:rsid w:val="00F026BE"/>
    <w:rsid w:val="00F027AF"/>
    <w:rsid w:val="00F0291B"/>
    <w:rsid w:val="00F029F1"/>
    <w:rsid w:val="00F02D73"/>
    <w:rsid w:val="00F02DA7"/>
    <w:rsid w:val="00F02F21"/>
    <w:rsid w:val="00F030EA"/>
    <w:rsid w:val="00F03159"/>
    <w:rsid w:val="00F031EE"/>
    <w:rsid w:val="00F0340E"/>
    <w:rsid w:val="00F036D5"/>
    <w:rsid w:val="00F037B7"/>
    <w:rsid w:val="00F037F2"/>
    <w:rsid w:val="00F0389C"/>
    <w:rsid w:val="00F039EA"/>
    <w:rsid w:val="00F03A76"/>
    <w:rsid w:val="00F03C26"/>
    <w:rsid w:val="00F03CBF"/>
    <w:rsid w:val="00F03F14"/>
    <w:rsid w:val="00F040E8"/>
    <w:rsid w:val="00F04ACD"/>
    <w:rsid w:val="00F04CAA"/>
    <w:rsid w:val="00F04CC1"/>
    <w:rsid w:val="00F04E4E"/>
    <w:rsid w:val="00F0502D"/>
    <w:rsid w:val="00F05364"/>
    <w:rsid w:val="00F05658"/>
    <w:rsid w:val="00F05682"/>
    <w:rsid w:val="00F05759"/>
    <w:rsid w:val="00F05793"/>
    <w:rsid w:val="00F0586D"/>
    <w:rsid w:val="00F058B2"/>
    <w:rsid w:val="00F058D9"/>
    <w:rsid w:val="00F05942"/>
    <w:rsid w:val="00F059EE"/>
    <w:rsid w:val="00F06061"/>
    <w:rsid w:val="00F0614C"/>
    <w:rsid w:val="00F06253"/>
    <w:rsid w:val="00F06399"/>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E4B"/>
    <w:rsid w:val="00F07EDD"/>
    <w:rsid w:val="00F07F39"/>
    <w:rsid w:val="00F1007D"/>
    <w:rsid w:val="00F103CF"/>
    <w:rsid w:val="00F10899"/>
    <w:rsid w:val="00F10946"/>
    <w:rsid w:val="00F10C06"/>
    <w:rsid w:val="00F10CB9"/>
    <w:rsid w:val="00F10D6F"/>
    <w:rsid w:val="00F110CD"/>
    <w:rsid w:val="00F110D5"/>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306D"/>
    <w:rsid w:val="00F134C6"/>
    <w:rsid w:val="00F136D0"/>
    <w:rsid w:val="00F13739"/>
    <w:rsid w:val="00F13CB7"/>
    <w:rsid w:val="00F13DEF"/>
    <w:rsid w:val="00F13F9E"/>
    <w:rsid w:val="00F14190"/>
    <w:rsid w:val="00F14357"/>
    <w:rsid w:val="00F146B4"/>
    <w:rsid w:val="00F14968"/>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BC"/>
    <w:rsid w:val="00F166FD"/>
    <w:rsid w:val="00F16739"/>
    <w:rsid w:val="00F16DE2"/>
    <w:rsid w:val="00F16F3C"/>
    <w:rsid w:val="00F17244"/>
    <w:rsid w:val="00F174EF"/>
    <w:rsid w:val="00F1760E"/>
    <w:rsid w:val="00F176F1"/>
    <w:rsid w:val="00F177E5"/>
    <w:rsid w:val="00F179E5"/>
    <w:rsid w:val="00F17DEC"/>
    <w:rsid w:val="00F17E26"/>
    <w:rsid w:val="00F20107"/>
    <w:rsid w:val="00F20171"/>
    <w:rsid w:val="00F20358"/>
    <w:rsid w:val="00F2052B"/>
    <w:rsid w:val="00F20997"/>
    <w:rsid w:val="00F20ADF"/>
    <w:rsid w:val="00F20FD9"/>
    <w:rsid w:val="00F2120E"/>
    <w:rsid w:val="00F21559"/>
    <w:rsid w:val="00F21579"/>
    <w:rsid w:val="00F21727"/>
    <w:rsid w:val="00F21828"/>
    <w:rsid w:val="00F21889"/>
    <w:rsid w:val="00F219DE"/>
    <w:rsid w:val="00F21A27"/>
    <w:rsid w:val="00F21F21"/>
    <w:rsid w:val="00F21F8E"/>
    <w:rsid w:val="00F22116"/>
    <w:rsid w:val="00F22183"/>
    <w:rsid w:val="00F2233E"/>
    <w:rsid w:val="00F22416"/>
    <w:rsid w:val="00F224FC"/>
    <w:rsid w:val="00F22606"/>
    <w:rsid w:val="00F2260F"/>
    <w:rsid w:val="00F227A0"/>
    <w:rsid w:val="00F22940"/>
    <w:rsid w:val="00F22E6A"/>
    <w:rsid w:val="00F22F5E"/>
    <w:rsid w:val="00F23066"/>
    <w:rsid w:val="00F23179"/>
    <w:rsid w:val="00F233BB"/>
    <w:rsid w:val="00F233C1"/>
    <w:rsid w:val="00F23430"/>
    <w:rsid w:val="00F2351B"/>
    <w:rsid w:val="00F23CBF"/>
    <w:rsid w:val="00F23D48"/>
    <w:rsid w:val="00F23ED1"/>
    <w:rsid w:val="00F242AD"/>
    <w:rsid w:val="00F242D3"/>
    <w:rsid w:val="00F2462B"/>
    <w:rsid w:val="00F247F2"/>
    <w:rsid w:val="00F24984"/>
    <w:rsid w:val="00F24F20"/>
    <w:rsid w:val="00F24FA0"/>
    <w:rsid w:val="00F2518C"/>
    <w:rsid w:val="00F2518F"/>
    <w:rsid w:val="00F252A8"/>
    <w:rsid w:val="00F254D8"/>
    <w:rsid w:val="00F25553"/>
    <w:rsid w:val="00F255C1"/>
    <w:rsid w:val="00F255C4"/>
    <w:rsid w:val="00F255D9"/>
    <w:rsid w:val="00F25B4E"/>
    <w:rsid w:val="00F25E8E"/>
    <w:rsid w:val="00F2605B"/>
    <w:rsid w:val="00F261DA"/>
    <w:rsid w:val="00F265BB"/>
    <w:rsid w:val="00F265F7"/>
    <w:rsid w:val="00F26601"/>
    <w:rsid w:val="00F26657"/>
    <w:rsid w:val="00F267D0"/>
    <w:rsid w:val="00F26EBF"/>
    <w:rsid w:val="00F27876"/>
    <w:rsid w:val="00F278EA"/>
    <w:rsid w:val="00F27921"/>
    <w:rsid w:val="00F279C3"/>
    <w:rsid w:val="00F27B56"/>
    <w:rsid w:val="00F27D38"/>
    <w:rsid w:val="00F27EE3"/>
    <w:rsid w:val="00F27FA6"/>
    <w:rsid w:val="00F304A4"/>
    <w:rsid w:val="00F30611"/>
    <w:rsid w:val="00F30613"/>
    <w:rsid w:val="00F3092C"/>
    <w:rsid w:val="00F30FBD"/>
    <w:rsid w:val="00F3155E"/>
    <w:rsid w:val="00F3166F"/>
    <w:rsid w:val="00F31844"/>
    <w:rsid w:val="00F3194F"/>
    <w:rsid w:val="00F320A3"/>
    <w:rsid w:val="00F32177"/>
    <w:rsid w:val="00F326FD"/>
    <w:rsid w:val="00F32839"/>
    <w:rsid w:val="00F32C71"/>
    <w:rsid w:val="00F3365C"/>
    <w:rsid w:val="00F33790"/>
    <w:rsid w:val="00F33867"/>
    <w:rsid w:val="00F33AC6"/>
    <w:rsid w:val="00F33AF9"/>
    <w:rsid w:val="00F33DC8"/>
    <w:rsid w:val="00F33F43"/>
    <w:rsid w:val="00F34444"/>
    <w:rsid w:val="00F34614"/>
    <w:rsid w:val="00F348DA"/>
    <w:rsid w:val="00F349BE"/>
    <w:rsid w:val="00F34D7E"/>
    <w:rsid w:val="00F34E3F"/>
    <w:rsid w:val="00F34E97"/>
    <w:rsid w:val="00F35264"/>
    <w:rsid w:val="00F3530D"/>
    <w:rsid w:val="00F355BA"/>
    <w:rsid w:val="00F35917"/>
    <w:rsid w:val="00F35A93"/>
    <w:rsid w:val="00F35CC4"/>
    <w:rsid w:val="00F35CFE"/>
    <w:rsid w:val="00F362AB"/>
    <w:rsid w:val="00F36518"/>
    <w:rsid w:val="00F365B0"/>
    <w:rsid w:val="00F36619"/>
    <w:rsid w:val="00F36635"/>
    <w:rsid w:val="00F3667C"/>
    <w:rsid w:val="00F36BE4"/>
    <w:rsid w:val="00F36DE2"/>
    <w:rsid w:val="00F36F80"/>
    <w:rsid w:val="00F36F94"/>
    <w:rsid w:val="00F36FC0"/>
    <w:rsid w:val="00F370BF"/>
    <w:rsid w:val="00F372EA"/>
    <w:rsid w:val="00F37531"/>
    <w:rsid w:val="00F375AE"/>
    <w:rsid w:val="00F378F1"/>
    <w:rsid w:val="00F3794E"/>
    <w:rsid w:val="00F37AB7"/>
    <w:rsid w:val="00F37B39"/>
    <w:rsid w:val="00F37C2B"/>
    <w:rsid w:val="00F37E72"/>
    <w:rsid w:val="00F401DB"/>
    <w:rsid w:val="00F40301"/>
    <w:rsid w:val="00F403A1"/>
    <w:rsid w:val="00F403DB"/>
    <w:rsid w:val="00F403F5"/>
    <w:rsid w:val="00F405B8"/>
    <w:rsid w:val="00F4065A"/>
    <w:rsid w:val="00F4073E"/>
    <w:rsid w:val="00F40AFB"/>
    <w:rsid w:val="00F40B04"/>
    <w:rsid w:val="00F40E71"/>
    <w:rsid w:val="00F40FF0"/>
    <w:rsid w:val="00F412F0"/>
    <w:rsid w:val="00F4153C"/>
    <w:rsid w:val="00F415E9"/>
    <w:rsid w:val="00F41672"/>
    <w:rsid w:val="00F416B8"/>
    <w:rsid w:val="00F4199E"/>
    <w:rsid w:val="00F41A82"/>
    <w:rsid w:val="00F41FFF"/>
    <w:rsid w:val="00F42009"/>
    <w:rsid w:val="00F421A9"/>
    <w:rsid w:val="00F42328"/>
    <w:rsid w:val="00F4275C"/>
    <w:rsid w:val="00F427C1"/>
    <w:rsid w:val="00F428C2"/>
    <w:rsid w:val="00F42B58"/>
    <w:rsid w:val="00F42DE8"/>
    <w:rsid w:val="00F432F0"/>
    <w:rsid w:val="00F434B2"/>
    <w:rsid w:val="00F435D8"/>
    <w:rsid w:val="00F43671"/>
    <w:rsid w:val="00F4372B"/>
    <w:rsid w:val="00F4392F"/>
    <w:rsid w:val="00F439ED"/>
    <w:rsid w:val="00F43BA3"/>
    <w:rsid w:val="00F43F81"/>
    <w:rsid w:val="00F442C9"/>
    <w:rsid w:val="00F44356"/>
    <w:rsid w:val="00F444D5"/>
    <w:rsid w:val="00F445C5"/>
    <w:rsid w:val="00F44726"/>
    <w:rsid w:val="00F44C64"/>
    <w:rsid w:val="00F44D30"/>
    <w:rsid w:val="00F44D63"/>
    <w:rsid w:val="00F44ED0"/>
    <w:rsid w:val="00F45003"/>
    <w:rsid w:val="00F45261"/>
    <w:rsid w:val="00F4534F"/>
    <w:rsid w:val="00F45693"/>
    <w:rsid w:val="00F45C70"/>
    <w:rsid w:val="00F45D08"/>
    <w:rsid w:val="00F45E58"/>
    <w:rsid w:val="00F45EEC"/>
    <w:rsid w:val="00F46210"/>
    <w:rsid w:val="00F463C9"/>
    <w:rsid w:val="00F46676"/>
    <w:rsid w:val="00F46712"/>
    <w:rsid w:val="00F46851"/>
    <w:rsid w:val="00F46A75"/>
    <w:rsid w:val="00F46ACD"/>
    <w:rsid w:val="00F46C40"/>
    <w:rsid w:val="00F46E3A"/>
    <w:rsid w:val="00F46F56"/>
    <w:rsid w:val="00F4717B"/>
    <w:rsid w:val="00F47550"/>
    <w:rsid w:val="00F47818"/>
    <w:rsid w:val="00F47AF3"/>
    <w:rsid w:val="00F47AFA"/>
    <w:rsid w:val="00F47D0A"/>
    <w:rsid w:val="00F47F94"/>
    <w:rsid w:val="00F5023B"/>
    <w:rsid w:val="00F5044C"/>
    <w:rsid w:val="00F50864"/>
    <w:rsid w:val="00F5086E"/>
    <w:rsid w:val="00F50981"/>
    <w:rsid w:val="00F50CDC"/>
    <w:rsid w:val="00F50DF0"/>
    <w:rsid w:val="00F50E7B"/>
    <w:rsid w:val="00F51333"/>
    <w:rsid w:val="00F513E3"/>
    <w:rsid w:val="00F51416"/>
    <w:rsid w:val="00F5153D"/>
    <w:rsid w:val="00F51544"/>
    <w:rsid w:val="00F5188D"/>
    <w:rsid w:val="00F5198B"/>
    <w:rsid w:val="00F51B12"/>
    <w:rsid w:val="00F51E58"/>
    <w:rsid w:val="00F520DE"/>
    <w:rsid w:val="00F52138"/>
    <w:rsid w:val="00F522A6"/>
    <w:rsid w:val="00F52339"/>
    <w:rsid w:val="00F52585"/>
    <w:rsid w:val="00F52718"/>
    <w:rsid w:val="00F5277A"/>
    <w:rsid w:val="00F52E5D"/>
    <w:rsid w:val="00F530AC"/>
    <w:rsid w:val="00F53242"/>
    <w:rsid w:val="00F532AA"/>
    <w:rsid w:val="00F532E8"/>
    <w:rsid w:val="00F533CF"/>
    <w:rsid w:val="00F53541"/>
    <w:rsid w:val="00F5359B"/>
    <w:rsid w:val="00F535AA"/>
    <w:rsid w:val="00F5361F"/>
    <w:rsid w:val="00F53677"/>
    <w:rsid w:val="00F537FF"/>
    <w:rsid w:val="00F538F4"/>
    <w:rsid w:val="00F5390A"/>
    <w:rsid w:val="00F5393A"/>
    <w:rsid w:val="00F53BB7"/>
    <w:rsid w:val="00F53F8E"/>
    <w:rsid w:val="00F53FC8"/>
    <w:rsid w:val="00F54354"/>
    <w:rsid w:val="00F547A1"/>
    <w:rsid w:val="00F547E2"/>
    <w:rsid w:val="00F54916"/>
    <w:rsid w:val="00F549DD"/>
    <w:rsid w:val="00F54BD9"/>
    <w:rsid w:val="00F54C87"/>
    <w:rsid w:val="00F54E0F"/>
    <w:rsid w:val="00F54E36"/>
    <w:rsid w:val="00F54E45"/>
    <w:rsid w:val="00F54F6B"/>
    <w:rsid w:val="00F552A9"/>
    <w:rsid w:val="00F5542B"/>
    <w:rsid w:val="00F55461"/>
    <w:rsid w:val="00F55518"/>
    <w:rsid w:val="00F55627"/>
    <w:rsid w:val="00F5579A"/>
    <w:rsid w:val="00F557A1"/>
    <w:rsid w:val="00F559F2"/>
    <w:rsid w:val="00F55C03"/>
    <w:rsid w:val="00F55C62"/>
    <w:rsid w:val="00F55C6D"/>
    <w:rsid w:val="00F55EEF"/>
    <w:rsid w:val="00F560FE"/>
    <w:rsid w:val="00F561E2"/>
    <w:rsid w:val="00F56240"/>
    <w:rsid w:val="00F56260"/>
    <w:rsid w:val="00F5629B"/>
    <w:rsid w:val="00F562B7"/>
    <w:rsid w:val="00F563F1"/>
    <w:rsid w:val="00F56906"/>
    <w:rsid w:val="00F569C4"/>
    <w:rsid w:val="00F569CA"/>
    <w:rsid w:val="00F56A25"/>
    <w:rsid w:val="00F56D2F"/>
    <w:rsid w:val="00F56E67"/>
    <w:rsid w:val="00F56E9D"/>
    <w:rsid w:val="00F56EB6"/>
    <w:rsid w:val="00F56F22"/>
    <w:rsid w:val="00F570C6"/>
    <w:rsid w:val="00F570D0"/>
    <w:rsid w:val="00F57172"/>
    <w:rsid w:val="00F572D5"/>
    <w:rsid w:val="00F57480"/>
    <w:rsid w:val="00F577D7"/>
    <w:rsid w:val="00F579C0"/>
    <w:rsid w:val="00F57A3E"/>
    <w:rsid w:val="00F57CE4"/>
    <w:rsid w:val="00F57D23"/>
    <w:rsid w:val="00F600B4"/>
    <w:rsid w:val="00F602C4"/>
    <w:rsid w:val="00F60361"/>
    <w:rsid w:val="00F604EA"/>
    <w:rsid w:val="00F60870"/>
    <w:rsid w:val="00F60936"/>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CEC"/>
    <w:rsid w:val="00F63EB9"/>
    <w:rsid w:val="00F63F38"/>
    <w:rsid w:val="00F64109"/>
    <w:rsid w:val="00F64279"/>
    <w:rsid w:val="00F644A3"/>
    <w:rsid w:val="00F644CB"/>
    <w:rsid w:val="00F64653"/>
    <w:rsid w:val="00F6465A"/>
    <w:rsid w:val="00F6481B"/>
    <w:rsid w:val="00F64AEA"/>
    <w:rsid w:val="00F64B3E"/>
    <w:rsid w:val="00F64BF3"/>
    <w:rsid w:val="00F64E8B"/>
    <w:rsid w:val="00F64FA0"/>
    <w:rsid w:val="00F650E9"/>
    <w:rsid w:val="00F65182"/>
    <w:rsid w:val="00F6540C"/>
    <w:rsid w:val="00F65577"/>
    <w:rsid w:val="00F657CF"/>
    <w:rsid w:val="00F65808"/>
    <w:rsid w:val="00F6585B"/>
    <w:rsid w:val="00F6587D"/>
    <w:rsid w:val="00F65AB6"/>
    <w:rsid w:val="00F65AF2"/>
    <w:rsid w:val="00F65B0C"/>
    <w:rsid w:val="00F65D98"/>
    <w:rsid w:val="00F65DBC"/>
    <w:rsid w:val="00F65F79"/>
    <w:rsid w:val="00F65FFF"/>
    <w:rsid w:val="00F6605F"/>
    <w:rsid w:val="00F66090"/>
    <w:rsid w:val="00F66336"/>
    <w:rsid w:val="00F669A6"/>
    <w:rsid w:val="00F66A00"/>
    <w:rsid w:val="00F66A57"/>
    <w:rsid w:val="00F66C23"/>
    <w:rsid w:val="00F66CFB"/>
    <w:rsid w:val="00F670A9"/>
    <w:rsid w:val="00F6711F"/>
    <w:rsid w:val="00F67291"/>
    <w:rsid w:val="00F674DE"/>
    <w:rsid w:val="00F67577"/>
    <w:rsid w:val="00F67F8F"/>
    <w:rsid w:val="00F70057"/>
    <w:rsid w:val="00F70259"/>
    <w:rsid w:val="00F70291"/>
    <w:rsid w:val="00F703A2"/>
    <w:rsid w:val="00F70479"/>
    <w:rsid w:val="00F70505"/>
    <w:rsid w:val="00F70658"/>
    <w:rsid w:val="00F70998"/>
    <w:rsid w:val="00F70C73"/>
    <w:rsid w:val="00F70DB0"/>
    <w:rsid w:val="00F70DE8"/>
    <w:rsid w:val="00F7103A"/>
    <w:rsid w:val="00F71168"/>
    <w:rsid w:val="00F7118D"/>
    <w:rsid w:val="00F711B0"/>
    <w:rsid w:val="00F713A3"/>
    <w:rsid w:val="00F713B5"/>
    <w:rsid w:val="00F713C4"/>
    <w:rsid w:val="00F714DA"/>
    <w:rsid w:val="00F715CF"/>
    <w:rsid w:val="00F71729"/>
    <w:rsid w:val="00F7194C"/>
    <w:rsid w:val="00F71A2F"/>
    <w:rsid w:val="00F71A6E"/>
    <w:rsid w:val="00F71A8F"/>
    <w:rsid w:val="00F71B7E"/>
    <w:rsid w:val="00F71BC2"/>
    <w:rsid w:val="00F71D63"/>
    <w:rsid w:val="00F71E23"/>
    <w:rsid w:val="00F72017"/>
    <w:rsid w:val="00F72089"/>
    <w:rsid w:val="00F720C4"/>
    <w:rsid w:val="00F72242"/>
    <w:rsid w:val="00F723E1"/>
    <w:rsid w:val="00F72416"/>
    <w:rsid w:val="00F72A1B"/>
    <w:rsid w:val="00F72BF7"/>
    <w:rsid w:val="00F72F7C"/>
    <w:rsid w:val="00F72FA3"/>
    <w:rsid w:val="00F73045"/>
    <w:rsid w:val="00F732F9"/>
    <w:rsid w:val="00F73730"/>
    <w:rsid w:val="00F7384C"/>
    <w:rsid w:val="00F738FA"/>
    <w:rsid w:val="00F739F2"/>
    <w:rsid w:val="00F73A00"/>
    <w:rsid w:val="00F73D70"/>
    <w:rsid w:val="00F73F57"/>
    <w:rsid w:val="00F73FA5"/>
    <w:rsid w:val="00F7422D"/>
    <w:rsid w:val="00F742BB"/>
    <w:rsid w:val="00F743FE"/>
    <w:rsid w:val="00F74415"/>
    <w:rsid w:val="00F746D9"/>
    <w:rsid w:val="00F74B74"/>
    <w:rsid w:val="00F74C2B"/>
    <w:rsid w:val="00F7508D"/>
    <w:rsid w:val="00F75100"/>
    <w:rsid w:val="00F75302"/>
    <w:rsid w:val="00F75330"/>
    <w:rsid w:val="00F75331"/>
    <w:rsid w:val="00F756B4"/>
    <w:rsid w:val="00F756CE"/>
    <w:rsid w:val="00F758A6"/>
    <w:rsid w:val="00F75B66"/>
    <w:rsid w:val="00F75DFF"/>
    <w:rsid w:val="00F75E3B"/>
    <w:rsid w:val="00F7636D"/>
    <w:rsid w:val="00F763B4"/>
    <w:rsid w:val="00F76615"/>
    <w:rsid w:val="00F767CA"/>
    <w:rsid w:val="00F76924"/>
    <w:rsid w:val="00F76A81"/>
    <w:rsid w:val="00F76B3B"/>
    <w:rsid w:val="00F76BD9"/>
    <w:rsid w:val="00F76CA6"/>
    <w:rsid w:val="00F76D57"/>
    <w:rsid w:val="00F76D7E"/>
    <w:rsid w:val="00F772A9"/>
    <w:rsid w:val="00F772D0"/>
    <w:rsid w:val="00F773D5"/>
    <w:rsid w:val="00F7746E"/>
    <w:rsid w:val="00F77A8C"/>
    <w:rsid w:val="00F77EEA"/>
    <w:rsid w:val="00F8000E"/>
    <w:rsid w:val="00F80106"/>
    <w:rsid w:val="00F80318"/>
    <w:rsid w:val="00F803D0"/>
    <w:rsid w:val="00F8050B"/>
    <w:rsid w:val="00F80580"/>
    <w:rsid w:val="00F80703"/>
    <w:rsid w:val="00F80758"/>
    <w:rsid w:val="00F80948"/>
    <w:rsid w:val="00F80DA2"/>
    <w:rsid w:val="00F81385"/>
    <w:rsid w:val="00F81387"/>
    <w:rsid w:val="00F814F3"/>
    <w:rsid w:val="00F81636"/>
    <w:rsid w:val="00F81B99"/>
    <w:rsid w:val="00F81D4C"/>
    <w:rsid w:val="00F81F91"/>
    <w:rsid w:val="00F820A2"/>
    <w:rsid w:val="00F820AE"/>
    <w:rsid w:val="00F82134"/>
    <w:rsid w:val="00F8228B"/>
    <w:rsid w:val="00F822C6"/>
    <w:rsid w:val="00F822E3"/>
    <w:rsid w:val="00F8247F"/>
    <w:rsid w:val="00F824A9"/>
    <w:rsid w:val="00F82795"/>
    <w:rsid w:val="00F82866"/>
    <w:rsid w:val="00F82A12"/>
    <w:rsid w:val="00F82D51"/>
    <w:rsid w:val="00F82F6D"/>
    <w:rsid w:val="00F83129"/>
    <w:rsid w:val="00F83219"/>
    <w:rsid w:val="00F83356"/>
    <w:rsid w:val="00F83636"/>
    <w:rsid w:val="00F8370F"/>
    <w:rsid w:val="00F837B6"/>
    <w:rsid w:val="00F83975"/>
    <w:rsid w:val="00F83995"/>
    <w:rsid w:val="00F83AA8"/>
    <w:rsid w:val="00F83BA8"/>
    <w:rsid w:val="00F83C3B"/>
    <w:rsid w:val="00F83F60"/>
    <w:rsid w:val="00F841FB"/>
    <w:rsid w:val="00F842C9"/>
    <w:rsid w:val="00F84342"/>
    <w:rsid w:val="00F84421"/>
    <w:rsid w:val="00F8449B"/>
    <w:rsid w:val="00F846FE"/>
    <w:rsid w:val="00F84888"/>
    <w:rsid w:val="00F848AE"/>
    <w:rsid w:val="00F848D7"/>
    <w:rsid w:val="00F848F5"/>
    <w:rsid w:val="00F84B44"/>
    <w:rsid w:val="00F84B9C"/>
    <w:rsid w:val="00F84BAE"/>
    <w:rsid w:val="00F8517D"/>
    <w:rsid w:val="00F85261"/>
    <w:rsid w:val="00F853F9"/>
    <w:rsid w:val="00F85691"/>
    <w:rsid w:val="00F856E5"/>
    <w:rsid w:val="00F85A7C"/>
    <w:rsid w:val="00F85B89"/>
    <w:rsid w:val="00F85BFF"/>
    <w:rsid w:val="00F861FC"/>
    <w:rsid w:val="00F8620A"/>
    <w:rsid w:val="00F862AF"/>
    <w:rsid w:val="00F8639E"/>
    <w:rsid w:val="00F86596"/>
    <w:rsid w:val="00F869BC"/>
    <w:rsid w:val="00F86AA9"/>
    <w:rsid w:val="00F86C01"/>
    <w:rsid w:val="00F86C57"/>
    <w:rsid w:val="00F86F3C"/>
    <w:rsid w:val="00F86F88"/>
    <w:rsid w:val="00F87032"/>
    <w:rsid w:val="00F87094"/>
    <w:rsid w:val="00F87245"/>
    <w:rsid w:val="00F8731D"/>
    <w:rsid w:val="00F8742E"/>
    <w:rsid w:val="00F8776C"/>
    <w:rsid w:val="00F8780B"/>
    <w:rsid w:val="00F87819"/>
    <w:rsid w:val="00F879E1"/>
    <w:rsid w:val="00F87A6D"/>
    <w:rsid w:val="00F87AB3"/>
    <w:rsid w:val="00F87B8B"/>
    <w:rsid w:val="00F87C6A"/>
    <w:rsid w:val="00F87D64"/>
    <w:rsid w:val="00F87DB2"/>
    <w:rsid w:val="00F87EE9"/>
    <w:rsid w:val="00F90443"/>
    <w:rsid w:val="00F9059D"/>
    <w:rsid w:val="00F906F0"/>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84A"/>
    <w:rsid w:val="00F91962"/>
    <w:rsid w:val="00F919B1"/>
    <w:rsid w:val="00F91A26"/>
    <w:rsid w:val="00F91B6D"/>
    <w:rsid w:val="00F91D42"/>
    <w:rsid w:val="00F91DDA"/>
    <w:rsid w:val="00F92188"/>
    <w:rsid w:val="00F923AA"/>
    <w:rsid w:val="00F923EA"/>
    <w:rsid w:val="00F92463"/>
    <w:rsid w:val="00F9274E"/>
    <w:rsid w:val="00F9297F"/>
    <w:rsid w:val="00F92AA1"/>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82"/>
    <w:rsid w:val="00F9431F"/>
    <w:rsid w:val="00F94496"/>
    <w:rsid w:val="00F944D9"/>
    <w:rsid w:val="00F947FA"/>
    <w:rsid w:val="00F94AF6"/>
    <w:rsid w:val="00F94C57"/>
    <w:rsid w:val="00F94DB3"/>
    <w:rsid w:val="00F94ECB"/>
    <w:rsid w:val="00F94EFA"/>
    <w:rsid w:val="00F9508E"/>
    <w:rsid w:val="00F95476"/>
    <w:rsid w:val="00F954B7"/>
    <w:rsid w:val="00F954CE"/>
    <w:rsid w:val="00F9555E"/>
    <w:rsid w:val="00F95604"/>
    <w:rsid w:val="00F95AEA"/>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204"/>
    <w:rsid w:val="00FA0289"/>
    <w:rsid w:val="00FA0DFB"/>
    <w:rsid w:val="00FA11BA"/>
    <w:rsid w:val="00FA154C"/>
    <w:rsid w:val="00FA188F"/>
    <w:rsid w:val="00FA192A"/>
    <w:rsid w:val="00FA19FE"/>
    <w:rsid w:val="00FA1A77"/>
    <w:rsid w:val="00FA1AFA"/>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FF"/>
    <w:rsid w:val="00FA38AD"/>
    <w:rsid w:val="00FA3B99"/>
    <w:rsid w:val="00FA3C23"/>
    <w:rsid w:val="00FA3FA7"/>
    <w:rsid w:val="00FA40A8"/>
    <w:rsid w:val="00FA412F"/>
    <w:rsid w:val="00FA413A"/>
    <w:rsid w:val="00FA4144"/>
    <w:rsid w:val="00FA4308"/>
    <w:rsid w:val="00FA43BC"/>
    <w:rsid w:val="00FA446E"/>
    <w:rsid w:val="00FA45A8"/>
    <w:rsid w:val="00FA4694"/>
    <w:rsid w:val="00FA4860"/>
    <w:rsid w:val="00FA49EB"/>
    <w:rsid w:val="00FA4C74"/>
    <w:rsid w:val="00FA4DDF"/>
    <w:rsid w:val="00FA4EE6"/>
    <w:rsid w:val="00FA4EF0"/>
    <w:rsid w:val="00FA4F6E"/>
    <w:rsid w:val="00FA50A8"/>
    <w:rsid w:val="00FA5192"/>
    <w:rsid w:val="00FA534C"/>
    <w:rsid w:val="00FA555B"/>
    <w:rsid w:val="00FA559A"/>
    <w:rsid w:val="00FA5986"/>
    <w:rsid w:val="00FA5A35"/>
    <w:rsid w:val="00FA5A42"/>
    <w:rsid w:val="00FA5A9E"/>
    <w:rsid w:val="00FA5C71"/>
    <w:rsid w:val="00FA5DDE"/>
    <w:rsid w:val="00FA60AD"/>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81F"/>
    <w:rsid w:val="00FA78B8"/>
    <w:rsid w:val="00FA78CA"/>
    <w:rsid w:val="00FB0019"/>
    <w:rsid w:val="00FB0469"/>
    <w:rsid w:val="00FB052D"/>
    <w:rsid w:val="00FB0662"/>
    <w:rsid w:val="00FB0991"/>
    <w:rsid w:val="00FB0DB2"/>
    <w:rsid w:val="00FB0EB6"/>
    <w:rsid w:val="00FB0F5A"/>
    <w:rsid w:val="00FB10D6"/>
    <w:rsid w:val="00FB125E"/>
    <w:rsid w:val="00FB12AF"/>
    <w:rsid w:val="00FB1A7D"/>
    <w:rsid w:val="00FB1CBE"/>
    <w:rsid w:val="00FB22C7"/>
    <w:rsid w:val="00FB22D7"/>
    <w:rsid w:val="00FB2379"/>
    <w:rsid w:val="00FB241C"/>
    <w:rsid w:val="00FB2A39"/>
    <w:rsid w:val="00FB2D1D"/>
    <w:rsid w:val="00FB2D56"/>
    <w:rsid w:val="00FB2D68"/>
    <w:rsid w:val="00FB2F9A"/>
    <w:rsid w:val="00FB32A6"/>
    <w:rsid w:val="00FB3503"/>
    <w:rsid w:val="00FB3953"/>
    <w:rsid w:val="00FB3B02"/>
    <w:rsid w:val="00FB3B1A"/>
    <w:rsid w:val="00FB3BAA"/>
    <w:rsid w:val="00FB3CB7"/>
    <w:rsid w:val="00FB3D88"/>
    <w:rsid w:val="00FB3E71"/>
    <w:rsid w:val="00FB4347"/>
    <w:rsid w:val="00FB44E4"/>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DF"/>
    <w:rsid w:val="00FB5E94"/>
    <w:rsid w:val="00FB5F1A"/>
    <w:rsid w:val="00FB5F8F"/>
    <w:rsid w:val="00FB602F"/>
    <w:rsid w:val="00FB6063"/>
    <w:rsid w:val="00FB6125"/>
    <w:rsid w:val="00FB63C2"/>
    <w:rsid w:val="00FB6451"/>
    <w:rsid w:val="00FB680E"/>
    <w:rsid w:val="00FB6B73"/>
    <w:rsid w:val="00FB6CA4"/>
    <w:rsid w:val="00FB71AA"/>
    <w:rsid w:val="00FB71FC"/>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5A7"/>
    <w:rsid w:val="00FC062F"/>
    <w:rsid w:val="00FC0754"/>
    <w:rsid w:val="00FC0B13"/>
    <w:rsid w:val="00FC0B31"/>
    <w:rsid w:val="00FC0BE8"/>
    <w:rsid w:val="00FC0BEA"/>
    <w:rsid w:val="00FC0E1F"/>
    <w:rsid w:val="00FC0E21"/>
    <w:rsid w:val="00FC0FDF"/>
    <w:rsid w:val="00FC1115"/>
    <w:rsid w:val="00FC1148"/>
    <w:rsid w:val="00FC16EE"/>
    <w:rsid w:val="00FC19B4"/>
    <w:rsid w:val="00FC1D84"/>
    <w:rsid w:val="00FC1F22"/>
    <w:rsid w:val="00FC1F6E"/>
    <w:rsid w:val="00FC1F7B"/>
    <w:rsid w:val="00FC26E0"/>
    <w:rsid w:val="00FC2890"/>
    <w:rsid w:val="00FC2909"/>
    <w:rsid w:val="00FC2A98"/>
    <w:rsid w:val="00FC2EE6"/>
    <w:rsid w:val="00FC307D"/>
    <w:rsid w:val="00FC33D1"/>
    <w:rsid w:val="00FC372C"/>
    <w:rsid w:val="00FC3AB0"/>
    <w:rsid w:val="00FC3AE5"/>
    <w:rsid w:val="00FC3AEE"/>
    <w:rsid w:val="00FC406F"/>
    <w:rsid w:val="00FC445C"/>
    <w:rsid w:val="00FC4478"/>
    <w:rsid w:val="00FC48E0"/>
    <w:rsid w:val="00FC4D0C"/>
    <w:rsid w:val="00FC4D13"/>
    <w:rsid w:val="00FC4F82"/>
    <w:rsid w:val="00FC5464"/>
    <w:rsid w:val="00FC5637"/>
    <w:rsid w:val="00FC57F6"/>
    <w:rsid w:val="00FC592E"/>
    <w:rsid w:val="00FC5AB8"/>
    <w:rsid w:val="00FC5C7C"/>
    <w:rsid w:val="00FC5D9A"/>
    <w:rsid w:val="00FC5E70"/>
    <w:rsid w:val="00FC5F5E"/>
    <w:rsid w:val="00FC6238"/>
    <w:rsid w:val="00FC62CA"/>
    <w:rsid w:val="00FC63C0"/>
    <w:rsid w:val="00FC64A6"/>
    <w:rsid w:val="00FC657D"/>
    <w:rsid w:val="00FC660B"/>
    <w:rsid w:val="00FC66D4"/>
    <w:rsid w:val="00FC6763"/>
    <w:rsid w:val="00FC676E"/>
    <w:rsid w:val="00FC677B"/>
    <w:rsid w:val="00FC687B"/>
    <w:rsid w:val="00FC694C"/>
    <w:rsid w:val="00FC6A41"/>
    <w:rsid w:val="00FC6A59"/>
    <w:rsid w:val="00FC731C"/>
    <w:rsid w:val="00FC73AB"/>
    <w:rsid w:val="00FC73D0"/>
    <w:rsid w:val="00FC7579"/>
    <w:rsid w:val="00FC76B0"/>
    <w:rsid w:val="00FC7728"/>
    <w:rsid w:val="00FC7951"/>
    <w:rsid w:val="00FC7C1B"/>
    <w:rsid w:val="00FC7DF5"/>
    <w:rsid w:val="00FC7E83"/>
    <w:rsid w:val="00FC7EAE"/>
    <w:rsid w:val="00FC7EE3"/>
    <w:rsid w:val="00FD00C1"/>
    <w:rsid w:val="00FD0446"/>
    <w:rsid w:val="00FD04A6"/>
    <w:rsid w:val="00FD0519"/>
    <w:rsid w:val="00FD0674"/>
    <w:rsid w:val="00FD0838"/>
    <w:rsid w:val="00FD0CED"/>
    <w:rsid w:val="00FD0E81"/>
    <w:rsid w:val="00FD119C"/>
    <w:rsid w:val="00FD13A3"/>
    <w:rsid w:val="00FD14B7"/>
    <w:rsid w:val="00FD17C6"/>
    <w:rsid w:val="00FD192A"/>
    <w:rsid w:val="00FD236B"/>
    <w:rsid w:val="00FD245D"/>
    <w:rsid w:val="00FD2551"/>
    <w:rsid w:val="00FD258C"/>
    <w:rsid w:val="00FD25F6"/>
    <w:rsid w:val="00FD2785"/>
    <w:rsid w:val="00FD29A0"/>
    <w:rsid w:val="00FD2D35"/>
    <w:rsid w:val="00FD2E3E"/>
    <w:rsid w:val="00FD30EF"/>
    <w:rsid w:val="00FD31E7"/>
    <w:rsid w:val="00FD33FC"/>
    <w:rsid w:val="00FD369E"/>
    <w:rsid w:val="00FD3730"/>
    <w:rsid w:val="00FD3740"/>
    <w:rsid w:val="00FD378C"/>
    <w:rsid w:val="00FD3AB8"/>
    <w:rsid w:val="00FD3ADE"/>
    <w:rsid w:val="00FD3B08"/>
    <w:rsid w:val="00FD3C3F"/>
    <w:rsid w:val="00FD3C6F"/>
    <w:rsid w:val="00FD3D97"/>
    <w:rsid w:val="00FD3EFB"/>
    <w:rsid w:val="00FD3F09"/>
    <w:rsid w:val="00FD4055"/>
    <w:rsid w:val="00FD413B"/>
    <w:rsid w:val="00FD4636"/>
    <w:rsid w:val="00FD4774"/>
    <w:rsid w:val="00FD4806"/>
    <w:rsid w:val="00FD4BA4"/>
    <w:rsid w:val="00FD4C37"/>
    <w:rsid w:val="00FD4EAC"/>
    <w:rsid w:val="00FD4ECD"/>
    <w:rsid w:val="00FD4F47"/>
    <w:rsid w:val="00FD51CA"/>
    <w:rsid w:val="00FD5301"/>
    <w:rsid w:val="00FD534E"/>
    <w:rsid w:val="00FD547A"/>
    <w:rsid w:val="00FD554C"/>
    <w:rsid w:val="00FD56C7"/>
    <w:rsid w:val="00FD585E"/>
    <w:rsid w:val="00FD587F"/>
    <w:rsid w:val="00FD5A71"/>
    <w:rsid w:val="00FD5A7C"/>
    <w:rsid w:val="00FD5CBB"/>
    <w:rsid w:val="00FD5EBE"/>
    <w:rsid w:val="00FD60B3"/>
    <w:rsid w:val="00FD6165"/>
    <w:rsid w:val="00FD6282"/>
    <w:rsid w:val="00FD6517"/>
    <w:rsid w:val="00FD6564"/>
    <w:rsid w:val="00FD65DB"/>
    <w:rsid w:val="00FD66D0"/>
    <w:rsid w:val="00FD67F4"/>
    <w:rsid w:val="00FD6B74"/>
    <w:rsid w:val="00FD6DC2"/>
    <w:rsid w:val="00FD70AE"/>
    <w:rsid w:val="00FD738F"/>
    <w:rsid w:val="00FD73BE"/>
    <w:rsid w:val="00FD7400"/>
    <w:rsid w:val="00FD75A6"/>
    <w:rsid w:val="00FD75E6"/>
    <w:rsid w:val="00FD7779"/>
    <w:rsid w:val="00FD78BA"/>
    <w:rsid w:val="00FD7AF3"/>
    <w:rsid w:val="00FD7B2E"/>
    <w:rsid w:val="00FD7E84"/>
    <w:rsid w:val="00FD7ECD"/>
    <w:rsid w:val="00FD7EF5"/>
    <w:rsid w:val="00FE0012"/>
    <w:rsid w:val="00FE002E"/>
    <w:rsid w:val="00FE00C5"/>
    <w:rsid w:val="00FE0673"/>
    <w:rsid w:val="00FE0891"/>
    <w:rsid w:val="00FE0CF5"/>
    <w:rsid w:val="00FE0EA1"/>
    <w:rsid w:val="00FE1089"/>
    <w:rsid w:val="00FE125C"/>
    <w:rsid w:val="00FE1397"/>
    <w:rsid w:val="00FE188A"/>
    <w:rsid w:val="00FE195D"/>
    <w:rsid w:val="00FE22DC"/>
    <w:rsid w:val="00FE2398"/>
    <w:rsid w:val="00FE23E3"/>
    <w:rsid w:val="00FE23EB"/>
    <w:rsid w:val="00FE2510"/>
    <w:rsid w:val="00FE2563"/>
    <w:rsid w:val="00FE258A"/>
    <w:rsid w:val="00FE275F"/>
    <w:rsid w:val="00FE28FB"/>
    <w:rsid w:val="00FE2A4E"/>
    <w:rsid w:val="00FE2B9F"/>
    <w:rsid w:val="00FE2CC3"/>
    <w:rsid w:val="00FE2DF0"/>
    <w:rsid w:val="00FE2EB9"/>
    <w:rsid w:val="00FE3364"/>
    <w:rsid w:val="00FE33BF"/>
    <w:rsid w:val="00FE359A"/>
    <w:rsid w:val="00FE35A7"/>
    <w:rsid w:val="00FE36B9"/>
    <w:rsid w:val="00FE3736"/>
    <w:rsid w:val="00FE3BF6"/>
    <w:rsid w:val="00FE3DE7"/>
    <w:rsid w:val="00FE3FCA"/>
    <w:rsid w:val="00FE4032"/>
    <w:rsid w:val="00FE4220"/>
    <w:rsid w:val="00FE4252"/>
    <w:rsid w:val="00FE42AF"/>
    <w:rsid w:val="00FE42CD"/>
    <w:rsid w:val="00FE487C"/>
    <w:rsid w:val="00FE4CE6"/>
    <w:rsid w:val="00FE4EEC"/>
    <w:rsid w:val="00FE506D"/>
    <w:rsid w:val="00FE515A"/>
    <w:rsid w:val="00FE51F3"/>
    <w:rsid w:val="00FE521A"/>
    <w:rsid w:val="00FE529F"/>
    <w:rsid w:val="00FE5421"/>
    <w:rsid w:val="00FE54F1"/>
    <w:rsid w:val="00FE5624"/>
    <w:rsid w:val="00FE5A12"/>
    <w:rsid w:val="00FE5A70"/>
    <w:rsid w:val="00FE5B67"/>
    <w:rsid w:val="00FE5C65"/>
    <w:rsid w:val="00FE5C6A"/>
    <w:rsid w:val="00FE5D2C"/>
    <w:rsid w:val="00FE5D54"/>
    <w:rsid w:val="00FE5FBF"/>
    <w:rsid w:val="00FE6184"/>
    <w:rsid w:val="00FE61C7"/>
    <w:rsid w:val="00FE6260"/>
    <w:rsid w:val="00FE63B8"/>
    <w:rsid w:val="00FE65B8"/>
    <w:rsid w:val="00FE66E5"/>
    <w:rsid w:val="00FE68A2"/>
    <w:rsid w:val="00FE6975"/>
    <w:rsid w:val="00FE6C25"/>
    <w:rsid w:val="00FE6CAC"/>
    <w:rsid w:val="00FE6E1B"/>
    <w:rsid w:val="00FE6F5E"/>
    <w:rsid w:val="00FE7132"/>
    <w:rsid w:val="00FE7557"/>
    <w:rsid w:val="00FE759B"/>
    <w:rsid w:val="00FE7BEA"/>
    <w:rsid w:val="00FE7C19"/>
    <w:rsid w:val="00FE7C8F"/>
    <w:rsid w:val="00FE7DAD"/>
    <w:rsid w:val="00FE7F3E"/>
    <w:rsid w:val="00FE7FFD"/>
    <w:rsid w:val="00FF033A"/>
    <w:rsid w:val="00FF039B"/>
    <w:rsid w:val="00FF03E4"/>
    <w:rsid w:val="00FF04AF"/>
    <w:rsid w:val="00FF0620"/>
    <w:rsid w:val="00FF0964"/>
    <w:rsid w:val="00FF0C29"/>
    <w:rsid w:val="00FF0C72"/>
    <w:rsid w:val="00FF0F67"/>
    <w:rsid w:val="00FF1313"/>
    <w:rsid w:val="00FF15D2"/>
    <w:rsid w:val="00FF1601"/>
    <w:rsid w:val="00FF16F2"/>
    <w:rsid w:val="00FF171B"/>
    <w:rsid w:val="00FF194C"/>
    <w:rsid w:val="00FF1ABD"/>
    <w:rsid w:val="00FF1CFE"/>
    <w:rsid w:val="00FF1D01"/>
    <w:rsid w:val="00FF1D6A"/>
    <w:rsid w:val="00FF1F9B"/>
    <w:rsid w:val="00FF20DB"/>
    <w:rsid w:val="00FF252A"/>
    <w:rsid w:val="00FF2734"/>
    <w:rsid w:val="00FF2739"/>
    <w:rsid w:val="00FF2923"/>
    <w:rsid w:val="00FF297E"/>
    <w:rsid w:val="00FF2993"/>
    <w:rsid w:val="00FF2A91"/>
    <w:rsid w:val="00FF2B42"/>
    <w:rsid w:val="00FF2B89"/>
    <w:rsid w:val="00FF2BAE"/>
    <w:rsid w:val="00FF2D5B"/>
    <w:rsid w:val="00FF2DF6"/>
    <w:rsid w:val="00FF2F02"/>
    <w:rsid w:val="00FF2F3D"/>
    <w:rsid w:val="00FF3024"/>
    <w:rsid w:val="00FF3090"/>
    <w:rsid w:val="00FF30F8"/>
    <w:rsid w:val="00FF34EF"/>
    <w:rsid w:val="00FF375D"/>
    <w:rsid w:val="00FF3B7F"/>
    <w:rsid w:val="00FF3C32"/>
    <w:rsid w:val="00FF3D72"/>
    <w:rsid w:val="00FF3DFC"/>
    <w:rsid w:val="00FF3F61"/>
    <w:rsid w:val="00FF426A"/>
    <w:rsid w:val="00FF426E"/>
    <w:rsid w:val="00FF4910"/>
    <w:rsid w:val="00FF4B1E"/>
    <w:rsid w:val="00FF4F92"/>
    <w:rsid w:val="00FF52E1"/>
    <w:rsid w:val="00FF54EB"/>
    <w:rsid w:val="00FF5651"/>
    <w:rsid w:val="00FF56EF"/>
    <w:rsid w:val="00FF5989"/>
    <w:rsid w:val="00FF59E9"/>
    <w:rsid w:val="00FF5AC9"/>
    <w:rsid w:val="00FF5B32"/>
    <w:rsid w:val="00FF5B6B"/>
    <w:rsid w:val="00FF5F3E"/>
    <w:rsid w:val="00FF604D"/>
    <w:rsid w:val="00FF6234"/>
    <w:rsid w:val="00FF652E"/>
    <w:rsid w:val="00FF66E5"/>
    <w:rsid w:val="00FF6761"/>
    <w:rsid w:val="00FF6822"/>
    <w:rsid w:val="00FF6923"/>
    <w:rsid w:val="00FF6C2C"/>
    <w:rsid w:val="00FF6E54"/>
    <w:rsid w:val="00FF6FE1"/>
    <w:rsid w:val="00FF70C3"/>
    <w:rsid w:val="00FF7135"/>
    <w:rsid w:val="00FF7244"/>
    <w:rsid w:val="00FF72CC"/>
    <w:rsid w:val="00FF73D0"/>
    <w:rsid w:val="00FF73DA"/>
    <w:rsid w:val="00FF748B"/>
    <w:rsid w:val="00FF7639"/>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20120A"/>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6AB1D"/>
    <w:rsid w:val="1047E83C"/>
    <w:rsid w:val="1050D8E5"/>
    <w:rsid w:val="1051CE00"/>
    <w:rsid w:val="10522A25"/>
    <w:rsid w:val="10593A07"/>
    <w:rsid w:val="105DDF67"/>
    <w:rsid w:val="1061A37F"/>
    <w:rsid w:val="1067CA9D"/>
    <w:rsid w:val="106F0253"/>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B1141"/>
    <w:rsid w:val="1F5135B6"/>
    <w:rsid w:val="1F5B3164"/>
    <w:rsid w:val="1F64512F"/>
    <w:rsid w:val="1F69C211"/>
    <w:rsid w:val="1F706E01"/>
    <w:rsid w:val="1F737DBA"/>
    <w:rsid w:val="1F7A7E0C"/>
    <w:rsid w:val="1F826B15"/>
    <w:rsid w:val="1F8844DF"/>
    <w:rsid w:val="1F887518"/>
    <w:rsid w:val="1F8B2532"/>
    <w:rsid w:val="1F96AB9C"/>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AB6A"/>
    <w:rsid w:val="357C309A"/>
    <w:rsid w:val="35828C22"/>
    <w:rsid w:val="3583560D"/>
    <w:rsid w:val="35852B50"/>
    <w:rsid w:val="3590ECAE"/>
    <w:rsid w:val="359DEDCA"/>
    <w:rsid w:val="35A0B1FF"/>
    <w:rsid w:val="35A2664D"/>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B153C"/>
    <w:rsid w:val="715C0614"/>
    <w:rsid w:val="715F1C4F"/>
    <w:rsid w:val="7169E190"/>
    <w:rsid w:val="71705A84"/>
    <w:rsid w:val="71789F13"/>
    <w:rsid w:val="717A7D98"/>
    <w:rsid w:val="717EB7D6"/>
    <w:rsid w:val="717F9BE4"/>
    <w:rsid w:val="71817BB2"/>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DEC5954-CAAB-4A6A-B7FC-9EC6504C3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0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8"/>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8"/>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9"/>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10"/>
      </w:numPr>
    </w:pPr>
    <w:rPr>
      <w:rFonts w:ascii="SimSun" w:eastAsiaTheme="minorEastAsia" w:hAnsi="SimSun"/>
    </w:rPr>
  </w:style>
  <w:style w:type="paragraph" w:customStyle="1" w:styleId="listauto1">
    <w:name w:val="list auto 1"/>
    <w:basedOn w:val="Normal"/>
    <w:rsid w:val="00626E2F"/>
    <w:pPr>
      <w:numPr>
        <w:numId w:val="11"/>
      </w:numPr>
    </w:pPr>
  </w:style>
  <w:style w:type="paragraph" w:customStyle="1" w:styleId="listauto2">
    <w:name w:val="list auto 2"/>
    <w:basedOn w:val="Normal"/>
    <w:rsid w:val="00FB32A6"/>
    <w:pPr>
      <w:numPr>
        <w:ilvl w:val="1"/>
        <w:numId w:val="11"/>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5AIRPNAIUNRU-1830940522-20558</_dlc_DocId>
    <_dlc_DocIdUrl xmlns="71c5aaf6-e6ce-465b-b873-5148d2a4c105">
      <Url>https://nokia.sharepoint.com/sites/c5g/5gradio/_layouts/15/DocIdRedir.aspx?ID=5AIRPNAIUNRU-1830940522-20558</Url>
      <Description>5AIRPNAIUNRU-1830940522-20558</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Endrit Dosti (Nokia)</DisplayName>
        <AccountId>69759</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CBA40-BDA8-4433-9B89-BA6D5ECD2AFE}">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CDD230FA-2BB2-4542-B69A-AD6D595DF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3656</TotalTime>
  <Pages>15</Pages>
  <Words>7273</Words>
  <Characters>41462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3297</cp:revision>
  <cp:lastPrinted>2016-06-23T02:35:00Z</cp:lastPrinted>
  <dcterms:created xsi:type="dcterms:W3CDTF">2023-01-05T17:07:00Z</dcterms:created>
  <dcterms:modified xsi:type="dcterms:W3CDTF">2023-05-14T08:19:00Z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1007aded-5702-4e40-818e-3d642fb7ec48</vt:lpwstr>
  </property>
  <property fmtid="{D5CDD505-2E9C-101B-9397-08002B2CF9AE}" pid="8" name="GrammarlyDocumentId">
    <vt:lpwstr>14e4b91cd397349f088f6675053cb0510e44002d775b77aa3af925bdafbf46b9</vt:lpwstr>
  </property>
</Properties>
</file>